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1d59" w14:textId="4ec1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7 июня 2016 года № 241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утраченным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№ 29 от 22 января 2015 года "Об утверждении Регламента акимата Шардаринского района" (зарегистрированное за № 3048, 20 февраля 2015 года в государственном перечне регистрации нормативных правовых актов, опубликованное в газете "Шартарап-Шарайна" за № 11 (623), от 13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 связи с принятием настоящего постановления организацию соответствующих работ согласно установленному законодательству возложить на заместителя акима района Б.Алипова.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