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5109" w14:textId="e9e5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Петропавловска от 09 января 2015 года № 34 "Об утверждении Правил расчета ставки арендной платы при передаче коммунального имущества города Петропавловска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12 февраля 2016 года № 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нормативно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утверждении Правил расчета ставки арендной платы при передаче коммунального имущества города Петропавловска в имущественный наем (аренду)" от 09 января 2015 года № 34 (зарегистрировано в Реестре государственной регистрации нормативных правовых актов за № 3074 от 21 января 2015 года, опубликовано в газетах "Қызылжар нұры" от 13 февраля 2015 года № 6 (532), "Проспект СК" от 13 февраля 2015 года № 6 (578).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