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25a2" w14:textId="1bc2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22 апреля 2015 года № 18/01 "О признании утратившим силу постановления акимата Карагандинской области от 08 октября 2014 года № 54/05 "Об утверждении Правил расчета ставки арендной платы при передаче областного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10 июля 2015 года № 38/01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1 марта 2011 года "О государственном имуществе",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22 апреля 2015 года № 18/01 "О признании утратившим силу постановления акимата Карагандинской области от 08 октября 2014 года № 54/05 "Об утверждении Правил расчета ставки арендной платы при передаче областного коммунального имущества в имущественный наем (аренду)"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 1 указанного постановления на государственном языке цифры "1904" заменить цифрами "2805".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