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fee7" w14:textId="e1ff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Указа Президента Республики Казахстан, имеющего силу закона, "О государственной службе"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23 июля 1999 года № 455-I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Признать утратившим силу Указ Президента Республики Казахстан,
имеющий силу закона, от 26 декабря 1995 г. № 2730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U952730_ </w:t>
      </w:r>
      <w:r>
        <w:rPr>
          <w:rFonts w:ascii="Times New Roman"/>
          <w:b w:val="false"/>
          <w:i w:val="false"/>
          <w:color w:val="000000"/>
          <w:sz w:val="28"/>
        </w:rPr>
        <w:t>
  "О 
государственной службе" (Ведомости Верховного Совета Республики Казахстан, 
1995 г., № 24, ст.169; Ведомости Парламента Республики Казахстан, 1997 г., №
 12, ст.184).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2. Настоящий Закон вводится в действие с 1 января 2000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 
Республики Казахстан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