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20ed" w14:textId="fcf2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Соединенными Штатами Америки о сотрудничестве в области мирного использования ядерной энергии</w:t>
      </w:r>
    </w:p>
    <w:p>
      <w:pPr>
        <w:spacing w:after="0"/>
        <w:ind w:left="0"/>
        <w:jc w:val="both"/>
      </w:pPr>
      <w:r>
        <w:rPr>
          <w:rFonts w:ascii="Times New Roman"/>
          <w:b w:val="false"/>
          <w:i w:val="false"/>
          <w:color w:val="000000"/>
          <w:sz w:val="28"/>
        </w:rPr>
        <w:t>Закон Республики Казахстан от 13 июля 1999 года № 420-1</w:t>
      </w:r>
    </w:p>
    <w:p>
      <w:pPr>
        <w:spacing w:after="0"/>
        <w:ind w:left="0"/>
        <w:jc w:val="both"/>
      </w:pPr>
      <w:bookmarkStart w:name="z1" w:id="0"/>
      <w:r>
        <w:rPr>
          <w:rFonts w:ascii="Times New Roman"/>
          <w:b w:val="false"/>
          <w:i w:val="false"/>
          <w:color w:val="000000"/>
          <w:sz w:val="28"/>
        </w:rPr>
        <w:t>
     Ратифицировать Соглашение между Республикой Казахстан и Соединенными Штатами Америки о сотрудничестве в области мирного использования ядерной энергии, совершенное в Вашингтоне 18 ноября 1997 года.</w:t>
      </w:r>
    </w:p>
    <w:bookmarkEnd w:id="0"/>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r>
        <w:br/>
      </w:r>
      <w:r>
        <w:rPr>
          <w:rFonts w:ascii="Times New Roman"/>
          <w:b w:val="false"/>
          <w:i w:val="false"/>
          <w:color w:val="000000"/>
          <w:sz w:val="28"/>
        </w:rPr>
        <w:t>
             между Республикой Казахстан и Соединенными Штатами</w:t>
      </w:r>
      <w:r>
        <w:br/>
      </w:r>
      <w:r>
        <w:rPr>
          <w:rFonts w:ascii="Times New Roman"/>
          <w:b w:val="false"/>
          <w:i w:val="false"/>
          <w:color w:val="000000"/>
          <w:sz w:val="28"/>
        </w:rPr>
        <w:t>
         Америки о сотрудничестве в области мирного использования</w:t>
      </w:r>
      <w:r>
        <w:br/>
      </w:r>
      <w:r>
        <w:rPr>
          <w:rFonts w:ascii="Times New Roman"/>
          <w:b w:val="false"/>
          <w:i w:val="false"/>
          <w:color w:val="000000"/>
          <w:sz w:val="28"/>
        </w:rPr>
        <w:t>
                           атомной энергии</w:t>
      </w:r>
    </w:p>
    <w:p>
      <w:pPr>
        <w:spacing w:after="0"/>
        <w:ind w:left="0"/>
        <w:jc w:val="both"/>
      </w:pPr>
      <w:r>
        <w:rPr>
          <w:rFonts w:ascii="Times New Roman"/>
          <w:b w:val="false"/>
          <w:i/>
          <w:color w:val="000000"/>
          <w:sz w:val="28"/>
        </w:rPr>
        <w:t>(Официальный сайт МИД РК - Вступило силу 18.11.1997 г.)</w:t>
      </w:r>
    </w:p>
    <w:bookmarkStart w:name="z2" w:id="1"/>
    <w:p>
      <w:pPr>
        <w:spacing w:after="0"/>
        <w:ind w:left="0"/>
        <w:jc w:val="both"/>
      </w:pPr>
      <w:r>
        <w:rPr>
          <w:rFonts w:ascii="Times New Roman"/>
          <w:b w:val="false"/>
          <w:i w:val="false"/>
          <w:color w:val="000000"/>
          <w:sz w:val="28"/>
        </w:rPr>
        <w:t>     Республика Казахстан и Соединенные Штаты Америки;</w:t>
      </w:r>
      <w:r>
        <w:br/>
      </w:r>
      <w:r>
        <w:rPr>
          <w:rFonts w:ascii="Times New Roman"/>
          <w:b w:val="false"/>
          <w:i w:val="false"/>
          <w:color w:val="000000"/>
          <w:sz w:val="28"/>
        </w:rPr>
        <w:t>
     вновь подтверждая свою поддержку укрепления мер по нераспространению ядерного оружия в глобальном масштабе;</w:t>
      </w:r>
      <w:r>
        <w:br/>
      </w:r>
      <w:r>
        <w:rPr>
          <w:rFonts w:ascii="Times New Roman"/>
          <w:b w:val="false"/>
          <w:i w:val="false"/>
          <w:color w:val="000000"/>
          <w:sz w:val="28"/>
        </w:rPr>
        <w:t xml:space="preserve">
       принимая во внимание свои соответствующие обязательства, вытекающие из Договора о нераспространении ядерного оружия ("ДНЯО"), участниками которого являются как Республика Казахстан, так и Соединенные Штаты Америки; </w:t>
      </w:r>
      <w:r>
        <w:br/>
      </w:r>
      <w:r>
        <w:rPr>
          <w:rFonts w:ascii="Times New Roman"/>
          <w:b w:val="false"/>
          <w:i w:val="false"/>
          <w:color w:val="000000"/>
          <w:sz w:val="28"/>
        </w:rPr>
        <w:t xml:space="preserve">
      вновь подтверждая свое намерение осуществлять тесное взаимодействие между двумя Сторонами и с другими государствами, направленное на поощрение всеобщего соблюдения положений ДНЯО и полное осуществление целей Преамбулы и всех положений этого Договора; </w:t>
      </w:r>
      <w:r>
        <w:br/>
      </w:r>
      <w:r>
        <w:rPr>
          <w:rFonts w:ascii="Times New Roman"/>
          <w:b w:val="false"/>
          <w:i w:val="false"/>
          <w:color w:val="000000"/>
          <w:sz w:val="28"/>
        </w:rPr>
        <w:t xml:space="preserve">
      вновь выражая свою решимость добиваться, чтобы международное развитие и использование ядерной энергии в мирных целях проходило согласно договоренностям, которые будут в максимальной степени служить достижению целей ДНЯО; </w:t>
      </w:r>
      <w:r>
        <w:br/>
      </w:r>
      <w:r>
        <w:rPr>
          <w:rFonts w:ascii="Times New Roman"/>
          <w:b w:val="false"/>
          <w:i w:val="false"/>
          <w:color w:val="000000"/>
          <w:sz w:val="28"/>
        </w:rPr>
        <w:t xml:space="preserve">
      подтверждая свою поддержку целей Международного агентства по атомной энергии ("МАГАТЭ"); </w:t>
      </w:r>
      <w:r>
        <w:br/>
      </w:r>
      <w:r>
        <w:rPr>
          <w:rFonts w:ascii="Times New Roman"/>
          <w:b w:val="false"/>
          <w:i w:val="false"/>
          <w:color w:val="000000"/>
          <w:sz w:val="28"/>
        </w:rPr>
        <w:t xml:space="preserve">
      признавая, что система гарантий МАГАТЭ играет незаменимую роль в поддержании эффективного режима нераспространения; </w:t>
      </w:r>
      <w:r>
        <w:br/>
      </w:r>
      <w:r>
        <w:rPr>
          <w:rFonts w:ascii="Times New Roman"/>
          <w:b w:val="false"/>
          <w:i w:val="false"/>
          <w:color w:val="000000"/>
          <w:sz w:val="28"/>
        </w:rPr>
        <w:t xml:space="preserve">
      выражая свою решимость укреплять гарантии МАГАТЭ, включая готовность предпринимать необходимые шаги для того, чтобы предоставить Агентству возможность эффективно и результативно применять гарантии и достигать целей в отношении инспектирования объектов под юрисдикцией каждой из Сторон; </w:t>
      </w:r>
      <w:r>
        <w:br/>
      </w:r>
      <w:r>
        <w:rPr>
          <w:rFonts w:ascii="Times New Roman"/>
          <w:b w:val="false"/>
          <w:i w:val="false"/>
          <w:color w:val="000000"/>
          <w:sz w:val="28"/>
        </w:rPr>
        <w:t xml:space="preserve">
      признавая важность обеспечения эффективного учета, контроля и физической защиты ядерного материала в соответствии с международными стандартами; </w:t>
      </w:r>
      <w:r>
        <w:br/>
      </w:r>
      <w:r>
        <w:rPr>
          <w:rFonts w:ascii="Times New Roman"/>
          <w:b w:val="false"/>
          <w:i w:val="false"/>
          <w:color w:val="000000"/>
          <w:sz w:val="28"/>
        </w:rPr>
        <w:t xml:space="preserve">
      желая сотрудничать в области развития, использования и контроля мирного использования ядерной энергии; и </w:t>
      </w:r>
      <w:r>
        <w:br/>
      </w:r>
      <w:r>
        <w:rPr>
          <w:rFonts w:ascii="Times New Roman"/>
          <w:b w:val="false"/>
          <w:i w:val="false"/>
          <w:color w:val="000000"/>
          <w:sz w:val="28"/>
        </w:rPr>
        <w:t xml:space="preserve">
      принимая во внимание, что деятельность по мирному использованию ядерной энергии должна предприниматься в интересах защиты глобальной окружающей среды от радиоактивного, химического и термального загрязнения;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Определения </w:t>
      </w:r>
      <w:r>
        <w:br/>
      </w: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А) "Побочный материал" означает любой радиоактивный материал (кроме специального ядерного материала), который был произведен или стал радиоактивным в результате воздействия радиации, связанного с процессом производства или использования специального ядерного материала; </w:t>
      </w:r>
      <w:r>
        <w:br/>
      </w:r>
      <w:r>
        <w:rPr>
          <w:rFonts w:ascii="Times New Roman"/>
          <w:b w:val="false"/>
          <w:i w:val="false"/>
          <w:color w:val="000000"/>
          <w:sz w:val="28"/>
        </w:rPr>
        <w:t xml:space="preserve">
      В) "Компонент" означает компонент оборудования или иной предмет, которому было дано такое определение по согласованию Сторон; </w:t>
      </w:r>
      <w:r>
        <w:br/>
      </w:r>
      <w:r>
        <w:rPr>
          <w:rFonts w:ascii="Times New Roman"/>
          <w:b w:val="false"/>
          <w:i w:val="false"/>
          <w:color w:val="000000"/>
          <w:sz w:val="28"/>
        </w:rPr>
        <w:t xml:space="preserve">
      С) "Преобразование" означает любую из нормальных операций в ядерном топливном цикле, предшествующую производству топлива, за исключением обогащения, посредством которой уран преобразуется из одной химической формы в другую, например, из UF6 в UO 2 или из окиси урана в металл; </w:t>
      </w:r>
      <w:r>
        <w:br/>
      </w:r>
      <w:r>
        <w:rPr>
          <w:rFonts w:ascii="Times New Roman"/>
          <w:b w:val="false"/>
          <w:i w:val="false"/>
          <w:color w:val="000000"/>
          <w:sz w:val="28"/>
        </w:rPr>
        <w:t xml:space="preserve">
      D) "Вывод из эксплуатации" означает меры, предпринятые в конце срока службы объекта и направленные на прекращение использования объекта таким образом, чтобы при этом была обеспечена адекватная защита здоровья и безопасности персонала, осуществляющего вывод из эксплуатации, и населения в целом, а также окружающей среды. Эти меры могут включать закрытие объекта и минимальное удаление ядерного материала, которому сопутствует продолжение технического обслуживания и наблюдения, вплоть до полного удаления остаточной радиоактивности, превышающей уровни, приемлемые в случае неограниченного использования и места, где он расположен; </w:t>
      </w:r>
      <w:r>
        <w:br/>
      </w:r>
      <w:r>
        <w:rPr>
          <w:rFonts w:ascii="Times New Roman"/>
          <w:b w:val="false"/>
          <w:i w:val="false"/>
          <w:color w:val="000000"/>
          <w:sz w:val="28"/>
        </w:rPr>
        <w:t xml:space="preserve">
      Е) "Оборудование" означает любой реактор кроме реактора, который был сконструирован или использовался, в основном, для выработки плутония или урана-233, либо любого другого продукта, получившего такое определение по согласованию Сторон; </w:t>
      </w:r>
      <w:r>
        <w:br/>
      </w:r>
      <w:r>
        <w:rPr>
          <w:rFonts w:ascii="Times New Roman"/>
          <w:b w:val="false"/>
          <w:i w:val="false"/>
          <w:color w:val="000000"/>
          <w:sz w:val="28"/>
        </w:rPr>
        <w:t xml:space="preserve">
      F) "Высокообогащенный уран" означает уран, обогащенный по изотопу 235 20 процентов или более; </w:t>
      </w:r>
      <w:r>
        <w:br/>
      </w:r>
      <w:r>
        <w:rPr>
          <w:rFonts w:ascii="Times New Roman"/>
          <w:b w:val="false"/>
          <w:i w:val="false"/>
          <w:color w:val="000000"/>
          <w:sz w:val="28"/>
        </w:rPr>
        <w:t xml:space="preserve">
      G) "Низкообогащенный уран" означает уран, обогащенный по изотопу 235 менее 20 процентов; </w:t>
      </w:r>
      <w:r>
        <w:br/>
      </w:r>
      <w:r>
        <w:rPr>
          <w:rFonts w:ascii="Times New Roman"/>
          <w:b w:val="false"/>
          <w:i w:val="false"/>
          <w:color w:val="000000"/>
          <w:sz w:val="28"/>
        </w:rPr>
        <w:t xml:space="preserve">
      Н) "Критически важный компонент" означает любой компонент или группу компонентов, необходимых для функционирования чувствительного ядерного объекта; </w:t>
      </w:r>
      <w:r>
        <w:br/>
      </w:r>
      <w:r>
        <w:rPr>
          <w:rFonts w:ascii="Times New Roman"/>
          <w:b w:val="false"/>
          <w:i w:val="false"/>
          <w:color w:val="000000"/>
          <w:sz w:val="28"/>
        </w:rPr>
        <w:t xml:space="preserve">
      I) "Материал" означает исходный материал, специальный ядерный материал, побочный материал, радиоизотопы, за исключением побочного материала, материал-замедлитель, или любое другое подобное вещество, получившее такое определение по согласованию Сторон; </w:t>
      </w:r>
      <w:r>
        <w:br/>
      </w:r>
      <w:r>
        <w:rPr>
          <w:rFonts w:ascii="Times New Roman"/>
          <w:b w:val="false"/>
          <w:i w:val="false"/>
          <w:color w:val="000000"/>
          <w:sz w:val="28"/>
        </w:rPr>
        <w:t xml:space="preserve">
      J) "Материал-замедлитель" означает тяжелую воду либо графит, либо бериллий, обладающие чистотой, которая делает их пригодными для использования в реакторе для замедления быстрых нейтронов и увеличения вероятности дальнейшего деления, или любой другой подобный материал, получивший такое определение по согласованию Сторон; </w:t>
      </w:r>
      <w:r>
        <w:br/>
      </w:r>
      <w:r>
        <w:rPr>
          <w:rFonts w:ascii="Times New Roman"/>
          <w:b w:val="false"/>
          <w:i w:val="false"/>
          <w:color w:val="000000"/>
          <w:sz w:val="28"/>
        </w:rPr>
        <w:t xml:space="preserve">
      К) "Стороны" означает Республику Казахстан и Соединенные Штаты Америки; </w:t>
      </w:r>
      <w:r>
        <w:br/>
      </w:r>
      <w:r>
        <w:rPr>
          <w:rFonts w:ascii="Times New Roman"/>
          <w:b w:val="false"/>
          <w:i w:val="false"/>
          <w:color w:val="000000"/>
          <w:sz w:val="28"/>
        </w:rPr>
        <w:t xml:space="preserve">
      L) "Мирные цели" включает использование информации, материала, оборудования и компонентов в таких областях, как научные исследования, выработка энергии, медицина, сельское хозяйство и промышленность, но не включает использование в любом ядерном взрывном устройстве, в целях исследований или разработки любого ядерного взрывного устройства или в любых военных целях; </w:t>
      </w:r>
      <w:r>
        <w:br/>
      </w:r>
      <w:r>
        <w:rPr>
          <w:rFonts w:ascii="Times New Roman"/>
          <w:b w:val="false"/>
          <w:i w:val="false"/>
          <w:color w:val="000000"/>
          <w:sz w:val="28"/>
        </w:rPr>
        <w:t xml:space="preserve">
      М) "Лицо" означает любое физическое или юридическое лицо, подпадающее под юрисдикцию одной из Сторон, но не включает участников настоящего Соглашения; </w:t>
      </w:r>
      <w:r>
        <w:br/>
      </w:r>
      <w:r>
        <w:rPr>
          <w:rFonts w:ascii="Times New Roman"/>
          <w:b w:val="false"/>
          <w:i w:val="false"/>
          <w:color w:val="000000"/>
          <w:sz w:val="28"/>
        </w:rPr>
        <w:t xml:space="preserve">
      N) "Реактор" означает любое устройство, кроме ядерного оружия или иного ядерного взрывного устройства, в котором, посредством использования урана, плутония, тория или любого их сочетания, осуществляется самоподдерживающаяся цепная реакция деления; </w:t>
      </w:r>
      <w:r>
        <w:br/>
      </w:r>
      <w:r>
        <w:rPr>
          <w:rFonts w:ascii="Times New Roman"/>
          <w:b w:val="false"/>
          <w:i w:val="false"/>
          <w:color w:val="000000"/>
          <w:sz w:val="28"/>
        </w:rPr>
        <w:t xml:space="preserve">
      О) "Закрытая информация" означает любую информацию, относящуюся к </w:t>
      </w:r>
      <w:r>
        <w:br/>
      </w:r>
      <w:r>
        <w:rPr>
          <w:rFonts w:ascii="Times New Roman"/>
          <w:b w:val="false"/>
          <w:i w:val="false"/>
          <w:color w:val="000000"/>
          <w:sz w:val="28"/>
        </w:rPr>
        <w:t xml:space="preserve">
      1) конструкции, производству или использованию ядерного оружия; </w:t>
      </w:r>
      <w:r>
        <w:br/>
      </w:r>
      <w:r>
        <w:rPr>
          <w:rFonts w:ascii="Times New Roman"/>
          <w:b w:val="false"/>
          <w:i w:val="false"/>
          <w:color w:val="000000"/>
          <w:sz w:val="28"/>
        </w:rPr>
        <w:t xml:space="preserve">
      2) производству специального ядерного материала; или </w:t>
      </w:r>
      <w:r>
        <w:br/>
      </w:r>
      <w:r>
        <w:rPr>
          <w:rFonts w:ascii="Times New Roman"/>
          <w:b w:val="false"/>
          <w:i w:val="false"/>
          <w:color w:val="000000"/>
          <w:sz w:val="28"/>
        </w:rPr>
        <w:t xml:space="preserve">
      3) использованию специального ядерного материала при выработке энергии, но не включает информацию, находящуюся в распоряжении одной из Сторон, которую эта Сторона рассекретила или исключила из категории "закрытой информации"; </w:t>
      </w:r>
      <w:r>
        <w:br/>
      </w:r>
      <w:r>
        <w:rPr>
          <w:rFonts w:ascii="Times New Roman"/>
          <w:b w:val="false"/>
          <w:i w:val="false"/>
          <w:color w:val="000000"/>
          <w:sz w:val="28"/>
        </w:rPr>
        <w:t xml:space="preserve">
      Р) "Чувствительный ядерный объект" означает любой объект, предназначенный или используемый, в основном, для обогащения урана, переработки ядерного топлива, производства тяжелой воды или ядерного топлива, содержащего плутоний; </w:t>
      </w:r>
      <w:r>
        <w:br/>
      </w:r>
      <w:r>
        <w:rPr>
          <w:rFonts w:ascii="Times New Roman"/>
          <w:b w:val="false"/>
          <w:i w:val="false"/>
          <w:color w:val="000000"/>
          <w:sz w:val="28"/>
        </w:rPr>
        <w:t xml:space="preserve">
      Q) "Чувствительная ядерная технология" означает любую информацию (включая информацию, являющуюся неотъемлемой частью оборудования или важного компонента), которая не является достоянием гласности и которая является важной для проектирования, изготовления, производства, эксплуатации или технического обслуживания любого чувствительного ядерного объекта, или другую информацию, которая может получить такое определение по согласованию Сторон; </w:t>
      </w:r>
      <w:r>
        <w:br/>
      </w:r>
      <w:r>
        <w:rPr>
          <w:rFonts w:ascii="Times New Roman"/>
          <w:b w:val="false"/>
          <w:i w:val="false"/>
          <w:color w:val="000000"/>
          <w:sz w:val="28"/>
        </w:rPr>
        <w:t xml:space="preserve">
      R) "Исходный материал" означает: </w:t>
      </w:r>
      <w:r>
        <w:br/>
      </w:r>
      <w:r>
        <w:rPr>
          <w:rFonts w:ascii="Times New Roman"/>
          <w:b w:val="false"/>
          <w:i w:val="false"/>
          <w:color w:val="000000"/>
          <w:sz w:val="28"/>
        </w:rPr>
        <w:t xml:space="preserve">
      1) уран, торий или любой другой материал, получивший такое определение по согласованию Сторон; или </w:t>
      </w:r>
      <w:r>
        <w:br/>
      </w:r>
      <w:r>
        <w:rPr>
          <w:rFonts w:ascii="Times New Roman"/>
          <w:b w:val="false"/>
          <w:i w:val="false"/>
          <w:color w:val="000000"/>
          <w:sz w:val="28"/>
        </w:rPr>
        <w:t xml:space="preserve">
      2) руды, содержащие один или более из вышеупомянутых материалов в таких концентрациях, о которых Стороны могут время от времени достигать договоренности; </w:t>
      </w:r>
      <w:r>
        <w:br/>
      </w:r>
      <w:r>
        <w:rPr>
          <w:rFonts w:ascii="Times New Roman"/>
          <w:b w:val="false"/>
          <w:i w:val="false"/>
          <w:color w:val="000000"/>
          <w:sz w:val="28"/>
        </w:rPr>
        <w:t xml:space="preserve">
      S) "Специальный ядерный материал" означает: </w:t>
      </w:r>
      <w:r>
        <w:br/>
      </w:r>
      <w:r>
        <w:rPr>
          <w:rFonts w:ascii="Times New Roman"/>
          <w:b w:val="false"/>
          <w:i w:val="false"/>
          <w:color w:val="000000"/>
          <w:sz w:val="28"/>
        </w:rPr>
        <w:t xml:space="preserve">
      1) плутоний, уран-233 или уран, обогащенный изотопом 235; или </w:t>
      </w:r>
      <w:r>
        <w:br/>
      </w:r>
      <w:r>
        <w:rPr>
          <w:rFonts w:ascii="Times New Roman"/>
          <w:b w:val="false"/>
          <w:i w:val="false"/>
          <w:color w:val="000000"/>
          <w:sz w:val="28"/>
        </w:rPr>
        <w:t xml:space="preserve">
      2) любой другой материал, получивший такое определение по согласованию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Сфера охвата сотрудничества </w:t>
      </w:r>
      <w:r>
        <w:br/>
      </w:r>
      <w:r>
        <w:rPr>
          <w:rFonts w:ascii="Times New Roman"/>
          <w:b w:val="false"/>
          <w:i w:val="false"/>
          <w:color w:val="000000"/>
          <w:sz w:val="28"/>
        </w:rPr>
        <w:t xml:space="preserve">
      1. Стороны сотрудничают в сфере использования ядерной энергии в мирных целях в соответствии с положениями настоящего Соглашения и применимых к такой ситуации договоров, участниками которых они являются, а также национальных законов, нормативных правил и лицензионных требований. </w:t>
      </w:r>
      <w:r>
        <w:br/>
      </w:r>
      <w:r>
        <w:rPr>
          <w:rFonts w:ascii="Times New Roman"/>
          <w:b w:val="false"/>
          <w:i w:val="false"/>
          <w:color w:val="000000"/>
          <w:sz w:val="28"/>
        </w:rPr>
        <w:t xml:space="preserve">
      2. Передача информации, материала, оборудования и компонентов в соответствии с настоящим Соглашением может осуществляться непосредственно между Сторонами или через уполномоченных лиц. Осуществление такой передачи производится в соответствии с положениями настоящего Соглашения, а также дополнительных условий, которые могут быть согласованы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Передача информации </w:t>
      </w:r>
      <w:r>
        <w:br/>
      </w:r>
      <w:r>
        <w:rPr>
          <w:rFonts w:ascii="Times New Roman"/>
          <w:b w:val="false"/>
          <w:i w:val="false"/>
          <w:color w:val="000000"/>
          <w:sz w:val="28"/>
        </w:rPr>
        <w:t xml:space="preserve">
      1. Информация, касающаяся использования ядерной энергии в мирных целях, может быть предметом передачи. Передача информации может осуществляться различными методами, включая составление отчетов, создание банков данных и компьютерных программ, организацию конференций и визитов, а также откомандирование персонала на объекты. Области сотрудничества включают, но не ограничиваются следующим: </w:t>
      </w:r>
      <w:r>
        <w:br/>
      </w:r>
      <w:r>
        <w:rPr>
          <w:rFonts w:ascii="Times New Roman"/>
          <w:b w:val="false"/>
          <w:i w:val="false"/>
          <w:color w:val="000000"/>
          <w:sz w:val="28"/>
        </w:rPr>
        <w:t xml:space="preserve">
      А) Разработка, конструирование, строительство, эксплуатация, техническое обслуживание и использование реакторов, а также эксперименты на реакторах и выведение их из эксплуатации; </w:t>
      </w:r>
      <w:r>
        <w:br/>
      </w:r>
      <w:r>
        <w:rPr>
          <w:rFonts w:ascii="Times New Roman"/>
          <w:b w:val="false"/>
          <w:i w:val="false"/>
          <w:color w:val="000000"/>
          <w:sz w:val="28"/>
        </w:rPr>
        <w:t xml:space="preserve">
      В) Использование материала в физических и биологических исследованиях, медицине, сельском хозяйстве и промышленности; </w:t>
      </w:r>
      <w:r>
        <w:br/>
      </w:r>
      <w:r>
        <w:rPr>
          <w:rFonts w:ascii="Times New Roman"/>
          <w:b w:val="false"/>
          <w:i w:val="false"/>
          <w:color w:val="000000"/>
          <w:sz w:val="28"/>
        </w:rPr>
        <w:t xml:space="preserve">
      С) Изучение топливных циклов для нахождения путей удовлетворения будущих мировых нужд в области обеспечения гражданского населения ядерной энергией, включая многосторонние подходы к обеспечению устойчивого снабжения ядерным топливом и соответствующие методы по управлению ядерными отходами; </w:t>
      </w:r>
      <w:r>
        <w:br/>
      </w:r>
      <w:r>
        <w:rPr>
          <w:rFonts w:ascii="Times New Roman"/>
          <w:b w:val="false"/>
          <w:i w:val="false"/>
          <w:color w:val="000000"/>
          <w:sz w:val="28"/>
        </w:rPr>
        <w:t xml:space="preserve">
      D) Гарантии и физическая защита материалов, оборудования и компонентов; </w:t>
      </w:r>
      <w:r>
        <w:br/>
      </w:r>
      <w:r>
        <w:rPr>
          <w:rFonts w:ascii="Times New Roman"/>
          <w:b w:val="false"/>
          <w:i w:val="false"/>
          <w:color w:val="000000"/>
          <w:sz w:val="28"/>
        </w:rPr>
        <w:t xml:space="preserve">
      Е) Аспекты охраны здоровья, обеспечения безопасности и защиты окружающей среды, связанные с упомянутым выше; и </w:t>
      </w:r>
      <w:r>
        <w:br/>
      </w:r>
      <w:r>
        <w:rPr>
          <w:rFonts w:ascii="Times New Roman"/>
          <w:b w:val="false"/>
          <w:i w:val="false"/>
          <w:color w:val="000000"/>
          <w:sz w:val="28"/>
        </w:rPr>
        <w:t xml:space="preserve">
      F) Оценка роли, которую может играть ядерная энергия в национальных планах по энергетике. </w:t>
      </w:r>
      <w:r>
        <w:br/>
      </w:r>
      <w:r>
        <w:rPr>
          <w:rFonts w:ascii="Times New Roman"/>
          <w:b w:val="false"/>
          <w:i w:val="false"/>
          <w:color w:val="000000"/>
          <w:sz w:val="28"/>
        </w:rPr>
        <w:t xml:space="preserve">
      2. Настоящее Соглашение не требует, чтобы Стороны передавали какую- либо информацию, передача которой не разрешается по условиям соответствующих договоров, участниками которых они являются, а также их национальных законов и нормативных правил. </w:t>
      </w:r>
      <w:r>
        <w:br/>
      </w:r>
      <w:r>
        <w:rPr>
          <w:rFonts w:ascii="Times New Roman"/>
          <w:b w:val="false"/>
          <w:i w:val="false"/>
          <w:color w:val="000000"/>
          <w:sz w:val="28"/>
        </w:rPr>
        <w:t xml:space="preserve">
      3. Настоящее Соглашение не допускает передачу закрытой информации. </w:t>
      </w:r>
      <w:r>
        <w:br/>
      </w:r>
      <w:r>
        <w:rPr>
          <w:rFonts w:ascii="Times New Roman"/>
          <w:b w:val="false"/>
          <w:i w:val="false"/>
          <w:color w:val="000000"/>
          <w:sz w:val="28"/>
        </w:rPr>
        <w:t xml:space="preserve">
      4. Настоящее Соглашение не допускает передачу чувствительной ядерной технологии, если только это не будет оговорено путем внесения поправки в настоящее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Передача материалов, оборудования и компонентов </w:t>
      </w:r>
      <w:r>
        <w:br/>
      </w:r>
      <w:r>
        <w:rPr>
          <w:rFonts w:ascii="Times New Roman"/>
          <w:b w:val="false"/>
          <w:i w:val="false"/>
          <w:color w:val="000000"/>
          <w:sz w:val="28"/>
        </w:rPr>
        <w:t xml:space="preserve">
      1. Материал, оборудование и компоненты могут передаваться для использования в целях, не противоречащих настоящему Соглашению. Любой специальный ядерный материал, переданный Республике Казахстан согласно настоящему Соглашению, будет представлять собой низкообогащенный уран, кроме случаев, предусмотренных в пункте 4. Настоящее Соглашение не допускает передачу чувствительных ядерных объектов и критически важных компонентов таких объектов, если только это не будет оговорено путем внесения поправки в настоящее Соглашение. </w:t>
      </w:r>
      <w:r>
        <w:br/>
      </w:r>
      <w:r>
        <w:rPr>
          <w:rFonts w:ascii="Times New Roman"/>
          <w:b w:val="false"/>
          <w:i w:val="false"/>
          <w:color w:val="000000"/>
          <w:sz w:val="28"/>
        </w:rPr>
        <w:t xml:space="preserve">
      2. Низкообогащенный уран может передаваться для использования в качестве топлива в реакторных экспериментах и реакторах для преобразования или производства или для иных целей, которые могут быть согласованы между Сторонами. </w:t>
      </w:r>
      <w:r>
        <w:br/>
      </w:r>
      <w:r>
        <w:rPr>
          <w:rFonts w:ascii="Times New Roman"/>
          <w:b w:val="false"/>
          <w:i w:val="false"/>
          <w:color w:val="000000"/>
          <w:sz w:val="28"/>
        </w:rPr>
        <w:t xml:space="preserve">
      3. Количество специального ядерного материала, передаваемого согласно настоящему Соглашению, никогда не должно превышать количество, которое Стороны, по согласованию между ними, считают необходимым для выполнения любой из следующих задач: использования в реакторных экспериментах или загрузке реакторов; эффективного и непрерывного проведения таких реакторных экспериментов или эксплуатации реакторов; и выполнение других задач, согласованных между Сторонами. </w:t>
      </w:r>
      <w:r>
        <w:br/>
      </w:r>
      <w:r>
        <w:rPr>
          <w:rFonts w:ascii="Times New Roman"/>
          <w:b w:val="false"/>
          <w:i w:val="false"/>
          <w:color w:val="000000"/>
          <w:sz w:val="28"/>
        </w:rPr>
        <w:t xml:space="preserve">
      4. Небольшие количества специального ядерного материала могут передаваться для использования в качестве образцов, эталонов, детекторов, мишеней и для выполнения других задач, согласованных между Сторонами. На осуществление передач согласно настоящему пункту не распространяются количественные ограничения, предусмотренные в пункте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Хранение и повторная передача </w:t>
      </w:r>
      <w:r>
        <w:br/>
      </w:r>
      <w:r>
        <w:rPr>
          <w:rFonts w:ascii="Times New Roman"/>
          <w:b w:val="false"/>
          <w:i w:val="false"/>
          <w:color w:val="000000"/>
          <w:sz w:val="28"/>
        </w:rPr>
        <w:t xml:space="preserve">
      1. Если плутоний, уран-233 и высокообогащенный уран, передаваемые согласно настоящему Соглашению или используемые в материале или оборудовании, передаваемых таким образом, или произведенные с их применением, не содержатся в облученном ядерном топливе, то они должны передаваться на хранение только в установку, согласованную Сторонами. </w:t>
      </w:r>
      <w:r>
        <w:br/>
      </w:r>
      <w:r>
        <w:rPr>
          <w:rFonts w:ascii="Times New Roman"/>
          <w:b w:val="false"/>
          <w:i w:val="false"/>
          <w:color w:val="000000"/>
          <w:sz w:val="28"/>
        </w:rPr>
        <w:t xml:space="preserve">
      2. Материал, оборудование и компоненты, передаваемые в соответствии с настоящим Соглашением, и любой специальный ядерный материал, произведенный с применением любого такого материала или оборудования, не передаются лицам, у которых нет полномочий на их получение, или за пределы территориальной юрисдикции Стороны-получателя, за исключением случаев, когда на то имеется согласие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Переработка и обогащение </w:t>
      </w:r>
      <w:r>
        <w:br/>
      </w:r>
      <w:r>
        <w:rPr>
          <w:rFonts w:ascii="Times New Roman"/>
          <w:b w:val="false"/>
          <w:i w:val="false"/>
          <w:color w:val="000000"/>
          <w:sz w:val="28"/>
        </w:rPr>
        <w:t xml:space="preserve">
      1. Материал, передаваемый в соответствии с настоящим Соглашением, и материал, используемый в материале или оборудовании, передаваемых таким образом, или произведенный с применением такого материала или оборудования, не подлежит переработке без согласия Сторон. </w:t>
      </w:r>
      <w:r>
        <w:br/>
      </w:r>
      <w:r>
        <w:rPr>
          <w:rFonts w:ascii="Times New Roman"/>
          <w:b w:val="false"/>
          <w:i w:val="false"/>
          <w:color w:val="000000"/>
          <w:sz w:val="28"/>
        </w:rPr>
        <w:t xml:space="preserve">
      2. Плутоний, уран-233, высокообогащенный уран и облученный исходный или специальный ядерный материал, передаваемые в соответствии с настоящим Соглашением или используемые в материале или оборудовании, передаваемых таким образом, или произведенные с применением такого материала или оборудования, не подлежат модификации, затрагивающей их форму или содержание, кроме облучения или дальнейшего облучения, за исключением случаев, когда на то имеется согласие Сторон. </w:t>
      </w:r>
      <w:r>
        <w:br/>
      </w:r>
      <w:r>
        <w:rPr>
          <w:rFonts w:ascii="Times New Roman"/>
          <w:b w:val="false"/>
          <w:i w:val="false"/>
          <w:color w:val="000000"/>
          <w:sz w:val="28"/>
        </w:rPr>
        <w:t xml:space="preserve">
      3. Уран, передаваемый в соответствии с настоящим Соглашением или используемый в любом оборудовании, передаваемом таким образом, не подлежит обогащению после передачи, за исключением случаев, когда на то имеется согласие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Физическая защита </w:t>
      </w:r>
      <w:r>
        <w:br/>
      </w:r>
      <w:r>
        <w:rPr>
          <w:rFonts w:ascii="Times New Roman"/>
          <w:b w:val="false"/>
          <w:i w:val="false"/>
          <w:color w:val="000000"/>
          <w:sz w:val="28"/>
        </w:rPr>
        <w:t xml:space="preserve">
      1. В отношении исходного или специального ядерного материала и оборудования, передаваемых в соответствии с настоящим Соглашением, и специального ядерного материала, используемого в материале или оборудовании, передаваемых таким образом или произведенного с применением такого материала или оборудования, обеспечивается надлежащая физическая защита. </w:t>
      </w:r>
      <w:r>
        <w:br/>
      </w:r>
      <w:r>
        <w:rPr>
          <w:rFonts w:ascii="Times New Roman"/>
          <w:b w:val="false"/>
          <w:i w:val="false"/>
          <w:color w:val="000000"/>
          <w:sz w:val="28"/>
        </w:rPr>
        <w:t xml:space="preserve">
      2. Стороны соглашаются в отношении уровней применения физической защиты, изложенных в Приложении к настоящему Соглашению, которые могут быть изменены по взаимному согласию Сторон без внесения поправок в настоящее Соглашение. Стороны принимают надлежащие меры физической защиты в соответствии с этими уровнями. Эти меры, как минимум, обеспечивают защиту, сравнимую с защитой, рекомендуемой согласованным между Сторонами действующим вариантом Документа МАГАТЭ INFСIRС/225. </w:t>
      </w:r>
      <w:r>
        <w:br/>
      </w:r>
      <w:r>
        <w:rPr>
          <w:rFonts w:ascii="Times New Roman"/>
          <w:b w:val="false"/>
          <w:i w:val="false"/>
          <w:color w:val="000000"/>
          <w:sz w:val="28"/>
        </w:rPr>
        <w:t xml:space="preserve">
      3. Адекватность мер физической защиты, предпринимаемых в соответствии с настоящей статьей, становится предметом рассмотрения и консультаций Сторон, причем такие рассмотрения и консультации проводятся время от времени и в тех случаях, когда любая из Сторон считает, что может возникнуть необходимость пересмотра мер, принимаемых для обеспечения надлежащей физической защиты. </w:t>
      </w:r>
      <w:r>
        <w:br/>
      </w:r>
      <w:r>
        <w:rPr>
          <w:rFonts w:ascii="Times New Roman"/>
          <w:b w:val="false"/>
          <w:i w:val="false"/>
          <w:color w:val="000000"/>
          <w:sz w:val="28"/>
        </w:rPr>
        <w:t xml:space="preserve">
      4. Стороны будут информировать друг друга по дипломатическим каналам о тех агентствах или ведомствах, которые несут ответственность за обеспечение надлежащего соблюдения уровней физической защиты ядерного материала на их территории или в пределах их юрисдикции или контроля, а также несут ответственность за координацию операций по ликвидации последствий и восстановлению в случае несанкционированного использования или обращения с материалом, на который распространяется настоящая Статья. Стороны также будут информировать друг друга по дипломатическим каналам о сотрудниках их национальных агентств, назначенных в качестве ответственных за контакты, с целью осуществления сотрудничества по вопросам перемещения ядерного материала за пределы территориальных границ и по другим вопросам, представляющим взаимный интерес. </w:t>
      </w:r>
      <w:r>
        <w:br/>
      </w:r>
      <w:r>
        <w:rPr>
          <w:rFonts w:ascii="Times New Roman"/>
          <w:b w:val="false"/>
          <w:i w:val="false"/>
          <w:color w:val="000000"/>
          <w:sz w:val="28"/>
        </w:rPr>
        <w:t xml:space="preserve">
      5. Положения настоящей Статьи реализуются таким образом, чтобы избежать при этом неправомерного вмешательства в деятельность Сторон в ядерной области и обеспечить соответствие с рациональными методами административно-хозяйственного управления, необходимыми для экономичной и безопасной реализации их ядерных программ.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Неприменение во взрывных устройствах или в военных </w:t>
      </w:r>
      <w:r>
        <w:br/>
      </w:r>
      <w:r>
        <w:rPr>
          <w:rFonts w:ascii="Times New Roman"/>
          <w:b w:val="false"/>
          <w:i w:val="false"/>
          <w:color w:val="000000"/>
          <w:sz w:val="28"/>
        </w:rPr>
        <w:t xml:space="preserve">
                целях </w:t>
      </w:r>
      <w:r>
        <w:br/>
      </w:r>
      <w:r>
        <w:rPr>
          <w:rFonts w:ascii="Times New Roman"/>
          <w:b w:val="false"/>
          <w:i w:val="false"/>
          <w:color w:val="000000"/>
          <w:sz w:val="28"/>
        </w:rPr>
        <w:t xml:space="preserve">
      Материал, оборудование и компоненты, передаваемые в соответствии с настоящим Соглашением, и материал, используемый в любом материале, оборудовании или компонентах, передаваемых таким образом, или произведенные с применением таких материалов, оборудования или компонентов, не подлежат использованию в любом ядерном взрывном устройстве, в целях исследований или разработки любого ядерного взрывного устройства или в любых военных целях.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Гарантии </w:t>
      </w:r>
      <w:r>
        <w:br/>
      </w:r>
      <w:r>
        <w:rPr>
          <w:rFonts w:ascii="Times New Roman"/>
          <w:b w:val="false"/>
          <w:i w:val="false"/>
          <w:color w:val="000000"/>
          <w:sz w:val="28"/>
        </w:rPr>
        <w:t xml:space="preserve">
      1. Сотрудничество в рамках настоящего Соглашения требует применения гарантий МАГАТЭ по отношению ко всей деятельности в ядерной области, осуществляемой в любом месте на территории Республики Казахстан, под его юрисдикцией или под его контролем. Осуществление Соглашения о гарантиях в соответствии со Статьей III (4) ДНЯО рассматривается как удовлетворяющее этому требованию. </w:t>
      </w:r>
      <w:r>
        <w:br/>
      </w:r>
      <w:r>
        <w:rPr>
          <w:rFonts w:ascii="Times New Roman"/>
          <w:b w:val="false"/>
          <w:i w:val="false"/>
          <w:color w:val="000000"/>
          <w:sz w:val="28"/>
        </w:rPr>
        <w:t xml:space="preserve">
      2. Исходный или специальный ядерный материал, передаваемый Республике Казахстан в соответствии с настоящим Соглашением, и любой исходный или специальный ядерный материал, используемый в материале, оборудовании или компонентах, передаваемых таким образом, или произведенный с применением таких материалов, оборудования или компонентов, подпадает под требования о предоставлении гарантий в соответствии с подписанным 26 июля 1994 года и вступившим в силу 19 июня 1995 года Соглашением между Республикой Казахстан и МАГАТЭ относительно применения гарантий в связи с ДНЯО. </w:t>
      </w:r>
      <w:r>
        <w:br/>
      </w:r>
      <w:r>
        <w:rPr>
          <w:rFonts w:ascii="Times New Roman"/>
          <w:b w:val="false"/>
          <w:i w:val="false"/>
          <w:color w:val="000000"/>
          <w:sz w:val="28"/>
        </w:rPr>
        <w:t xml:space="preserve">
      3. Исходный или специальный ядерный материал, передаваемый Соединенным Штатам Америки в соответствии с настоящим Соглашением, и любой исходный или специальный ядерный материал, используемый в материале, оборудовании или компонентах, передаваемых таким образом, или произведенный с применением таких материалов и оборудования или компонентов, подпадает под действие Соглашения между Соединенными Штатами Америки и МАГАТЭ относительно применения гарантий в Соединенных Штатах Америки, совершенного в Вене 18 ноября 1977 года и вступившего в силу 9 декабря 1980 года. </w:t>
      </w:r>
      <w:r>
        <w:br/>
      </w:r>
      <w:r>
        <w:rPr>
          <w:rFonts w:ascii="Times New Roman"/>
          <w:b w:val="false"/>
          <w:i w:val="false"/>
          <w:color w:val="000000"/>
          <w:sz w:val="28"/>
        </w:rPr>
        <w:t xml:space="preserve">
      4. Если одной из Сторон станут известны обстоятельства, свидетельствующие о том, что МАГАТЭ по какой-либо причине не применяет или не будет применять гарантии в соответствии с Соглашением, как это предусмотрено в пункте 2 или пункте 3, то в целях обеспечения эффективности и последовательности применения гарантий Стороны проводят консультации и незамедлительно заключают с МАГАТЭ или между собой договоренности, которые: соответствуют принципам и процедурам предоставления гарантий МАГАТЭ; обеспечивают уверенность, эквивалентную уверенности, которую должна была бы обеспечить система, которую они заменяют; и соответствуют сфере охвата, требуемой положениями пункта 2 или 3. </w:t>
      </w:r>
      <w:r>
        <w:br/>
      </w:r>
      <w:r>
        <w:rPr>
          <w:rFonts w:ascii="Times New Roman"/>
          <w:b w:val="false"/>
          <w:i w:val="false"/>
          <w:color w:val="000000"/>
          <w:sz w:val="28"/>
        </w:rPr>
        <w:t xml:space="preserve">
      5. Каждая из Сторон принимает меры, необходимые для оказания поддержки и содействия применению гарантий, предусмотренных настоящей Статьей. </w:t>
      </w:r>
      <w:r>
        <w:br/>
      </w:r>
      <w:r>
        <w:rPr>
          <w:rFonts w:ascii="Times New Roman"/>
          <w:b w:val="false"/>
          <w:i w:val="false"/>
          <w:color w:val="000000"/>
          <w:sz w:val="28"/>
        </w:rPr>
        <w:t xml:space="preserve">
      6. Каждая из Сторон учреждает и ведет систему учета и контроля исходного и специального ядерного материала, передаваемого в соответствии с настоящим Соглашением, и исходного и специального ядерного материала, используемого в любом материале, оборудовании или компонентах, передаваемых таким образом, или произведенного с применением любого материала, оборудования или компонентов, передаваемых таким образом. Процедуры, применяемые в этой системе, должны быть сравнимы с процедурами, изложенными в документе МАГАТЭ INFСIRС/153 (исправленный вариант) или в любом пересмотренном варианте этого документа, согласованном Сторонами. </w:t>
      </w:r>
      <w:r>
        <w:br/>
      </w:r>
      <w:r>
        <w:rPr>
          <w:rFonts w:ascii="Times New Roman"/>
          <w:b w:val="false"/>
          <w:i w:val="false"/>
          <w:color w:val="000000"/>
          <w:sz w:val="28"/>
        </w:rPr>
        <w:t xml:space="preserve">
      7. По запросу одной из Сторон другая Сторона информирует или разрешает МАГАТЭ проинформировать запрашивающую Сторону о статусе всех находящихся у запрашиваемой Стороны материалов, подпадающих под действие настоящего Соглашения. </w:t>
      </w:r>
      <w:r>
        <w:br/>
      </w:r>
      <w:r>
        <w:rPr>
          <w:rFonts w:ascii="Times New Roman"/>
          <w:b w:val="false"/>
          <w:i w:val="false"/>
          <w:color w:val="000000"/>
          <w:sz w:val="28"/>
        </w:rPr>
        <w:t xml:space="preserve">
      8. Положения настоящей Статьи осуществляются таким образом, чтобы избежать при этом создания препятствий, задержек или неправомерного вмешательства в деятельность Сторон в ядерной области и обеспечить соответствие с рациональными методами административно-хозяйственного управления, необходимыми для экономичной и безопасной реализации их ядерных программ.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Контроль над ядерными материалами в случае </w:t>
      </w:r>
      <w:r>
        <w:br/>
      </w:r>
      <w:r>
        <w:rPr>
          <w:rFonts w:ascii="Times New Roman"/>
          <w:b w:val="false"/>
          <w:i w:val="false"/>
          <w:color w:val="000000"/>
          <w:sz w:val="28"/>
        </w:rPr>
        <w:t xml:space="preserve">
                 наличия нескольких поставщиков </w:t>
      </w:r>
      <w:r>
        <w:br/>
      </w:r>
      <w:r>
        <w:rPr>
          <w:rFonts w:ascii="Times New Roman"/>
          <w:b w:val="false"/>
          <w:i w:val="false"/>
          <w:color w:val="000000"/>
          <w:sz w:val="28"/>
        </w:rPr>
        <w:t xml:space="preserve">
      В случае, если любое Соглашение между одной из Сторон и другим государством или группой государств предоставляет такому другому государству или группе государств права, эквивалентные всем или любым правам, предусмотренным Статьей 5 или 6, в отношении материала, оборудования или компонентов, подпадающих под действие настоящего Соглашения, Стороны могут по запросу одной из Сторон договориться, что реализация любых таких прав будет осуществляться таким другим государством или группой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Прекращение сотрудничества </w:t>
      </w:r>
      <w:r>
        <w:br/>
      </w:r>
      <w:r>
        <w:rPr>
          <w:rFonts w:ascii="Times New Roman"/>
          <w:b w:val="false"/>
          <w:i w:val="false"/>
          <w:color w:val="000000"/>
          <w:sz w:val="28"/>
        </w:rPr>
        <w:t xml:space="preserve">
      1. В случае, если в любое время после вступления в силу настоящего Соглашения одна из Сторон: </w:t>
      </w:r>
      <w:r>
        <w:br/>
      </w:r>
      <w:r>
        <w:rPr>
          <w:rFonts w:ascii="Times New Roman"/>
          <w:b w:val="false"/>
          <w:i w:val="false"/>
          <w:color w:val="000000"/>
          <w:sz w:val="28"/>
        </w:rPr>
        <w:t xml:space="preserve">
      А) не соблюдает положения Статей 5, 6, 7, 8 или 9; или </w:t>
      </w:r>
      <w:r>
        <w:br/>
      </w:r>
      <w:r>
        <w:rPr>
          <w:rFonts w:ascii="Times New Roman"/>
          <w:b w:val="false"/>
          <w:i w:val="false"/>
          <w:color w:val="000000"/>
          <w:sz w:val="28"/>
        </w:rPr>
        <w:t xml:space="preserve">
      В) прекращает действие, аннулирует или существенно нарушает Соглашение о гарантиях с МАГАТЭ; </w:t>
      </w:r>
      <w:r>
        <w:br/>
      </w:r>
      <w:r>
        <w:rPr>
          <w:rFonts w:ascii="Times New Roman"/>
          <w:b w:val="false"/>
          <w:i w:val="false"/>
          <w:color w:val="000000"/>
          <w:sz w:val="28"/>
        </w:rPr>
        <w:t xml:space="preserve">
      другая Сторона имеет право прекратить дальнейшее сотрудничество в рамках настоящего Соглашения и потребовать возвращения любого материала, оборудования и компонентов, переданных в соответствии с настоящим Соглашением, и любого специального ядерного материала, произведенного с их применением. </w:t>
      </w:r>
      <w:r>
        <w:br/>
      </w:r>
      <w:r>
        <w:rPr>
          <w:rFonts w:ascii="Times New Roman"/>
          <w:b w:val="false"/>
          <w:i w:val="false"/>
          <w:color w:val="000000"/>
          <w:sz w:val="28"/>
        </w:rPr>
        <w:t xml:space="preserve">
      2. В случае, если в любое время после вступления в силу настоящего Соглашения Республика Казахстан детонирует ядерное взрывное устройство, Соединенные Штаты Америки получают права, аналогичные предусмотренным в пункте 1. </w:t>
      </w:r>
      <w:r>
        <w:br/>
      </w:r>
      <w:r>
        <w:rPr>
          <w:rFonts w:ascii="Times New Roman"/>
          <w:b w:val="false"/>
          <w:i w:val="false"/>
          <w:color w:val="000000"/>
          <w:sz w:val="28"/>
        </w:rPr>
        <w:t xml:space="preserve">
      В случае, если в любое время после вступления в силу настоящего Соглашения Соединенные Штаты Америки детонирует ядерное взрывное устройство, используя ядерные материалы, переданные в соответствии с настоящим Соглашением, или произведенные с применением ядерного материала или оборудования переданных таким образом, Республика Казахстан получает права, аналогичные предусмотренным в пункте 1. </w:t>
      </w:r>
      <w:r>
        <w:br/>
      </w:r>
      <w:r>
        <w:rPr>
          <w:rFonts w:ascii="Times New Roman"/>
          <w:b w:val="false"/>
          <w:i w:val="false"/>
          <w:color w:val="000000"/>
          <w:sz w:val="28"/>
        </w:rPr>
        <w:t xml:space="preserve">
      3. В случае, если одна из Сторон осуществляет предусмотренное настоящей Статьей право потребовать возвращения любого материала, оборудования или компонентов, то после удаления с территории государства другой Стороны такого материала, оборудования или компонентов, она компенсирует их стоимость другой Стороне по текущей рыночной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Консультации и защита окружающей среды </w:t>
      </w:r>
      <w:r>
        <w:br/>
      </w:r>
      <w:r>
        <w:rPr>
          <w:rFonts w:ascii="Times New Roman"/>
          <w:b w:val="false"/>
          <w:i w:val="false"/>
          <w:color w:val="000000"/>
          <w:sz w:val="28"/>
        </w:rPr>
        <w:t xml:space="preserve">
      1. Стороны обязуются проводить по запросу одной из Сторон консультации по вопросам осуществления настоящего Соглашения и развития дальнейшего сотрудничества в области мирного использования ядерной энергии. </w:t>
      </w:r>
      <w:r>
        <w:br/>
      </w:r>
      <w:r>
        <w:rPr>
          <w:rFonts w:ascii="Times New Roman"/>
          <w:b w:val="false"/>
          <w:i w:val="false"/>
          <w:color w:val="000000"/>
          <w:sz w:val="28"/>
        </w:rPr>
        <w:t xml:space="preserve">
      2. Стороны проводят консультации, касающиеся деятельности в рамках настоящего Соглашения, направленные на выявление международных экологических последствий такой деятельности и сотрудничают в области защиты окружающей среды в международном масштабе от радиоактивного, химического или термального загрязнения, возникающего вследствие мирной деятельности в ядерной области в рамках настоящего Соглашения, а также осуществляют сотрудничество в смежных областях охраны здоровья и защиты окружающей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Урегулирование споров </w:t>
      </w:r>
      <w:r>
        <w:br/>
      </w:r>
      <w:r>
        <w:rPr>
          <w:rFonts w:ascii="Times New Roman"/>
          <w:b w:val="false"/>
          <w:i w:val="false"/>
          <w:color w:val="000000"/>
          <w:sz w:val="28"/>
        </w:rPr>
        <w:t xml:space="preserve">
      Любой спор по вопросам толкования или реализации положений настоящего Соглашения становится предметом незамедлительных переговоров Сторон с целью урегулирования этого спора.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Вступления в силу и срок действия </w:t>
      </w:r>
      <w:r>
        <w:br/>
      </w:r>
      <w:r>
        <w:rPr>
          <w:rFonts w:ascii="Times New Roman"/>
          <w:b w:val="false"/>
          <w:i w:val="false"/>
          <w:color w:val="000000"/>
          <w:sz w:val="28"/>
        </w:rPr>
        <w:t xml:space="preserve">
      1. Настоящее Соглашение вступает в силу в день, когда Стороны обмениваются дипломатическими нотами с уведомлением о выполнении всех национальных требований, необходимых для вступления настоящего Соглашения в силу. </w:t>
      </w:r>
      <w:r>
        <w:br/>
      </w:r>
      <w:r>
        <w:rPr>
          <w:rFonts w:ascii="Times New Roman"/>
          <w:b w:val="false"/>
          <w:i w:val="false"/>
          <w:color w:val="000000"/>
          <w:sz w:val="28"/>
        </w:rPr>
        <w:t xml:space="preserve">
      2. Настоящее Соглашение остается в силе в течение 30 лет. Этот срок может быть продлен на дополнительные периоды времени, продолжительность которых устанавливается по согласованию Сторон и согласно предъявляемым ими соответствующим требованиям. Действие Соглашения может быть прекращено одной из Сторон в любое время по предоставлении другой Стороне письменного уведомления за один год до намечаемого прекращения действия Соглашения. </w:t>
      </w:r>
      <w:r>
        <w:br/>
      </w:r>
      <w:r>
        <w:rPr>
          <w:rFonts w:ascii="Times New Roman"/>
          <w:b w:val="false"/>
          <w:i w:val="false"/>
          <w:color w:val="000000"/>
          <w:sz w:val="28"/>
        </w:rPr>
        <w:t xml:space="preserve">
      3. Независимо от прекращения или истечения срока действия настоящего Соглашения или любого прекращения сотрудничества в рамках этого Соглашения по какой бы то ни было причине, Статьи 5, 6, 7, 8, 9 и 11 остаются в силе до тех пор, пока любой материал, оборудование или компоненты, подпадающие под действие этих Статей, остаются на территории государства соответствующей Стороны или под ее юрисдикцией или контролем в любой точке, или до тех пор, пока между Сторонами не будет достигнуто соглашение о том, что такой материал, оборудование или компоненты потеряли пригодность для любой деятельности в ядерной области, относящейся к сфере гарантий. </w:t>
      </w:r>
      <w:r>
        <w:br/>
      </w:r>
      <w:r>
        <w:rPr>
          <w:rFonts w:ascii="Times New Roman"/>
          <w:b w:val="false"/>
          <w:i w:val="false"/>
          <w:color w:val="000000"/>
          <w:sz w:val="28"/>
        </w:rPr>
        <w:t xml:space="preserve">
      В подтверждение этого, нижеподписавшиеся будучи должным образом уполномоченными, подписали это Соглашение. </w:t>
      </w:r>
      <w:r>
        <w:br/>
      </w:r>
      <w:r>
        <w:rPr>
          <w:rFonts w:ascii="Times New Roman"/>
          <w:b w:val="false"/>
          <w:i w:val="false"/>
          <w:color w:val="000000"/>
          <w:sz w:val="28"/>
        </w:rPr>
        <w:t xml:space="preserve">
      Совершено в Вашингтоне 18.11.1997 года в двух экземплярах, каждый на казахском и английском языках, причем все тексты имеют одинаковую силу. </w:t>
      </w:r>
      <w:r>
        <w:br/>
      </w:r>
      <w:r>
        <w:rPr>
          <w:rFonts w:ascii="Times New Roman"/>
          <w:b w:val="false"/>
          <w:i w:val="false"/>
          <w:color w:val="000000"/>
          <w:sz w:val="28"/>
        </w:rPr>
        <w:t xml:space="preserve">
      В случаях разногласий в толковании положений настоящего Соглашения стороны будут руководствоваться текстом на английском языке. </w:t>
      </w:r>
      <w:r>
        <w:br/>
      </w:r>
      <w:r>
        <w:rPr>
          <w:rFonts w:ascii="Times New Roman"/>
          <w:b w:val="false"/>
          <w:i w:val="false"/>
          <w:color w:val="000000"/>
          <w:sz w:val="28"/>
        </w:rPr>
        <w:t>
 </w:t>
      </w:r>
    </w:p>
    <w:bookmarkEnd w:id="1"/>
    <w:bookmarkStart w:name="z16" w:id="2"/>
    <w:p>
      <w:pPr>
        <w:spacing w:after="0"/>
        <w:ind w:left="0"/>
        <w:jc w:val="both"/>
      </w:pPr>
      <w:r>
        <w:rPr>
          <w:rFonts w:ascii="Times New Roman"/>
          <w:b w:val="false"/>
          <w:i w:val="false"/>
          <w:color w:val="000000"/>
          <w:sz w:val="28"/>
        </w:rPr>
        <w:t>
                                                 Приложение</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Согласно пункту 2 Статьи 7 согласованные уровни физической защиты, которые обеспечиваются компетентными национальными властями в отношении использования, хранения и транспортировки материалов, перечисленных в прилагаемой таблице, включают следующие минимальные параметры защиты: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Категория III </w:t>
      </w:r>
      <w:r>
        <w:br/>
      </w:r>
      <w:r>
        <w:rPr>
          <w:rFonts w:ascii="Times New Roman"/>
          <w:b w:val="false"/>
          <w:i w:val="false"/>
          <w:color w:val="000000"/>
          <w:sz w:val="28"/>
        </w:rPr>
        <w:t xml:space="preserve">
      Использование и хранение в месте, доступ к которому контролируется. </w:t>
      </w:r>
      <w:r>
        <w:br/>
      </w:r>
      <w:r>
        <w:rPr>
          <w:rFonts w:ascii="Times New Roman"/>
          <w:b w:val="false"/>
          <w:i w:val="false"/>
          <w:color w:val="000000"/>
          <w:sz w:val="28"/>
        </w:rPr>
        <w:t xml:space="preserve">
      Транспортировка с соблюдением специальных мер предосторожности, в том числе с заключением предварительной договоренности между посылающей Стороной, получающей Стороной и перевозчиком, а также предварительного соглашения между структурами, подпадающими под юрисдикцию и действие регулирующих нормативов соответственно государства-поставщика и государства-получателя, причем в случае, если транспортировка носит международный характер, в соглашении указываются время, место и процедуры передачи ответственности за транспортировку.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Категория II </w:t>
      </w:r>
      <w:r>
        <w:br/>
      </w:r>
      <w:r>
        <w:rPr>
          <w:rFonts w:ascii="Times New Roman"/>
          <w:b w:val="false"/>
          <w:i w:val="false"/>
          <w:color w:val="000000"/>
          <w:sz w:val="28"/>
        </w:rPr>
        <w:t xml:space="preserve">
      Использование и хранение в защищенном месте, доступ к которому контролируется, т.е. в месте, находящемся под постоянным наблюдением персонала охраны или электронных устройств, окруженном физическим барьером с ограниченным количеством пунктов входа/въезда, находящихся под надлежащим контролем, или в месте, где обеспечен эквивалентный уровень физической защиты. </w:t>
      </w:r>
      <w:r>
        <w:br/>
      </w:r>
      <w:r>
        <w:rPr>
          <w:rFonts w:ascii="Times New Roman"/>
          <w:b w:val="false"/>
          <w:i w:val="false"/>
          <w:color w:val="000000"/>
          <w:sz w:val="28"/>
        </w:rPr>
        <w:t xml:space="preserve">
      Транспортировка с соблюдением специальных мер предосторожности, в том числе с заключением предварительной договоренности между посылающей Стороной, получающей Стороной и перевозчиком, а также предварительного соглашения между структурами, подпадающими под юрисдикцию и действие регулирующих нормативов соответственно государства-поставщика и государства-получателя, причем в случае, если транспортировка носит международный характер, в соглашении указываются время, место и процедуры передачи ответственности за транспортировку.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Категория I </w:t>
      </w:r>
      <w:r>
        <w:br/>
      </w:r>
      <w:r>
        <w:rPr>
          <w:rFonts w:ascii="Times New Roman"/>
          <w:b w:val="false"/>
          <w:i w:val="false"/>
          <w:color w:val="000000"/>
          <w:sz w:val="28"/>
        </w:rPr>
        <w:t xml:space="preserve">
      Защита относящегося к этой категории материала осуществляется при помощи систем высокой надежности, предназначенных для предотвращения несанкционированного использования, причем эта задача будет решаться следующим образом: </w:t>
      </w:r>
      <w:r>
        <w:br/>
      </w:r>
      <w:r>
        <w:rPr>
          <w:rFonts w:ascii="Times New Roman"/>
          <w:b w:val="false"/>
          <w:i w:val="false"/>
          <w:color w:val="000000"/>
          <w:sz w:val="28"/>
        </w:rPr>
        <w:t xml:space="preserve">
      Использование и хранение в месте, имеющем высокую степень защищенности, т.е. в защищенном месте согласно определению, относящемуся к упомянутой выше Категории II; кроме того, доступ к этому месту связывается с дополнительными ограничениями и предоставляется только лицам, признанным достойными доверия, причем это место находится под наблюдением персонала охраны, поддерживающего непосредственную связь с соответствующими силами реагирования. Целью принимаемых в этом контексте конкретных мер должно быть обнаружение и предотвращение любого нападения, несанкционированного доступа или несанкционированного удаления материала. </w:t>
      </w:r>
      <w:r>
        <w:br/>
      </w:r>
      <w:r>
        <w:rPr>
          <w:rFonts w:ascii="Times New Roman"/>
          <w:b w:val="false"/>
          <w:i w:val="false"/>
          <w:color w:val="000000"/>
          <w:sz w:val="28"/>
        </w:rPr>
        <w:t xml:space="preserve">
      Транспортировка с применением специальных мер предосторожности, аналогичных упомянутым выше мерам, применяемым при транспортировке материалов, относящихся к Категориям II и III; кроме того, транспортировка осуществляется при постоянном наблюдении со стороны сопровождающих лиц и в условиях, обеспечивающих непосредственную связь с соответствующими силами реагирования.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Согласованная запись </w:t>
      </w:r>
      <w:r>
        <w:br/>
      </w:r>
      <w:r>
        <w:rPr>
          <w:rFonts w:ascii="Times New Roman"/>
          <w:b w:val="false"/>
          <w:i w:val="false"/>
          <w:color w:val="000000"/>
          <w:sz w:val="28"/>
        </w:rPr>
        <w:t xml:space="preserve">
      В ходе переговоров о заключении подписанного сегодня Соглашения между Республикой Казахстан и Соединенными Штатами Америки о сотрудничестве в области мирного использования ядерной энергии ("Соглашение") были достигнуты следующие договоренности, которые являются неотъемлемой частью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Сфера охвата Соглашения </w:t>
      </w:r>
      <w:r>
        <w:br/>
      </w:r>
      <w:r>
        <w:rPr>
          <w:rFonts w:ascii="Times New Roman"/>
          <w:b w:val="false"/>
          <w:i w:val="false"/>
          <w:color w:val="000000"/>
          <w:sz w:val="28"/>
        </w:rPr>
        <w:t xml:space="preserve">
      Материал, оборудование и компоненты, перемещаемые как непосредственно, так и через третью страну с территории государства одной Стороны на территорию государства другой Стороны, будут считаться перемещенными в соответствии с Соглашением только в том случае, если соответствующий государственный орган стороны-получателя подтвердит соответствующему государственному органу стороны-поставщика, что такой материал, оборудование и компоненты будут подпадать под действие Соглашения. </w:t>
      </w:r>
      <w:r>
        <w:br/>
      </w:r>
      <w:r>
        <w:rPr>
          <w:rFonts w:ascii="Times New Roman"/>
          <w:b w:val="false"/>
          <w:i w:val="false"/>
          <w:color w:val="000000"/>
          <w:sz w:val="28"/>
        </w:rPr>
        <w:t xml:space="preserve">
      Для целей осуществления предусмотренных в Статьях 5 и 6 прав относительно специального ядерного материала, произведенного с применением ядерного материала, передаваемого в соответствии с Соглашением и не использовавшегося в оборудовании, передававшемся в соответствии с Соглашением, или произведенном с применением такового, такие права применяются на практике к той пропорции произведенного специального ядерного материала, которая представляет собой соотношение передаваемого материала, использовавшегося в производстве специального ядерного материала к общему количеству материала, использовавшегося таким образом, это относится и к следующим поколениям. </w:t>
      </w:r>
      <w:r>
        <w:br/>
      </w:r>
      <w:r>
        <w:rPr>
          <w:rFonts w:ascii="Times New Roman"/>
          <w:b w:val="false"/>
          <w:i w:val="false"/>
          <w:color w:val="000000"/>
          <w:sz w:val="28"/>
        </w:rPr>
        <w:t>
 </w:t>
      </w:r>
    </w:p>
    <w:bookmarkEnd w:id="3"/>
    <w:bookmarkStart w:name="z23" w:id="4"/>
    <w:p>
      <w:pPr>
        <w:spacing w:after="0"/>
        <w:ind w:left="0"/>
        <w:jc w:val="both"/>
      </w:pPr>
      <w:r>
        <w:rPr>
          <w:rFonts w:ascii="Times New Roman"/>
          <w:b w:val="false"/>
          <w:i w:val="false"/>
          <w:color w:val="000000"/>
          <w:sz w:val="28"/>
        </w:rPr>
        <w:t>
                                Гарантии</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том случае, если одной из Сторон станут известны обстоятельства, упомянутые в пункте 4 Статьи 9, ей предоставляются нижеследующие права, которые приостанавливаются в том случае, если обе Стороны соглашаются о том, что потребность в осуществлении таких прав удовлетворяется за счет применения гарантий МАГАТЭ в рамках договоренностей, достигнутых согласно пункту 4 Статьи 9: </w:t>
      </w:r>
      <w:r>
        <w:br/>
      </w:r>
      <w:r>
        <w:rPr>
          <w:rFonts w:ascii="Times New Roman"/>
          <w:b w:val="false"/>
          <w:i w:val="false"/>
          <w:color w:val="000000"/>
          <w:sz w:val="28"/>
        </w:rPr>
        <w:t xml:space="preserve">
      1) Право на своевременное рассмотрение проекта конструкции любого оборудования, передаваемого в соответствии с Соглашением, или любого объекта, на котором предполагается использование, производство, переработка или хранение любого передаваемого таким образом материала, или любого специального ядерного материала, используемого в таких материалах или оборудовании или произведенного с их применением; </w:t>
      </w:r>
      <w:r>
        <w:br/>
      </w:r>
      <w:r>
        <w:rPr>
          <w:rFonts w:ascii="Times New Roman"/>
          <w:b w:val="false"/>
          <w:i w:val="false"/>
          <w:color w:val="000000"/>
          <w:sz w:val="28"/>
        </w:rPr>
        <w:t xml:space="preserve">
      2) Право потребовать ведения и предъявления документов и соответствующих отчетов с целью содействия обеспечению учета материала, передаваемого в соответствии с Соглашением, и любого исходного материала или специального ядерного материала, использовавшихся в любом материале, оборудовании или компонентах, переданных таким образом, или произведенном с их применением; и </w:t>
      </w:r>
      <w:r>
        <w:br/>
      </w:r>
      <w:r>
        <w:rPr>
          <w:rFonts w:ascii="Times New Roman"/>
          <w:b w:val="false"/>
          <w:i w:val="false"/>
          <w:color w:val="000000"/>
          <w:sz w:val="28"/>
        </w:rPr>
        <w:t xml:space="preserve">
      3) Право назначения, на основе консультаций с другой Стороной, </w:t>
      </w:r>
    </w:p>
    <w:bookmarkStart w:name="z2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персонала, имеющего доступ ко всем местам и данным, необходимым для </w:t>
      </w:r>
    </w:p>
    <w:p>
      <w:pPr>
        <w:spacing w:after="0"/>
        <w:ind w:left="0"/>
        <w:jc w:val="both"/>
      </w:pPr>
      <w:r>
        <w:rPr>
          <w:rFonts w:ascii="Times New Roman"/>
          <w:b w:val="false"/>
          <w:i w:val="false"/>
          <w:color w:val="000000"/>
          <w:sz w:val="28"/>
        </w:rPr>
        <w:t xml:space="preserve">отчетности по материалу, упомянутому в пункте 2, для инспектирования </w:t>
      </w:r>
    </w:p>
    <w:p>
      <w:pPr>
        <w:spacing w:after="0"/>
        <w:ind w:left="0"/>
        <w:jc w:val="both"/>
      </w:pPr>
      <w:r>
        <w:rPr>
          <w:rFonts w:ascii="Times New Roman"/>
          <w:b w:val="false"/>
          <w:i w:val="false"/>
          <w:color w:val="000000"/>
          <w:sz w:val="28"/>
        </w:rPr>
        <w:t xml:space="preserve">любого оборудования или объекта, упомянутого в пункте 1, и для </w:t>
      </w:r>
    </w:p>
    <w:p>
      <w:pPr>
        <w:spacing w:after="0"/>
        <w:ind w:left="0"/>
        <w:jc w:val="both"/>
      </w:pPr>
      <w:r>
        <w:rPr>
          <w:rFonts w:ascii="Times New Roman"/>
          <w:b w:val="false"/>
          <w:i w:val="false"/>
          <w:color w:val="000000"/>
          <w:sz w:val="28"/>
        </w:rPr>
        <w:t xml:space="preserve">установки любых устройств и проведения любых независимых замеров, </w:t>
      </w:r>
    </w:p>
    <w:p>
      <w:pPr>
        <w:spacing w:after="0"/>
        <w:ind w:left="0"/>
        <w:jc w:val="both"/>
      </w:pPr>
      <w:r>
        <w:rPr>
          <w:rFonts w:ascii="Times New Roman"/>
          <w:b w:val="false"/>
          <w:i w:val="false"/>
          <w:color w:val="000000"/>
          <w:sz w:val="28"/>
        </w:rPr>
        <w:t xml:space="preserve">которые могут быть признаны необходимыми для отчетности по такому </w:t>
      </w:r>
    </w:p>
    <w:p>
      <w:pPr>
        <w:spacing w:after="0"/>
        <w:ind w:left="0"/>
        <w:jc w:val="both"/>
      </w:pPr>
      <w:r>
        <w:rPr>
          <w:rFonts w:ascii="Times New Roman"/>
          <w:b w:val="false"/>
          <w:i w:val="false"/>
          <w:color w:val="000000"/>
          <w:sz w:val="28"/>
        </w:rPr>
        <w:t xml:space="preserve">материалу. По соответствующему запросу одной из Сторон, такой персонал </w:t>
      </w:r>
    </w:p>
    <w:p>
      <w:pPr>
        <w:spacing w:after="0"/>
        <w:ind w:left="0"/>
        <w:jc w:val="both"/>
      </w:pPr>
      <w:r>
        <w:rPr>
          <w:rFonts w:ascii="Times New Roman"/>
          <w:b w:val="false"/>
          <w:i w:val="false"/>
          <w:color w:val="000000"/>
          <w:sz w:val="28"/>
        </w:rPr>
        <w:t>сопровождается персоналом, назначенным другой Стороной.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категории ядерного материала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Материал    !    Форма     !Категория I! Категория II !Категория III 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Плутоний а !Необлученный b! 2 кг или  !Менее 2 кг,   !500 г или менее,</w:t>
      </w:r>
    </w:p>
    <w:p>
      <w:pPr>
        <w:spacing w:after="0"/>
        <w:ind w:left="0"/>
        <w:jc w:val="both"/>
      </w:pPr>
      <w:r>
        <w:rPr>
          <w:rFonts w:ascii="Times New Roman"/>
          <w:b w:val="false"/>
          <w:i w:val="false"/>
          <w:color w:val="000000"/>
          <w:sz w:val="28"/>
        </w:rPr>
        <w:t>              !              !более      !но более 500 г!но более 15 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Уран-235   !Необлученный b!           !              !</w:t>
      </w:r>
    </w:p>
    <w:p>
      <w:pPr>
        <w:spacing w:after="0"/>
        <w:ind w:left="0"/>
        <w:jc w:val="both"/>
      </w:pPr>
      <w:r>
        <w:rPr>
          <w:rFonts w:ascii="Times New Roman"/>
          <w:b w:val="false"/>
          <w:i w:val="false"/>
          <w:color w:val="000000"/>
          <w:sz w:val="28"/>
        </w:rPr>
        <w:t>              !- уран с обога!           !              !</w:t>
      </w:r>
    </w:p>
    <w:p>
      <w:pPr>
        <w:spacing w:after="0"/>
        <w:ind w:left="0"/>
        <w:jc w:val="both"/>
      </w:pPr>
      <w:r>
        <w:rPr>
          <w:rFonts w:ascii="Times New Roman"/>
          <w:b w:val="false"/>
          <w:i w:val="false"/>
          <w:color w:val="000000"/>
          <w:sz w:val="28"/>
        </w:rPr>
        <w:t>              !щением до 20% !           !              !</w:t>
      </w:r>
    </w:p>
    <w:p>
      <w:pPr>
        <w:spacing w:after="0"/>
        <w:ind w:left="0"/>
        <w:jc w:val="both"/>
      </w:pPr>
      <w:r>
        <w:rPr>
          <w:rFonts w:ascii="Times New Roman"/>
          <w:b w:val="false"/>
          <w:i w:val="false"/>
          <w:color w:val="000000"/>
          <w:sz w:val="28"/>
        </w:rPr>
        <w:t xml:space="preserve">              !или выше по   ! 5 кг или  !Менее 5 кг,   !1 кг или менее,   </w:t>
      </w:r>
    </w:p>
    <w:p>
      <w:pPr>
        <w:spacing w:after="0"/>
        <w:ind w:left="0"/>
        <w:jc w:val="both"/>
      </w:pPr>
      <w:r>
        <w:rPr>
          <w:rFonts w:ascii="Times New Roman"/>
          <w:b w:val="false"/>
          <w:i w:val="false"/>
          <w:color w:val="000000"/>
          <w:sz w:val="28"/>
        </w:rPr>
        <w:t>              !урану-235     ! более     !но более 1 кг !но более 15 г</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!-уран с обога-!           !10 кг или     !менее 10 кг,</w:t>
      </w:r>
    </w:p>
    <w:p>
      <w:pPr>
        <w:spacing w:after="0"/>
        <w:ind w:left="0"/>
        <w:jc w:val="both"/>
      </w:pPr>
      <w:r>
        <w:rPr>
          <w:rFonts w:ascii="Times New Roman"/>
          <w:b w:val="false"/>
          <w:i w:val="false"/>
          <w:color w:val="000000"/>
          <w:sz w:val="28"/>
        </w:rPr>
        <w:t>              !щением до 10%,!           !более         !но более 1 кг</w:t>
      </w:r>
    </w:p>
    <w:p>
      <w:pPr>
        <w:spacing w:after="0"/>
        <w:ind w:left="0"/>
        <w:jc w:val="both"/>
      </w:pPr>
      <w:r>
        <w:rPr>
          <w:rFonts w:ascii="Times New Roman"/>
          <w:b w:val="false"/>
          <w:i w:val="false"/>
          <w:color w:val="000000"/>
          <w:sz w:val="28"/>
        </w:rPr>
        <w:t>              !но менее 20%  !           !              !</w:t>
      </w:r>
    </w:p>
    <w:p>
      <w:pPr>
        <w:spacing w:after="0"/>
        <w:ind w:left="0"/>
        <w:jc w:val="both"/>
      </w:pPr>
      <w:r>
        <w:rPr>
          <w:rFonts w:ascii="Times New Roman"/>
          <w:b w:val="false"/>
          <w:i w:val="false"/>
          <w:color w:val="000000"/>
          <w:sz w:val="28"/>
        </w:rPr>
        <w:t>              !по урану-235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!уран с обога- !           !              !10 кг или более</w:t>
      </w:r>
    </w:p>
    <w:p>
      <w:pPr>
        <w:spacing w:after="0"/>
        <w:ind w:left="0"/>
        <w:jc w:val="both"/>
      </w:pPr>
      <w:r>
        <w:rPr>
          <w:rFonts w:ascii="Times New Roman"/>
          <w:b w:val="false"/>
          <w:i w:val="false"/>
          <w:color w:val="000000"/>
          <w:sz w:val="28"/>
        </w:rPr>
        <w:t>              !щением по ура-!           !              !</w:t>
      </w:r>
    </w:p>
    <w:p>
      <w:pPr>
        <w:spacing w:after="0"/>
        <w:ind w:left="0"/>
        <w:jc w:val="both"/>
      </w:pPr>
      <w:r>
        <w:rPr>
          <w:rFonts w:ascii="Times New Roman"/>
          <w:b w:val="false"/>
          <w:i w:val="false"/>
          <w:color w:val="000000"/>
          <w:sz w:val="28"/>
        </w:rPr>
        <w:t>              !ну-235 выше   !           !              !</w:t>
      </w:r>
    </w:p>
    <w:p>
      <w:pPr>
        <w:spacing w:after="0"/>
        <w:ind w:left="0"/>
        <w:jc w:val="both"/>
      </w:pPr>
      <w:r>
        <w:rPr>
          <w:rFonts w:ascii="Times New Roman"/>
          <w:b w:val="false"/>
          <w:i w:val="false"/>
          <w:color w:val="000000"/>
          <w:sz w:val="28"/>
        </w:rPr>
        <w:t>              !природного, но!           !              !</w:t>
      </w:r>
    </w:p>
    <w:p>
      <w:pPr>
        <w:spacing w:after="0"/>
        <w:ind w:left="0"/>
        <w:jc w:val="both"/>
      </w:pPr>
      <w:r>
        <w:rPr>
          <w:rFonts w:ascii="Times New Roman"/>
          <w:b w:val="false"/>
          <w:i w:val="false"/>
          <w:color w:val="000000"/>
          <w:sz w:val="28"/>
        </w:rPr>
        <w:t>              !менее 10 %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Уран-233   !Необлученный b!2 кг или   !Менее 2 кг,   !500 г или менее,</w:t>
      </w:r>
    </w:p>
    <w:p>
      <w:pPr>
        <w:spacing w:after="0"/>
        <w:ind w:left="0"/>
        <w:jc w:val="both"/>
      </w:pPr>
      <w:r>
        <w:rPr>
          <w:rFonts w:ascii="Times New Roman"/>
          <w:b w:val="false"/>
          <w:i w:val="false"/>
          <w:color w:val="000000"/>
          <w:sz w:val="28"/>
        </w:rPr>
        <w:t>              !              !более      !но более 500 г!но более 15 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Облученное !              !           !Обедненный или!</w:t>
      </w:r>
    </w:p>
    <w:p>
      <w:pPr>
        <w:spacing w:after="0"/>
        <w:ind w:left="0"/>
        <w:jc w:val="both"/>
      </w:pPr>
      <w:r>
        <w:rPr>
          <w:rFonts w:ascii="Times New Roman"/>
          <w:b w:val="false"/>
          <w:i w:val="false"/>
          <w:color w:val="000000"/>
          <w:sz w:val="28"/>
        </w:rPr>
        <w:t>топливо (Приво!              !           !природный     !</w:t>
      </w:r>
    </w:p>
    <w:p>
      <w:pPr>
        <w:spacing w:after="0"/>
        <w:ind w:left="0"/>
        <w:jc w:val="both"/>
      </w:pPr>
      <w:r>
        <w:rPr>
          <w:rFonts w:ascii="Times New Roman"/>
          <w:b w:val="false"/>
          <w:i w:val="false"/>
          <w:color w:val="000000"/>
          <w:sz w:val="28"/>
        </w:rPr>
        <w:t>димая в табли-!              !           !уран, торий   !</w:t>
      </w:r>
    </w:p>
    <w:p>
      <w:pPr>
        <w:spacing w:after="0"/>
        <w:ind w:left="0"/>
        <w:jc w:val="both"/>
      </w:pPr>
      <w:r>
        <w:rPr>
          <w:rFonts w:ascii="Times New Roman"/>
          <w:b w:val="false"/>
          <w:i w:val="false"/>
          <w:color w:val="000000"/>
          <w:sz w:val="28"/>
        </w:rPr>
        <w:t>це классифика-!              !           !или низкообога!</w:t>
      </w:r>
    </w:p>
    <w:p>
      <w:pPr>
        <w:spacing w:after="0"/>
        <w:ind w:left="0"/>
        <w:jc w:val="both"/>
      </w:pPr>
      <w:r>
        <w:rPr>
          <w:rFonts w:ascii="Times New Roman"/>
          <w:b w:val="false"/>
          <w:i w:val="false"/>
          <w:color w:val="000000"/>
          <w:sz w:val="28"/>
        </w:rPr>
        <w:t>ция облученно-!              !           !щенное топливо!</w:t>
      </w:r>
    </w:p>
    <w:p>
      <w:pPr>
        <w:spacing w:after="0"/>
        <w:ind w:left="0"/>
        <w:jc w:val="both"/>
      </w:pPr>
      <w:r>
        <w:rPr>
          <w:rFonts w:ascii="Times New Roman"/>
          <w:b w:val="false"/>
          <w:i w:val="false"/>
          <w:color w:val="000000"/>
          <w:sz w:val="28"/>
        </w:rPr>
        <w:t>го топлива по !              !           !(с составом   !</w:t>
      </w:r>
    </w:p>
    <w:p>
      <w:pPr>
        <w:spacing w:after="0"/>
        <w:ind w:left="0"/>
        <w:jc w:val="both"/>
      </w:pPr>
      <w:r>
        <w:rPr>
          <w:rFonts w:ascii="Times New Roman"/>
          <w:b w:val="false"/>
          <w:i w:val="false"/>
          <w:color w:val="000000"/>
          <w:sz w:val="28"/>
        </w:rPr>
        <w:t>категориям ос-!              !           !делящихся изо-!</w:t>
      </w:r>
    </w:p>
    <w:p>
      <w:pPr>
        <w:spacing w:after="0"/>
        <w:ind w:left="0"/>
        <w:jc w:val="both"/>
      </w:pPr>
      <w:r>
        <w:rPr>
          <w:rFonts w:ascii="Times New Roman"/>
          <w:b w:val="false"/>
          <w:i w:val="false"/>
          <w:color w:val="000000"/>
          <w:sz w:val="28"/>
        </w:rPr>
        <w:t>нована на уче-!              !           !топов менее   !</w:t>
      </w:r>
    </w:p>
    <w:p>
      <w:pPr>
        <w:spacing w:after="0"/>
        <w:ind w:left="0"/>
        <w:jc w:val="both"/>
      </w:pPr>
      <w:r>
        <w:rPr>
          <w:rFonts w:ascii="Times New Roman"/>
          <w:b w:val="false"/>
          <w:i w:val="false"/>
          <w:color w:val="000000"/>
          <w:sz w:val="28"/>
        </w:rPr>
        <w:t>те требований !              !           ! 10%) d/е     !</w:t>
      </w:r>
    </w:p>
    <w:p>
      <w:pPr>
        <w:spacing w:after="0"/>
        <w:ind w:left="0"/>
        <w:jc w:val="both"/>
      </w:pPr>
      <w:r>
        <w:rPr>
          <w:rFonts w:ascii="Times New Roman"/>
          <w:b w:val="false"/>
          <w:i w:val="false"/>
          <w:color w:val="000000"/>
          <w:sz w:val="28"/>
        </w:rPr>
        <w:t>международных !              !           !              !</w:t>
      </w:r>
    </w:p>
    <w:p>
      <w:pPr>
        <w:spacing w:after="0"/>
        <w:ind w:left="0"/>
        <w:jc w:val="both"/>
      </w:pPr>
      <w:r>
        <w:rPr>
          <w:rFonts w:ascii="Times New Roman"/>
          <w:b w:val="false"/>
          <w:i w:val="false"/>
          <w:color w:val="000000"/>
          <w:sz w:val="28"/>
        </w:rPr>
        <w:t>перевозок.    !              !           !              !</w:t>
      </w:r>
    </w:p>
    <w:p>
      <w:pPr>
        <w:spacing w:after="0"/>
        <w:ind w:left="0"/>
        <w:jc w:val="both"/>
      </w:pPr>
      <w:r>
        <w:rPr>
          <w:rFonts w:ascii="Times New Roman"/>
          <w:b w:val="false"/>
          <w:i w:val="false"/>
          <w:color w:val="000000"/>
          <w:sz w:val="28"/>
        </w:rPr>
        <w:t>Государство, с!              !           !              !</w:t>
      </w:r>
    </w:p>
    <w:p>
      <w:pPr>
        <w:spacing w:after="0"/>
        <w:ind w:left="0"/>
        <w:jc w:val="both"/>
      </w:pPr>
      <w:r>
        <w:rPr>
          <w:rFonts w:ascii="Times New Roman"/>
          <w:b w:val="false"/>
          <w:i w:val="false"/>
          <w:color w:val="000000"/>
          <w:sz w:val="28"/>
        </w:rPr>
        <w:t>учетом всех   !              !           !              !</w:t>
      </w:r>
    </w:p>
    <w:p>
      <w:pPr>
        <w:spacing w:after="0"/>
        <w:ind w:left="0"/>
        <w:jc w:val="both"/>
      </w:pPr>
      <w:r>
        <w:rPr>
          <w:rFonts w:ascii="Times New Roman"/>
          <w:b w:val="false"/>
          <w:i w:val="false"/>
          <w:color w:val="000000"/>
          <w:sz w:val="28"/>
        </w:rPr>
        <w:t>соответствую- !              !           !              !</w:t>
      </w:r>
    </w:p>
    <w:p>
      <w:pPr>
        <w:spacing w:after="0"/>
        <w:ind w:left="0"/>
        <w:jc w:val="both"/>
      </w:pPr>
      <w:r>
        <w:rPr>
          <w:rFonts w:ascii="Times New Roman"/>
          <w:b w:val="false"/>
          <w:i w:val="false"/>
          <w:color w:val="000000"/>
          <w:sz w:val="28"/>
        </w:rPr>
        <w:t>щих факторов, !              !           !              !</w:t>
      </w:r>
    </w:p>
    <w:p>
      <w:pPr>
        <w:spacing w:after="0"/>
        <w:ind w:left="0"/>
        <w:jc w:val="both"/>
      </w:pPr>
      <w:r>
        <w:rPr>
          <w:rFonts w:ascii="Times New Roman"/>
          <w:b w:val="false"/>
          <w:i w:val="false"/>
          <w:color w:val="000000"/>
          <w:sz w:val="28"/>
        </w:rPr>
        <w:t>может устано- !              !           !              !</w:t>
      </w:r>
    </w:p>
    <w:p>
      <w:pPr>
        <w:spacing w:after="0"/>
        <w:ind w:left="0"/>
        <w:jc w:val="both"/>
      </w:pPr>
      <w:r>
        <w:rPr>
          <w:rFonts w:ascii="Times New Roman"/>
          <w:b w:val="false"/>
          <w:i w:val="false"/>
          <w:color w:val="000000"/>
          <w:sz w:val="28"/>
        </w:rPr>
        <w:t>вить другую ка!              !           !              !</w:t>
      </w:r>
    </w:p>
    <w:p>
      <w:pPr>
        <w:spacing w:after="0"/>
        <w:ind w:left="0"/>
        <w:jc w:val="both"/>
      </w:pPr>
      <w:r>
        <w:rPr>
          <w:rFonts w:ascii="Times New Roman"/>
          <w:b w:val="false"/>
          <w:i w:val="false"/>
          <w:color w:val="000000"/>
          <w:sz w:val="28"/>
        </w:rPr>
        <w:t>тегорию для   !              !           !              !</w:t>
      </w:r>
    </w:p>
    <w:p>
      <w:pPr>
        <w:spacing w:after="0"/>
        <w:ind w:left="0"/>
        <w:jc w:val="both"/>
      </w:pPr>
      <w:r>
        <w:rPr>
          <w:rFonts w:ascii="Times New Roman"/>
          <w:b w:val="false"/>
          <w:i w:val="false"/>
          <w:color w:val="000000"/>
          <w:sz w:val="28"/>
        </w:rPr>
        <w:t>использования,!              !           !              !</w:t>
      </w:r>
    </w:p>
    <w:p>
      <w:pPr>
        <w:spacing w:after="0"/>
        <w:ind w:left="0"/>
        <w:jc w:val="both"/>
      </w:pPr>
      <w:r>
        <w:rPr>
          <w:rFonts w:ascii="Times New Roman"/>
          <w:b w:val="false"/>
          <w:i w:val="false"/>
          <w:color w:val="000000"/>
          <w:sz w:val="28"/>
        </w:rPr>
        <w:t>хранения и пе-!              !           !              !</w:t>
      </w:r>
    </w:p>
    <w:p>
      <w:pPr>
        <w:spacing w:after="0"/>
        <w:ind w:left="0"/>
        <w:jc w:val="both"/>
      </w:pPr>
      <w:r>
        <w:rPr>
          <w:rFonts w:ascii="Times New Roman"/>
          <w:b w:val="false"/>
          <w:i w:val="false"/>
          <w:color w:val="000000"/>
          <w:sz w:val="28"/>
        </w:rPr>
        <w:t>ревозок внутри!              !           !              !</w:t>
      </w:r>
    </w:p>
    <w:p>
      <w:pPr>
        <w:spacing w:after="0"/>
        <w:ind w:left="0"/>
        <w:jc w:val="both"/>
      </w:pPr>
      <w:r>
        <w:rPr>
          <w:rFonts w:ascii="Times New Roman"/>
          <w:b w:val="false"/>
          <w:i w:val="false"/>
          <w:color w:val="000000"/>
          <w:sz w:val="28"/>
        </w:rPr>
        <w:t>страны)       !              !           !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 Весь плутоний, за исключением плутония, изотопная концентрация </w:t>
      </w:r>
      <w:r>
        <w:br/>
      </w:r>
      <w:r>
        <w:rPr>
          <w:rFonts w:ascii="Times New Roman"/>
          <w:b w:val="false"/>
          <w:i w:val="false"/>
          <w:color w:val="000000"/>
          <w:sz w:val="28"/>
        </w:rPr>
        <w:t xml:space="preserve">
     которого превышает 80 % по плутонию-238 ь - Материал, не облученный в реакторе, или материал, облученный в реакторе, но с уровнем излучения, равным или меньше 1 Гр/час (100 рад/час) на расстоянии одного метра без защиты (биологической). с - Количества, не подпадающие под категорию III, а также природный уран, обедненный уран и торий должны быть защищены по меньшей мере в соответствии с рациональной практикой обращения с такими материалами. d - Государства, несмотря на то, что им рекомендуется применять этот уровень защиты, по своему усмотрению могут, после оценки конкретных обстоятельств, установить другую форму физической защиты. e - Другое топливо, которое до облучения в силу первоначального состава делящихся изотопов отнесено к категории 1 или II, может быть понижено на одну категорию, если уровень излучения топлива превышает 1 Гр/час, (100 рад/час) на расстоянии одного метра без защиты (биологической).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