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da8" w14:textId="3cf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28 июня 1999 года № 407-1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Конституционный закон Республики Казахстан от 28 сентября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(Ведомости Верховного Совета Республики Казахстан, 1995 г., № 17-18, ст.114; Ведомости Парламента Республики Казахстан, 1997 г., № 12, ст.192; 1998 г., № 7-8, ст. 71; № 22, ст.290; Конституционный закон Республики Казахстан от 6 мая 1999г.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Указ Президента Республики Казахстан, имеющий силу конституционного закона, "О выборах в Республике Казахстан", опубликованный в газетах "Егемен Казакстан" и "Казахстанская правда" 8 мая 1999 г.)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 статьи 59 предложение "Внесенный взнос возврату не подлежит и обращается в доход республиканского бюджета." заменить предложениями "Внесенный взнос возвращается кандидату в случаях, если по итогам выборов кандидат избран Президентом Республики или по итогам голосования кандидат набрал не менее семи процентов голосов избирателей, принявших участие в голосовании. Во всех остальных случаях внесенный взнос возврату не подлежит и обращается в доход республиканского бюджета.".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 статьи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пятидесятикратном размере" заменить словами "в двадцатипятикратном размере";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"Внесенный взнос возврату не подлежит и обращается в доход республиканского бюджета." заменить предложениями "Внесенный взнос возвращается кандидату в случаях, если по итогам выборов кандидат избран депутатом Сената Парламента или по итогам голосования кандидат набрал не менее семи процентов голосов выборщиков, принявших участие в голосовании. Во всех остальных случаях внесенный взнос возврату не подлежит и обращается в доход республиканского бюджета.".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пятидесятикратном размере" заменить словами "в двадцатипятикратном размере";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"Внесенный взнос кандидату не возвращается и обращается в доход республиканского бюджета." заменить предложениями "Внесенный взнос возвращается кандидату в случаях, если по итогам выборов кандидат избран депутатом Мажилиса Парламента или по итогам голосования кандидат набрал не менее семи процентов голосов избирателей, принявших участие в голосовании. Во всех остальных случаях внесенный взнос возврату не подлежит и обращается в доход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"Внесенный взнос политическим партиям не возвращается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обращается в доход республиканского бюджета." заменить предложениями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"Внесенный взнос возвращается политической партии в случаях, если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 политическая партия набрала не менее семи процентов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избирателей, принявших участие в голосовании. Во всех остальных случаях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внесенный взнос возврату не подлежит и обращается в доход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Конституционный закон вводится в действие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