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9bb" w14:textId="46fa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вечной дружбе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1999 года № 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вечной дружбе между Республикой Казахстан и Республикой Узбекистан, совершенный в Ташкенте 31 октября 1998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вечной дружбе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Казахстан и Республикой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2001 г., N 1, ст.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(Вступил в силу 17 января 2000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 спецвыпуск N 2, сентябрь 2000 года, стр. 183)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Узбекистан, далее именуемые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братских, дружественных и добрососедских отношений между Высокими Договаривающимися Сторонами отвечает коренным интересам народов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и целям Устава ООН, Хельсинского заключительного Акта и других документов, принятых в рамках ОБСЕ,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и укрепления существующих отношений всестороннего сотрудничества в духе традиционной дружбы казахского и узбекского народов, имеющих вековые исторические корни и общность культуры, языка и традиций,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будучи братскими и дружественными государствами, строят свои отношения на основе равенства, взаимопонимания, всестороннего сотрудничества и взаимного доверия.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свою решимость активно развивать отношения на основе уважения независимости, суверенитета, территориальной целостности, нерушимости границ обоих государств, принципов невмешательства во внутренние дела друг друга,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существующую административно-территориальную границу как основу государственной границы и создадут совместную комиссию с целью формализации всех вопросов режима совместной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обязательство воздержаться от применения силы или угрозы силой в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 по мнению одной из Высоких Договаривающихся Сторон представляет собой угрозу вооруженного нападения со стороны третьих государств, Высокие Договаривающиеся Стороны незамедлительно проведут соответствующие консультации друг с другом как на двусторонней основе, так и в рамках международных организаций, участниками которых они являются, с целью принятия мер, способствующих ее мирному урегулированию.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не допускать использование своей территории, системы коммуникаций и другой инфраструктуры третьими государствами в целях подготовки или осуществления вооруженной агрессии или иной враждебной деятельности против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двустороннее сотрудничество и оказывать разностороннюю поддержку в вопросах предотвращения угрозы независимости и суверенитету, территориальной целостности и проведению независимой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взаимодействуют в целях укрепления мира, повышения международной стабильности и безопасности в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укреплению коллективной безопасности, а также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Высоких Договаривающихся Сторон, координируют свои позиции в этих областях с целью осуществления при необходимости совместных или согласованных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проводят на регулярной основе консультации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гарантирует гражданам другой Высокой Договаривающейся Стороны, проживающим на ее территории, независимо от их национальной принадлежности, вероисповедания или иных различий, политические, социальные, экономические и культурные права и свободы, в соответствии с международными нормами о правах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обеспечивают право на сохранение и развитие национальной культуры и языка казахов, проживающих на территории Республики Узбекистан, и узбеков, проживающих на территории Республики Казахстан, а также развивают сотрудничество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примут необходимые меры по обеспечению друг другу режима наибольшего благоприятствования во всех областях экономического сотрудничества и не будут принимать меры, направленные на ухудшение условий по осуществлению данного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заблаговременно информирует другую Высокую Договаривающуюся Сторону об экономических решениях, которые могут затрагивать ее права и законные интересы и воздерживается от осуществления мер, дестабилизирующих экономическое положение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развитию и укреплению единого экономического пространства в Центральной Азии, а также двусторонних экономических, торговых отношений, связей в области науки, культуры, образования, технологий, экологии и охраны окружающей среды с учетом долгосрочных перспектив и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Высокие Договаривающиеся Стороны создадут необходимые правовые, экономические, финансовые и торговые условия для постепенного перехода к свободному перемещению товаров, услуг и капитала между обеими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укреплять сотрудничество, в первую очередь в сфере промышленности, сельского хозяйства, транспорта, туризма, связи, телекоммуникаций 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гарантируют взаимно обеспечить на территориях своих государств благоприятные условия для перевозки и свободы транзита их пассажиров и всех видов грузов автомобильным, железнодорожным, воздушным, трубопроводным и другими видами транспорта и будут воздерживаться от принятия мер, направленных на создание неблагоприятных условий для сотрудничества в указанных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регулярные консультации, обмен информацией и опытом в экономической, научной, технической и культурной областях, а также поддерживать расширение контактов в этих целях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целесообразным осуществление мер по созданию совместных финансово-промышленных групп, холдинговых и лизинговых компаний. Они будут содействовать развитию прогрессивных форм сотрудничества национальных капиталов в производственной, инвестиционной, банковской и коммерческой сферах, обеспечивать благоприятные условия для взаимных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в соответствии со своим национальным законодательством, будут обеспечивать благоприятные условия для предпринимательской и иной хозяйственной деятельности на своей территории для физических и юридических лиц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взаимные инвестиции и обеспечивать их защиту на основе заключенных для этой цели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гарантирует защиту права собственности и имущества юридических и физических лиц другой Высокой Договаривающейся Стороны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сфере развития транспортных коммуникаций, транзита товаров и услуг на благоприятных и взаимовыгодных условиях, на основе взаимосогласованных технологий и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необходимость использования их экономического потенциала в формировании трансазиатской железнодорожной и автомобильной магистрали, а также развития сотрудничества в области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контакты между культурными и образовательными учреждениями обеих стран, а также обмен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обеспечивает своим гражданам широкий доступ к изучению языка, культуры, произведениям искусства, литературы и печати другой Высокой Договаривающейся Стороны, в том числе в своих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Договаривающаяся Сторона предоставляет право на ознакомление с архивными, историческими документами для изучения и исследования специалистами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развивают сотрудничество в области науки и техники, в осуществлении фундаментальных исследований, реализации совместных программ и разработок, включая космические, на основе отдельных соглашений, содействуют созданию и деятельности совместных научно-производственных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тесно сотрудничают в деле охраны здоровья населения, развития медицинской науки и практики, укрепления ее материально-технической базы, сохраняют доступность и право пользования своими уникальными и специализированными медицинскими учреждениями для лечения и получения консультационной помощи населением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обеспечению экологической безопасности, действуя в соответствии с двусторонними и многосторонними договорами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принимают необходимые меры для предотвращения загрязнения окружающей среды и обеспечения рационального природопользования. Они будут развивать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объединяют и координируют усилия в деле восстановления экологической системы Арала и районов Приаралья, взаимодействуют в выработке и реализации международных и особенно региональных программ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на условиях взаимности максимально облегчат деятельность дипломатических, консульских, торговых и других официальных представительств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обеспечат соответствующие условия на своей территории для осуществления профессиональной деятельности и пребывания представителей деловых кругов, прессы и специалистов, участвующих в осуществлении совместных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поощряют сотрудничество между их законодательной и исполнительной ветвями властей, в том числе между городами, областями, районами и другими административно-территориальными единицами, всемерно содействуют контактам между гражданами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в области борьбы с терроризмом, организованной преступностью, незаконным оборотом наркотических средств и психотропных веществ, контрабандой оружия, незаконной продажей и перемещением через границу культурных ценностей, легализацией доходов, полученных в результате занятия противоправной деятельностью, иными опасными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основываясь на принципах и нормах международного права, будут проводить работу по предотвращению случаев незаконного вмешательства в деятельность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третьих государств и ни в какой форме не затрагивает каких-либо прав и обязательств, вытекающих из существующих двусторонних и многосторонних договоров Высоких Договаривающихся Сторон с другими государствами. 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102 Устава ООН, настоящий Договор подлежит регистрации в Секретариате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Договора Высокие Договаривающиеся Стороны, в случае необходимости, будут заключать отдельные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которые могут возникнуть при реализации положений настоящего Договора, Высокие Договаривающиеся Стороны будут разрешать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Высокие Договаривающиеся Стороны могут вносить в настоящий Договор дополнения и изменения, которые оформляются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Дополнения и изменения вступают в силу после их ратификации обеими Высокими Договаривающимися Сторонами и являются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Договора в отношениях между Республикой Казахстан и Республикой Узбекистан теряет силу Договор о дружбе, сотрудничестве и взаимной помощи между Республикой Казахстан и Республикой Узбекистан от 24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B925400_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вступит в силу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заключен на неопределенный срок и будет оставаться в силе до тех пор, пока одна из Высоких Договаривающихся Сторон письменно не уведомит другую Высокую Договаривающуюся Сторону о намерении прекратить действие Договора. В этом случае настоящий Договор прекращает свое действие по истечении шести месяцев после получения такого уведомления другой Высокой Договаривающейся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Ташкенте 31 октября 1998 года в двух экземплярах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Договора Высокие Договаривающиеся Стороны используют текст на русском языке.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