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5dd8" w14:textId="0105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18 мая 1999 года N 382. Утратил силу - Законом РК от 5 июля 2004 г. N 567 (P040567)</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устанавливает правовые основы деятельности в области связи на территории Республики Казахстан, определяет полномочия государственных органов по регулированию указанной деятельности, права и обязанности физических и юридических лиц, оказывающих или пользующихся услугами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Назначение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Связь является неотъемлемой частью экономической и социальной инфраструктуры Республики Казахстан и функционирует на ее территории как взаимоувязанный производственно-хозяйственный комплекс, предназначенный для удовлетворения потребностей безопасности, обороны, охраны правопорядка, государственных органов, физических и юридических лиц в услугах связи. 
</w:t>
      </w:r>
      <w:r>
        <w:br/>
      </w:r>
      <w:r>
        <w:rPr>
          <w:rFonts w:ascii="Times New Roman"/>
          <w:b w:val="false"/>
          <w:i w:val="false"/>
          <w:color w:val="000000"/>
          <w:sz w:val="28"/>
        </w:rPr>
        <w:t>
      2. Средства связи и вычислительной техники составляют техническую базу обеспечения процесса сбора, обработки, накопления и распространения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
</w:t>
      </w:r>
      <w:r>
        <w:br/>
      </w:r>
      <w:r>
        <w:rPr>
          <w:rFonts w:ascii="Times New Roman"/>
          <w:b w:val="false"/>
          <w:i w:val="false"/>
          <w:color w:val="000000"/>
          <w:sz w:val="28"/>
        </w:rPr>
        <w:t>
      2) ведомственные сети связи - сети телекоммуникаций, создаваемые для обеспечения производственных и специальных нужд, имеющие выход на сеть телекоммуникаций общего пользования;
</w:t>
      </w:r>
      <w:r>
        <w:br/>
      </w:r>
      <w:r>
        <w:rPr>
          <w:rFonts w:ascii="Times New Roman"/>
          <w:b w:val="false"/>
          <w:i w:val="false"/>
          <w:color w:val="000000"/>
          <w:sz w:val="28"/>
        </w:rPr>
        <w:t>
      3) взаимоувязанная сеть телекоммуникаций - комплекс технологически сопряженных сетей телекоммуникаций на территории Республики Казахстан, обеспеченный централизованным управлением;
</w:t>
      </w:r>
      <w:r>
        <w:br/>
      </w:r>
      <w:r>
        <w:rPr>
          <w:rFonts w:ascii="Times New Roman"/>
          <w:b w:val="false"/>
          <w:i w:val="false"/>
          <w:color w:val="000000"/>
          <w:sz w:val="28"/>
        </w:rPr>
        <w:t>
      4) выделенные сети связи - сети телекоммуникаций физических и юридических лиц, не имеющие выхода на сеть телекоммуникаций общего пользования, круг пользователей которых определяется владельцем этой сети;
</w:t>
      </w:r>
      <w:r>
        <w:br/>
      </w:r>
      <w:r>
        <w:rPr>
          <w:rFonts w:ascii="Times New Roman"/>
          <w:b w:val="false"/>
          <w:i w:val="false"/>
          <w:color w:val="000000"/>
          <w:sz w:val="28"/>
        </w:rPr>
        <w:t>
      5) общедоступные услуги - услуги связи первой необходимости удовлетворительного качества, оказываемые любому пользователю;
</w:t>
      </w:r>
      <w:r>
        <w:br/>
      </w:r>
      <w:r>
        <w:rPr>
          <w:rFonts w:ascii="Times New Roman"/>
          <w:b w:val="false"/>
          <w:i w:val="false"/>
          <w:color w:val="000000"/>
          <w:sz w:val="28"/>
        </w:rPr>
        <w:t>
      6) оператор связи - физическое или юридическое лицо, имеющее право на предоставление услуг связи;
</w:t>
      </w:r>
      <w:r>
        <w:br/>
      </w:r>
      <w:r>
        <w:rPr>
          <w:rFonts w:ascii="Times New Roman"/>
          <w:b w:val="false"/>
          <w:i w:val="false"/>
          <w:color w:val="000000"/>
          <w:sz w:val="28"/>
        </w:rPr>
        <w:t>
      7) охранная зона сетей телекоммуникаций - земельный участок, расположенный вдоль линии связи и вокруг объектов связи, с находящимися на нем растительностью и строениями;
</w:t>
      </w:r>
      <w:r>
        <w:br/>
      </w:r>
      <w:r>
        <w:rPr>
          <w:rFonts w:ascii="Times New Roman"/>
          <w:b w:val="false"/>
          <w:i w:val="false"/>
          <w:color w:val="000000"/>
          <w:sz w:val="28"/>
        </w:rPr>
        <w:t>
      8) повременная система оплаты услуг телефонных соединений (далее - повременная система оплаты услуг) - система оплаты, при которой сумма платежей пользователя связи за определенный период времени состоит из постоянной составляющей - плата за предоставление абонентской линии независимо от ее типа в постоянное пользование абоненту и повременной составляющей - плата за предоставление местного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9) пользователь связи - физическое или юридическое лицо, являющееся потребителем услуг связи, в том числе на основании договоров, заключаемых с операторами связи (абонент);
</w:t>
      </w:r>
      <w:r>
        <w:br/>
      </w:r>
      <w:r>
        <w:rPr>
          <w:rFonts w:ascii="Times New Roman"/>
          <w:b w:val="false"/>
          <w:i w:val="false"/>
          <w:color w:val="000000"/>
          <w:sz w:val="28"/>
        </w:rPr>
        <w:t>
      10) почтовая связь - прием, обработка, перевозка и доставка почтовых отправлений, а также перевод денег;
</w:t>
      </w:r>
      <w:r>
        <w:br/>
      </w:r>
      <w:r>
        <w:rPr>
          <w:rFonts w:ascii="Times New Roman"/>
          <w:b w:val="false"/>
          <w:i w:val="false"/>
          <w:color w:val="000000"/>
          <w:sz w:val="28"/>
        </w:rPr>
        <w:t>
      11) почтовые отправления - письма, почтовые карточки, бандероли, пакеты, посылки, почтовые контейнеры, а также печатные издания в соответствующей упаковке;
</w:t>
      </w:r>
      <w:r>
        <w:br/>
      </w:r>
      <w:r>
        <w:rPr>
          <w:rFonts w:ascii="Times New Roman"/>
          <w:b w:val="false"/>
          <w:i w:val="false"/>
          <w:color w:val="000000"/>
          <w:sz w:val="28"/>
        </w:rPr>
        <w:t>
      12) пропуск трафика - осуществление процесса установления соединения и передачи информации между пользователями связи (сетями связи);
</w:t>
      </w:r>
      <w:r>
        <w:br/>
      </w:r>
      <w:r>
        <w:rPr>
          <w:rFonts w:ascii="Times New Roman"/>
          <w:b w:val="false"/>
          <w:i w:val="false"/>
          <w:color w:val="000000"/>
          <w:sz w:val="28"/>
        </w:rPr>
        <w:t>
      13) радиочастотный спектр - определенная совокупность радиочастот;
</w:t>
      </w:r>
      <w:r>
        <w:br/>
      </w:r>
      <w:r>
        <w:rPr>
          <w:rFonts w:ascii="Times New Roman"/>
          <w:b w:val="false"/>
          <w:i w:val="false"/>
          <w:color w:val="000000"/>
          <w:sz w:val="28"/>
        </w:rPr>
        <w:t>
      14) связь - прием, сбор, обработка, накопление, передача, доставка и распространение информации и почтовых отправлений;
</w:t>
      </w:r>
      <w:r>
        <w:br/>
      </w:r>
      <w:r>
        <w:rPr>
          <w:rFonts w:ascii="Times New Roman"/>
          <w:b w:val="false"/>
          <w:i w:val="false"/>
          <w:color w:val="000000"/>
          <w:sz w:val="28"/>
        </w:rPr>
        <w:t>
      15) сеть телекоммуникаций - технологические системы, обеспечивающие один или несколько видов передач: телефонную, телеграфную, факсимильную, передачу данных и других видов документальных сообщений, телевизионные, звуковые и иные виды радио- и проводного вещания;
</w:t>
      </w:r>
      <w:r>
        <w:br/>
      </w:r>
      <w:r>
        <w:rPr>
          <w:rFonts w:ascii="Times New Roman"/>
          <w:b w:val="false"/>
          <w:i w:val="false"/>
          <w:color w:val="000000"/>
          <w:sz w:val="28"/>
        </w:rPr>
        <w:t>
      16) сеть телекоммуникаций общего пользования - составная часть взаимоувязанной сети телекоммуникаций, открытой для пользования всем физическим и юридическим лицам;
</w:t>
      </w:r>
      <w:r>
        <w:br/>
      </w:r>
      <w:r>
        <w:rPr>
          <w:rFonts w:ascii="Times New Roman"/>
          <w:b w:val="false"/>
          <w:i w:val="false"/>
          <w:color w:val="000000"/>
          <w:sz w:val="28"/>
        </w:rPr>
        <w:t>
      17) система повременного учета стоимости местных телефонных соединений (далее - повременный учет местных телефонных соединений) - совокупность технологий и методов учета местных телефонных соединений, обеспечивающих расчет суммы платежей за использование услуг местной сети телекоммуникаций;
</w:t>
      </w:r>
      <w:r>
        <w:br/>
      </w:r>
      <w:r>
        <w:rPr>
          <w:rFonts w:ascii="Times New Roman"/>
          <w:b w:val="false"/>
          <w:i w:val="false"/>
          <w:color w:val="000000"/>
          <w:sz w:val="28"/>
        </w:rPr>
        <w:t>
      18) средства связи - технические средства, используемые для формирования, обработки, передачи или приема сообщений телекоммуникаций либо почтовых отправлений;
</w:t>
      </w:r>
      <w:r>
        <w:br/>
      </w:r>
      <w:r>
        <w:rPr>
          <w:rFonts w:ascii="Times New Roman"/>
          <w:b w:val="false"/>
          <w:i w:val="false"/>
          <w:color w:val="000000"/>
          <w:sz w:val="28"/>
        </w:rPr>
        <w:t>
      19) телекоммуникация - совокупность средств, с помощью которых производится передача или прием знаков, сигналов, текста, изображений, звуков по проводной, оптической, радио- и другим электромагнитным системам;
</w:t>
      </w:r>
      <w:r>
        <w:br/>
      </w:r>
      <w:r>
        <w:rPr>
          <w:rFonts w:ascii="Times New Roman"/>
          <w:b w:val="false"/>
          <w:i w:val="false"/>
          <w:color w:val="000000"/>
          <w:sz w:val="28"/>
        </w:rPr>
        <w:t>
      20) трафик - совокупность сообщений, передаваемых по сетям телекоммуникаций;
</w:t>
      </w:r>
      <w:r>
        <w:br/>
      </w:r>
      <w:r>
        <w:rPr>
          <w:rFonts w:ascii="Times New Roman"/>
          <w:b w:val="false"/>
          <w:i w:val="false"/>
          <w:color w:val="000000"/>
          <w:sz w:val="28"/>
        </w:rPr>
        <w:t>
      21) услуги связи - деятельность по приему, обработке, хранению, передаче и доставке почтовых отправлений или сообщений телекоммуникаций.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8 января 2003 года N 379.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Законодательство в области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Законодательство в области связи основывается на Конституции Республики Казахстан, нормах международных договоров, ратифицированных Республикой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Основные принципы деятельности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Деятельность в области связи осуществляется на основе: 
</w:t>
      </w:r>
      <w:r>
        <w:br/>
      </w:r>
      <w:r>
        <w:rPr>
          <w:rFonts w:ascii="Times New Roman"/>
          <w:b w:val="false"/>
          <w:i w:val="false"/>
          <w:color w:val="000000"/>
          <w:sz w:val="28"/>
        </w:rPr>
        <w:t>
      1) соблюдения прав и интересов пользователей услуг связи; 
</w:t>
      </w:r>
      <w:r>
        <w:br/>
      </w:r>
      <w:r>
        <w:rPr>
          <w:rFonts w:ascii="Times New Roman"/>
          <w:b w:val="false"/>
          <w:i w:val="false"/>
          <w:color w:val="000000"/>
          <w:sz w:val="28"/>
        </w:rPr>
        <w:t>
      2) свободы передачи сообщений по сетям и средствам телекоммуникаций, свободы приема, доставки и транзита почтовых отправлений; 
</w:t>
      </w:r>
      <w:r>
        <w:br/>
      </w:r>
      <w:r>
        <w:rPr>
          <w:rFonts w:ascii="Times New Roman"/>
          <w:b w:val="false"/>
          <w:i w:val="false"/>
          <w:color w:val="000000"/>
          <w:sz w:val="28"/>
        </w:rPr>
        <w:t>
      3) равенства прав физических и юридических лиц на участие в деятельности в области связи и использование ее результатов; 
</w:t>
      </w:r>
      <w:r>
        <w:br/>
      </w:r>
      <w:r>
        <w:rPr>
          <w:rFonts w:ascii="Times New Roman"/>
          <w:b w:val="false"/>
          <w:i w:val="false"/>
          <w:color w:val="000000"/>
          <w:sz w:val="28"/>
        </w:rPr>
        <w:t>
      4) добросовестной конкуренции; 
</w:t>
      </w:r>
      <w:r>
        <w:br/>
      </w:r>
      <w:r>
        <w:rPr>
          <w:rFonts w:ascii="Times New Roman"/>
          <w:b w:val="false"/>
          <w:i w:val="false"/>
          <w:color w:val="000000"/>
          <w:sz w:val="28"/>
        </w:rPr>
        <w:t>
      5) обеспечения надежности и управляемости связью с учетом сетевых технологических особенностей на основе единых стандартов на территории Республики Казахстан; 
</w:t>
      </w:r>
      <w:r>
        <w:br/>
      </w:r>
      <w:r>
        <w:rPr>
          <w:rFonts w:ascii="Times New Roman"/>
          <w:b w:val="false"/>
          <w:i w:val="false"/>
          <w:color w:val="000000"/>
          <w:sz w:val="28"/>
        </w:rPr>
        <w:t>
      6) содействия расширению международного сотрудничества в области связи, интеграции в мировую систему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Регулирование деятельности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Уполномоченный орган в области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Регулирование деятельности в области связи осуществляется уполномоченным государственным органом. Нормативные правовые акты, издаваемые уполномоченным государственным органом, и решения, принимаемые им в пределах своих полномочий, являются обязательными для всех физических и юридических лиц, предоставляющих услуги связи или пользующихся ими, независимо от их ведомственной принадлежности и форм собственности. 
</w:t>
      </w:r>
      <w:r>
        <w:br/>
      </w:r>
      <w:r>
        <w:rPr>
          <w:rFonts w:ascii="Times New Roman"/>
          <w:b w:val="false"/>
          <w:i w:val="false"/>
          <w:color w:val="000000"/>
          <w:sz w:val="28"/>
        </w:rPr>
        <w:t>
      2. Основными задачами уполномоченного органа являются: 
</w:t>
      </w:r>
      <w:r>
        <w:br/>
      </w:r>
      <w:r>
        <w:rPr>
          <w:rFonts w:ascii="Times New Roman"/>
          <w:b w:val="false"/>
          <w:i w:val="false"/>
          <w:color w:val="000000"/>
          <w:sz w:val="28"/>
        </w:rPr>
        <w:t>
      1) осуществление государственной политики в области связи и обеспечение ее реализации, общее регулирование в области связи; 
</w:t>
      </w:r>
      <w:r>
        <w:br/>
      </w:r>
      <w:r>
        <w:rPr>
          <w:rFonts w:ascii="Times New Roman"/>
          <w:b w:val="false"/>
          <w:i w:val="false"/>
          <w:color w:val="000000"/>
          <w:sz w:val="28"/>
        </w:rPr>
        <w:t>
      2) межотраслевая координация на коллегиальной основе функционирования и развития телекоммуникаций; 
</w:t>
      </w:r>
      <w:r>
        <w:br/>
      </w:r>
      <w:r>
        <w:rPr>
          <w:rFonts w:ascii="Times New Roman"/>
          <w:b w:val="false"/>
          <w:i w:val="false"/>
          <w:color w:val="000000"/>
          <w:sz w:val="28"/>
        </w:rPr>
        <w:t>
      3) организация и обеспечение государственного технического надзора и контроля за деятельностью в области связи; 
</w:t>
      </w:r>
      <w:r>
        <w:br/>
      </w:r>
      <w:r>
        <w:rPr>
          <w:rFonts w:ascii="Times New Roman"/>
          <w:b w:val="false"/>
          <w:i w:val="false"/>
          <w:color w:val="000000"/>
          <w:sz w:val="28"/>
        </w:rPr>
        <w:t>
      4) участие в осуществлении государственной политики в области распределения и использования радиочастотного спектра и обеспечение ее реализации; 
</w:t>
      </w:r>
      <w:r>
        <w:br/>
      </w:r>
      <w:r>
        <w:rPr>
          <w:rFonts w:ascii="Times New Roman"/>
          <w:b w:val="false"/>
          <w:i w:val="false"/>
          <w:color w:val="000000"/>
          <w:sz w:val="28"/>
        </w:rPr>
        <w:t>
      5) лицензирование деятельности в области связи и использования радиочастотного спектра; 
</w:t>
      </w:r>
      <w:r>
        <w:br/>
      </w:r>
      <w:r>
        <w:rPr>
          <w:rFonts w:ascii="Times New Roman"/>
          <w:b w:val="false"/>
          <w:i w:val="false"/>
          <w:color w:val="000000"/>
          <w:sz w:val="28"/>
        </w:rPr>
        <w:t>
      6) поддержка добросовестной конкуренции при предоставлении услуг связи; 
</w:t>
      </w:r>
      <w:r>
        <w:br/>
      </w:r>
      <w:r>
        <w:rPr>
          <w:rFonts w:ascii="Times New Roman"/>
          <w:b w:val="false"/>
          <w:i w:val="false"/>
          <w:color w:val="000000"/>
          <w:sz w:val="28"/>
        </w:rPr>
        <w:t>
      7) выпуск государственных знаков почтовой оплаты (почтовые марки, блоки, маркированные конверты и карточки); 
</w:t>
      </w:r>
      <w:r>
        <w:br/>
      </w:r>
      <w:r>
        <w:rPr>
          <w:rFonts w:ascii="Times New Roman"/>
          <w:b w:val="false"/>
          <w:i w:val="false"/>
          <w:color w:val="000000"/>
          <w:sz w:val="28"/>
        </w:rPr>
        <w:t>
      8) формирование государственного заказа на научно-исследовательские, научно-технические и проектные работы, а также на обучение, подготовку и повышение квалификации кадров в области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Регулирование использования радиочастотного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спектра и орбитальных позиций спутников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Регулирование использования радиочастотного спектра и орбитальных позиций спутников находится в исключительной компетенции государства. 
</w:t>
      </w:r>
      <w:r>
        <w:br/>
      </w:r>
      <w:r>
        <w:rPr>
          <w:rFonts w:ascii="Times New Roman"/>
          <w:b w:val="false"/>
          <w:i w:val="false"/>
          <w:color w:val="000000"/>
          <w:sz w:val="28"/>
        </w:rPr>
        <w:t>
      2. Разработка и реализация политики в области распределения радиочастотного спектра, а также эффективного использования радиочастот и орбитальных позиций спутников связи в интересах государства обеспечиваются Правительством Республики Казахстан. 
</w:t>
      </w:r>
      <w:r>
        <w:br/>
      </w:r>
      <w:r>
        <w:rPr>
          <w:rFonts w:ascii="Times New Roman"/>
          <w:b w:val="false"/>
          <w:i w:val="false"/>
          <w:color w:val="000000"/>
          <w:sz w:val="28"/>
        </w:rPr>
        <w:t>
      3. Использование радиочастотного спектра, являющегося ограниченным природным ресурсом, осуществляется на платной основе. Годовые ставки,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 
</w:t>
      </w:r>
      <w:r>
        <w:br/>
      </w:r>
      <w:r>
        <w:rPr>
          <w:rFonts w:ascii="Times New Roman"/>
          <w:b w:val="false"/>
          <w:i w:val="false"/>
          <w:color w:val="000000"/>
          <w:sz w:val="28"/>
        </w:rPr>
        <w:t>
      4. В целях обеспечения реализации государственной политики в области распределения и эффективного использования радиочастот на территории Республики Казахстан уполномоченный орган в области связи обеспечивает разработку и выполнение процедур: 
</w:t>
      </w:r>
      <w:r>
        <w:br/>
      </w:r>
      <w:r>
        <w:rPr>
          <w:rFonts w:ascii="Times New Roman"/>
          <w:b w:val="false"/>
          <w:i w:val="false"/>
          <w:color w:val="000000"/>
          <w:sz w:val="28"/>
        </w:rPr>
        <w:t>
      1) по порядку проектирования, строительства, эксплуатации и ввоза из-за границы радиоэлектронных средств и высокочастотных устройств; 
</w:t>
      </w:r>
      <w:r>
        <w:br/>
      </w:r>
      <w:r>
        <w:rPr>
          <w:rFonts w:ascii="Times New Roman"/>
          <w:b w:val="false"/>
          <w:i w:val="false"/>
          <w:color w:val="000000"/>
          <w:sz w:val="28"/>
        </w:rPr>
        <w:t>
      2) по обязательной регистрации средств связи, в том числе используемых для целей телерадиовещания и иных технических средств, являющихся источником электромагнитного излучения; 
</w:t>
      </w:r>
      <w:r>
        <w:br/>
      </w:r>
      <w:r>
        <w:rPr>
          <w:rFonts w:ascii="Times New Roman"/>
          <w:b w:val="false"/>
          <w:i w:val="false"/>
          <w:color w:val="000000"/>
          <w:sz w:val="28"/>
        </w:rPr>
        <w:t>
      3) по проведению радиоконтроля и защиты радиоприема от индустриальных помех, по государственному техническому надзору и контролю за использованием радиочастотного спектра; 
</w:t>
      </w:r>
      <w:r>
        <w:br/>
      </w:r>
      <w:r>
        <w:rPr>
          <w:rFonts w:ascii="Times New Roman"/>
          <w:b w:val="false"/>
          <w:i w:val="false"/>
          <w:color w:val="000000"/>
          <w:sz w:val="28"/>
        </w:rPr>
        <w:t>
      4) по международной координации радиочастот в соответствии с Регламентом радиосвязи Международного союза электросвязи. 
</w:t>
      </w:r>
      <w:r>
        <w:br/>
      </w:r>
      <w:r>
        <w:rPr>
          <w:rFonts w:ascii="Times New Roman"/>
          <w:b w:val="false"/>
          <w:i w:val="false"/>
          <w:color w:val="000000"/>
          <w:sz w:val="28"/>
        </w:rPr>
        <w:t>
      5. Средства связи, в том числе используемые для телерадиовещания, и иные технические средства, являющиеся источниками электромагнитного излучения, подлежат государственной регистрации в порядке, определяемом Правительством Республики Казахстан. 
</w:t>
      </w:r>
      <w:r>
        <w:br/>
      </w:r>
      <w:r>
        <w:rPr>
          <w:rFonts w:ascii="Times New Roman"/>
          <w:b w:val="false"/>
          <w:i w:val="false"/>
          <w:color w:val="000000"/>
          <w:sz w:val="28"/>
        </w:rPr>
        <w:t>
      За государственную регистрацию радиоэлектронных средств и высокочастотных устройств взимается сбор в порядке, определяемом Налоговым кодексом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6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24 декабря 2001 года N№276.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Национальный оператор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Национальным оператором связи является оператор сети общего пользования, взявший на себя обязательство обеспечить предоставление общедоступных услуг связи в любом населенном пункте любому пользователю. 
</w:t>
      </w:r>
      <w:r>
        <w:br/>
      </w:r>
      <w:r>
        <w:rPr>
          <w:rFonts w:ascii="Times New Roman"/>
          <w:b w:val="false"/>
          <w:i w:val="false"/>
          <w:color w:val="000000"/>
          <w:sz w:val="28"/>
        </w:rPr>
        <w:t>
      Положение о национальном операторе утверждается Правительством Республики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Управление сетями связи при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Управление сетями связи при чрезвычайных ситуациях природного и техногенного характера осуществляется в соответствии с законодательством Республики Казахстан уполномоченным органом в области связи во взаимодействии с центрами управления связью государственных органов по перечню, определяемому Правительством Республики Казахстан и центральным исполнительным органом Республики Казахстан по чрезвычайным ситуациям, а также исполнительными органами, в ведении которых находятся ведомственные сети связи. 
</w:t>
      </w:r>
      <w:r>
        <w:br/>
      </w:r>
      <w:r>
        <w:rPr>
          <w:rFonts w:ascii="Times New Roman"/>
          <w:b w:val="false"/>
          <w:i w:val="false"/>
          <w:color w:val="000000"/>
          <w:sz w:val="28"/>
        </w:rPr>
        <w:t>
      2. Во время чрезвычайных ситуаций природного и техногенного характера, карантинов, иных чрезвычайных ситуаций государственные органы имеют право приоритетного использования, а также приостановления деятельности любых сетей и средств связи, независимо от ведомственной принадлежности и форм собственности. 
</w:t>
      </w:r>
      <w:r>
        <w:br/>
      </w: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человеческой жизни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 природного и техногенного характера. 
</w:t>
      </w:r>
      <w:r>
        <w:br/>
      </w:r>
      <w:r>
        <w:rPr>
          <w:rFonts w:ascii="Times New Roman"/>
          <w:b w:val="false"/>
          <w:i w:val="false"/>
          <w:color w:val="000000"/>
          <w:sz w:val="28"/>
        </w:rPr>
        <w:t>
      4. Финансирование мероприятий, связанных с содержанием специальных систем связи и оповещения, предназначенных для использования в чрезвычайных ситуациях, производится за счет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Взаимодействие операторов связи с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осуществляющими оперативно-розыскную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Операторы связи, независимо от форм собственности и ведомственной принадлежности, действующие на территории Республики Казахстан, обязаны, в соответствии с законодательством Республики Казахстан, обеспечивать органам, осуществляющим оперативно-розыскную деятельность, организационные и технические возможности проведения оперативно-розыскных мероприятий на всех сетях связи, принимать меры по недопущению раскрытия форм и методов проведения указанных мероприятий. 
</w:t>
      </w:r>
      <w:r>
        <w:br/>
      </w:r>
      <w:r>
        <w:rPr>
          <w:rFonts w:ascii="Times New Roman"/>
          <w:b w:val="false"/>
          <w:i w:val="false"/>
          <w:color w:val="000000"/>
          <w:sz w:val="28"/>
        </w:rPr>
        <w:t>
      2. В случае использования средств связи в преступных целях, наносящих ущерб интересам личности, общества и государства, государственные органы, в соответствии с законодательством Республики Казахстан, имеют право приостановления деятельности любых сетей и средств связи, независимо от ведомственной принадлежности и форм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Сертификация технических средств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Все технические средства связи, используемые во взаимоувязанной сети Республики Казахстан, радиоэлектронные средства и высокочастотные устройства, являющиеся источником электромагнитного излучения, технические средства почтовой связи подлежат обязательной сертификации на соответствие установленным стандартам, иным нормам и техническим условиям. 
</w:t>
      </w:r>
      <w:r>
        <w:br/>
      </w:r>
      <w:r>
        <w:rPr>
          <w:rFonts w:ascii="Times New Roman"/>
          <w:b w:val="false"/>
          <w:i w:val="false"/>
          <w:color w:val="000000"/>
          <w:sz w:val="28"/>
        </w:rPr>
        <w:t>
      2. Сертификационные испытания (сертификация) технических средств связи осуществляются с целью установления их соответствия требованиям нормативных актов в порядке, определяемом законодательством Республики Казахстан. 
</w:t>
      </w:r>
      <w:r>
        <w:br/>
      </w:r>
      <w:r>
        <w:rPr>
          <w:rFonts w:ascii="Times New Roman"/>
          <w:b w:val="false"/>
          <w:i w:val="false"/>
          <w:color w:val="000000"/>
          <w:sz w:val="28"/>
        </w:rPr>
        <w:t>
      3. Органы по сертификации технических средств связи, аккредитованные в государственной системе сертификации Республики Казахстан, по завершении процедур сертификации, проводимых сертификационными центрами или лабораториями по программам и методикам, утверждаемым этим органом, выдают сертификаты установленного образца. 
</w:t>
      </w:r>
      <w:r>
        <w:br/>
      </w:r>
      <w:r>
        <w:rPr>
          <w:rFonts w:ascii="Times New Roman"/>
          <w:b w:val="false"/>
          <w:i w:val="false"/>
          <w:color w:val="000000"/>
          <w:sz w:val="28"/>
        </w:rPr>
        <w:t>
      4. Порядок проведения сертификации в области связи определяется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Лицензирование деятельности в области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радиочастотного спектра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Деятельность физических и юридических лиц, в том числе иностранных, связанная с предоставлением услуг связи и (или) использованием радиочастотного спектра, осуществляется на основе лицензий. 
</w:t>
      </w:r>
      <w:r>
        <w:br/>
      </w:r>
      <w:r>
        <w:rPr>
          <w:rFonts w:ascii="Times New Roman"/>
          <w:b w:val="false"/>
          <w:i w:val="false"/>
          <w:color w:val="000000"/>
          <w:sz w:val="28"/>
        </w:rPr>
        <w:t>
      2. Виды и сроки действия лицензий, условия их выдачи, приостановления или прекращения действия, иные вопросы лицензирования регламентируются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Особенности лицензирования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радиочастотного спектра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Лицензии на предпринимательскую деятельность по предоставлению услуг с использованием радиочастот - сотовой, персональной связи, услуг систем глобальной подвижной персональной спутниковой связи, услуг по распределению телевизионных программ с использованием систем эфирно- кабельного телевидения выдаются только на конкурсной основе. 
</w:t>
      </w:r>
      <w:r>
        <w:br/>
      </w:r>
      <w:r>
        <w:rPr>
          <w:rFonts w:ascii="Times New Roman"/>
          <w:b w:val="false"/>
          <w:i w:val="false"/>
          <w:color w:val="000000"/>
          <w:sz w:val="28"/>
        </w:rPr>
        <w:t>
      2. Распределение полос (номиналов) радиочастотного спектра для организации подвижных сетей радиотелефонной или радиосвязи, радиодоступа на фиксированных сетях телекоммуникаций, сетей передачи данных может проводиться на конкурсной основе в соответствии с законодательством Республики Казахстан. 
</w:t>
      </w:r>
      <w:r>
        <w:br/>
      </w:r>
      <w:r>
        <w:rPr>
          <w:rFonts w:ascii="Times New Roman"/>
          <w:b w:val="false"/>
          <w:i w:val="false"/>
          <w:color w:val="000000"/>
          <w:sz w:val="28"/>
        </w:rPr>
        <w:t>
      При получении в пользование полос (номиналов) радиочастотного спектра по итогам конкурса, проведенного уполномоченным органом в области связи, победитель вносит в государственный бюджет разовую плату в порядке и размерах, установленных законодательством Республики Казахстан. 
</w:t>
      </w:r>
      <w:r>
        <w:br/>
      </w:r>
      <w:r>
        <w:rPr>
          <w:rFonts w:ascii="Times New Roman"/>
          <w:b w:val="false"/>
          <w:i w:val="false"/>
          <w:color w:val="000000"/>
          <w:sz w:val="28"/>
        </w:rPr>
        <w:t>
      Порядок внесения разовой платы в государственный бюджет, определенной по итогам конкурса, устанавливается конкурсной комиссией. 
</w:t>
      </w:r>
      <w:r>
        <w:br/>
      </w:r>
      <w:r>
        <w:rPr>
          <w:rFonts w:ascii="Times New Roman"/>
          <w:b w:val="false"/>
          <w:i w:val="false"/>
          <w:color w:val="000000"/>
          <w:sz w:val="28"/>
        </w:rPr>
        <w:t>
      3. Решение о проведении конкурса или аукциона принимает уполномоченный орган в области связи, исходя из решений Государственной межведомственной комиссии по радиочастотам Республики Казахстан. К участию в конкурсах или аукционах допускаются любые физические и юридические лица, отвечающие требованиям, установленным законодательством Республики Казахстан, и правилам проведения конкурса или аукциона, в том числе и владеющие соответствующими лицензиями. 
</w:t>
      </w:r>
      <w:r>
        <w:br/>
      </w:r>
      <w:r>
        <w:rPr>
          <w:rFonts w:ascii="Times New Roman"/>
          <w:b w:val="false"/>
          <w:i w:val="false"/>
          <w:color w:val="000000"/>
          <w:sz w:val="28"/>
        </w:rPr>
        <w:t>
      4. Лицензии на право трансляции телевизионных и звуковых (радиовещательных) программ (использование передающих технических средств и номиналов радиочастотного спектра) выдаются физическим и юридическим лицам по согласованию с уполномоченным органом по делам печати и средствам массовой информации. 
</w:t>
      </w:r>
      <w:r>
        <w:br/>
      </w:r>
      <w:r>
        <w:rPr>
          <w:rFonts w:ascii="Times New Roman"/>
          <w:b w:val="false"/>
          <w:i w:val="false"/>
          <w:color w:val="000000"/>
          <w:sz w:val="28"/>
        </w:rPr>
        <w:t>
      Порядок выделения номиналов (каналов) радиочастот для целей радио и телевизионного вещания, за исключением систем эфирно-кабельного телевидения, определяется уполномоченным органом по делам печати и средствам массовой информации, по заявке которого производятся расчет, международная координация и присвоение радиочастот. 
</w:t>
      </w:r>
      <w:r>
        <w:br/>
      </w:r>
      <w:r>
        <w:rPr>
          <w:rFonts w:ascii="Times New Roman"/>
          <w:b w:val="false"/>
          <w:i w:val="false"/>
          <w:color w:val="000000"/>
          <w:sz w:val="28"/>
        </w:rPr>
        <w:t>
      4-1. Право использования радиочастотного спектра удостоверяется разрешительными документами, выдаваемыми уполномоченным органом в области связи, в порядке, установленном законодательством Республики Казахстан. 
</w:t>
      </w:r>
      <w:r>
        <w:br/>
      </w:r>
      <w:r>
        <w:rPr>
          <w:rFonts w:ascii="Times New Roman"/>
          <w:b w:val="false"/>
          <w:i w:val="false"/>
          <w:color w:val="000000"/>
          <w:sz w:val="28"/>
        </w:rPr>
        <w:t>
      При этом за выдачу разрешения телевизионным и радиовещательным организациям взимается сбор в порядке, определяемом Налоговым кодексом Республики Казахстан. 
</w:t>
      </w:r>
      <w:r>
        <w:br/>
      </w:r>
      <w:r>
        <w:rPr>
          <w:rFonts w:ascii="Times New Roman"/>
          <w:b w:val="false"/>
          <w:i w:val="false"/>
          <w:color w:val="000000"/>
          <w:sz w:val="28"/>
        </w:rPr>
        <w:t>
      При распределении полос (номиналов) радиочастотного спектра путем проведения конкурса разрешение на использование радиочастотного спектра выдается уполномоченным органом в области связи после представления плательщиком документа, подтверждающего внесение указанных сумм в государственный бюджет в полном объеме. 
</w:t>
      </w:r>
      <w:r>
        <w:br/>
      </w:r>
      <w:r>
        <w:rPr>
          <w:rFonts w:ascii="Times New Roman"/>
          <w:b w:val="false"/>
          <w:i w:val="false"/>
          <w:color w:val="000000"/>
          <w:sz w:val="28"/>
        </w:rPr>
        <w:t>
      5. Разрешения на использование радиочастотного спектра выдаются владельцам лицензий не позднее месячного срока со дня подачи заявления и необходимых для проведения расчетов данных. В случае проведения координации с другими основными пользователями или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заявления может быть продлен, но не более чем на один месяц, о чем заявитель должен быть уведомлен заблаговременно в письменной форме. 
</w:t>
      </w:r>
      <w:r>
        <w:br/>
      </w:r>
      <w:r>
        <w:rPr>
          <w:rFonts w:ascii="Times New Roman"/>
          <w:b w:val="false"/>
          <w:i w:val="false"/>
          <w:color w:val="000000"/>
          <w:sz w:val="28"/>
        </w:rPr>
        <w:t>
      6. Лицензиар имеет право приостановления действия лицензии в случаях: 
</w:t>
      </w:r>
      <w:r>
        <w:br/>
      </w:r>
      <w:r>
        <w:rPr>
          <w:rFonts w:ascii="Times New Roman"/>
          <w:b w:val="false"/>
          <w:i w:val="false"/>
          <w:color w:val="000000"/>
          <w:sz w:val="28"/>
        </w:rPr>
        <w:t>
      1) использования радиочастот без оформления соответствующих разрешений; 
</w:t>
      </w:r>
      <w:r>
        <w:br/>
      </w:r>
      <w:r>
        <w:rPr>
          <w:rFonts w:ascii="Times New Roman"/>
          <w:b w:val="false"/>
          <w:i w:val="false"/>
          <w:color w:val="000000"/>
          <w:sz w:val="28"/>
        </w:rPr>
        <w:t>
      2) задержки внесения платы за использование радиочастотного спектра на срок более одного месяца со дня установленного нормативными правовыми актами; 
</w:t>
      </w:r>
      <w:r>
        <w:br/>
      </w:r>
      <w:r>
        <w:rPr>
          <w:rFonts w:ascii="Times New Roman"/>
          <w:b w:val="false"/>
          <w:i w:val="false"/>
          <w:color w:val="000000"/>
          <w:sz w:val="28"/>
        </w:rPr>
        <w:t>
      3) передачи лицензиатом другим пользователям во временное или постоянное использование закрепленных за ним радиочастот; 
</w:t>
      </w:r>
      <w:r>
        <w:br/>
      </w:r>
      <w:r>
        <w:rPr>
          <w:rFonts w:ascii="Times New Roman"/>
          <w:b w:val="false"/>
          <w:i w:val="false"/>
          <w:color w:val="000000"/>
          <w:sz w:val="28"/>
        </w:rPr>
        <w:t>
      4) нарушения лицензиатом правил эксплуатации радиоэлектронного оборудования, приведших к созданию помех, нарушающих установленные нормы функционирования электромагнитных систем. 
</w:t>
      </w:r>
      <w:r>
        <w:br/>
      </w:r>
      <w:r>
        <w:rPr>
          <w:rFonts w:ascii="Times New Roman"/>
          <w:b w:val="false"/>
          <w:i w:val="false"/>
          <w:color w:val="000000"/>
          <w:sz w:val="28"/>
        </w:rPr>
        <w:t>
      7. Если в течение тридцати дней с момента получения уведомления о приостановлении действия лицензии ее владелец не устранил нарушение, лицензиар имеет право привлечения лицензиата к ответственности в соответствии с законодательством.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12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24 декабря 2001 года№N 276.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Тарифы на услуги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Тарифы на услуги связи устанавливаются операторами связи в соответствии с законодательством Республики Казахстан и регулируются уполномоченным органом по регулированию естественных монополий и защите конкуренции в случаях, если оператор занимает доминирующее положение на рынке тех или иных услуг связи. 
</w:t>
      </w:r>
      <w:r>
        <w:br/>
      </w:r>
      <w:r>
        <w:rPr>
          <w:rFonts w:ascii="Times New Roman"/>
          <w:b w:val="false"/>
          <w:i w:val="false"/>
          <w:color w:val="000000"/>
          <w:sz w:val="28"/>
        </w:rPr>
        <w:t>
      2. Вызов экстренных оперативных служб по перечню уполномоченного органа всеми операторами связи производится бесплатно для пользователей. 
</w:t>
      </w:r>
      <w:r>
        <w:br/>
      </w:r>
      <w:r>
        <w:rPr>
          <w:rFonts w:ascii="Times New Roman"/>
          <w:b w:val="false"/>
          <w:i w:val="false"/>
          <w:color w:val="000000"/>
          <w:sz w:val="28"/>
        </w:rPr>
        <w:t>
      3. При установлении льгот на пользование услугами связи компенсацию недополученных доходов осуществляет орган, установивший соответствующую льготу.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Сети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Взаимоувязанные сети телекоммуникаций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Развитие и совершенствование взаимоувязанной сети телекоммуникаций Республики Казахстан осуществляется с учетом технологического единства всех сетей и средств телекоммуникаций в интересах их комплексного использования, повышения эффективности и устойчивого функционирования на основе стратегии развития отрасли и экономики Республики Казахстан. 
</w:t>
      </w:r>
      <w:r>
        <w:br/>
      </w:r>
      <w:r>
        <w:rPr>
          <w:rFonts w:ascii="Times New Roman"/>
          <w:b w:val="false"/>
          <w:i w:val="false"/>
          <w:color w:val="000000"/>
          <w:sz w:val="28"/>
        </w:rPr>
        <w:t>
      2. Сеть телекоммуникаций общего пользования Республики Казахстан как составная часть взаимоувязанной сети телекоммуникаций предназначена для предоставления услуг связи всем физическим и юридическим лицам на территории Республики Казахстан и включает в себя все сети телекоммуникаций Республики Казахстан, кроме выделенных и ведомственных сетей, независимо от их принадлежности и форм собственности. 
</w:t>
      </w:r>
      <w:r>
        <w:br/>
      </w:r>
      <w:r>
        <w:rPr>
          <w:rFonts w:ascii="Times New Roman"/>
          <w:b w:val="false"/>
          <w:i w:val="false"/>
          <w:color w:val="000000"/>
          <w:sz w:val="28"/>
        </w:rPr>
        <w:t>
      3. С целью обеспечения устойчивого функционирования взаимоувязанной сети телекоммуникаций Республики Казахстан и защиты ее от воздействия дестабилизирующих факторов уполномоченный орган в области связи устанавливает порядок взаимодействия операторов связи и систем оперативно- технического управления сетями. 
</w:t>
      </w:r>
      <w:r>
        <w:br/>
      </w:r>
      <w:r>
        <w:rPr>
          <w:rFonts w:ascii="Times New Roman"/>
          <w:b w:val="false"/>
          <w:i w:val="false"/>
          <w:color w:val="000000"/>
          <w:sz w:val="28"/>
        </w:rPr>
        <w:t>
      4. Ведомственные сети связи создаются и функционируют для обеспечения производственных и специальных нужд соответствующих государственных органов, находятся в их ведении и эксплуатируются ими. Сопряжение ведомственных сетей связи с сетью телекоммуникаций общего пользования производится на договорной основе при условии обеспечения соответствия технических средств и сооружений связи ведомственных сетей связи требованиям и техническим нормам, установленным для сети телекоммуникаций общего пользования. Ведомственные сети связи могут использоваться для предоставления услуг связи населению и другим пользователям телекоммуникаций при получении их владельцами лицензий на осуществление предпринимательской деятельности в соответствии со статьями 11, 12 настоящего Закона. 
</w:t>
      </w:r>
      <w:r>
        <w:br/>
      </w:r>
      <w:r>
        <w:rPr>
          <w:rFonts w:ascii="Times New Roman"/>
          <w:b w:val="false"/>
          <w:i w:val="false"/>
          <w:color w:val="000000"/>
          <w:sz w:val="28"/>
        </w:rPr>
        <w:t>
      5. Выделенные сети связи на территории Республики Казахстан могут создаваться любыми физическими и юридическими лицами. На деятельность по предоставлению услуг связи операторами выделенных сетей связи распространяется требование о лицензировании в соответствии со статьями 11, 12 настоящего Закона. 
</w:t>
      </w:r>
      <w:r>
        <w:br/>
      </w:r>
      <w:r>
        <w:rPr>
          <w:rFonts w:ascii="Times New Roman"/>
          <w:b w:val="false"/>
          <w:i w:val="false"/>
          <w:color w:val="000000"/>
          <w:sz w:val="28"/>
        </w:rPr>
        <w:t>
      6. При сопряжении выделенных сетей связи с сетью телекоммуникаций общего пользования указанные сети переходят в категорию сети телекоммуникаций общего пользования. 
</w:t>
      </w:r>
      <w:r>
        <w:br/>
      </w:r>
      <w:r>
        <w:rPr>
          <w:rFonts w:ascii="Times New Roman"/>
          <w:b w:val="false"/>
          <w:i w:val="false"/>
          <w:color w:val="000000"/>
          <w:sz w:val="28"/>
        </w:rPr>
        <w:t>
      7. Для удовлетворения собственных нужд, внутрипроизводственных целей, оказания услуг населению физические и юридические лица могут создавать иные сети телекоммуникаций, имеющие выход на сети телекоммуникаций общего пользования. Порядок присоединения сетей телекоммуникаций разных операторов к сети телекоммуникаций общего пользования, регулирования пропуска трафика и проведения расчетов за подключение и взаимное использование сетевых ресурсов устанавливается уполномоченным органом. 
</w:t>
      </w:r>
      <w:r>
        <w:br/>
      </w:r>
      <w:r>
        <w:rPr>
          <w:rFonts w:ascii="Times New Roman"/>
          <w:b w:val="false"/>
          <w:i w:val="false"/>
          <w:color w:val="000000"/>
          <w:sz w:val="28"/>
        </w:rPr>
        <w:t>
      8. Сети радио и телевизионного вещания являются составной частью взаимоувязанной сети телекоммуникаций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телевизионных и звуковых (радиовещательных) программ на территории Республики Казахстан и зарубежных стран. Наземные системы включают радиорелейные и кабельные линии связи, радиопередатчики различной мощности и другие средства для трансляции государственных и коммерческих программ. Спутниковые системы включают в себя орбитальные спутники связи, принадлежащие международным спутниковым организациям, отдельным государствам, и наземные передающие и приемные станции. 
</w:t>
      </w:r>
      <w:r>
        <w:br/>
      </w:r>
      <w:r>
        <w:rPr>
          <w:rFonts w:ascii="Times New Roman"/>
          <w:b w:val="false"/>
          <w:i w:val="false"/>
          <w:color w:val="000000"/>
          <w:sz w:val="28"/>
        </w:rPr>
        <w:t>
      9. Для распространения и трансляции государственных телерадиопрограмм создаются республиканские и региональные сети радио и телевизионного вещания, базирующиеся на взаимоувязанной сети телекоммуникаций, с использованием технических средств и каналов операторов связи. Коммерческие телерадиовещательные организации для распространения и трансляции своих программ могут использовать как собственные, так и другие сети телекоммуникаций на договорных условиях. 
</w:t>
      </w:r>
      <w:r>
        <w:br/>
      </w:r>
      <w:r>
        <w:rPr>
          <w:rFonts w:ascii="Times New Roman"/>
          <w:b w:val="false"/>
          <w:i w:val="false"/>
          <w:color w:val="000000"/>
          <w:sz w:val="28"/>
        </w:rPr>
        <w:t>
      10. Кроме распространения и трансляции программ сети радио и телевизионного вещания, независимо от форм собственности, используются в интересах обороны, государственной безопасности и защиты правопорядка, для передачи сигналов оповещения в чрезвычайных ситуациях мирного времени и в особый период, при осуществлении оперативно-розыскной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Специальная и фельдъегерская связь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Организации специальной и фельдъегерской связи обеспечивают прием, сохранность, перевозку и доставку особо важной корреспонденции государственных органов и специальных отправлений с драгоценными металлами, ювелирными изделиями, приборами, аппаратурой и комплектующими изделиями оборонной промышленности, а также сведений, составляющих государственные секреты и их носители. 
</w:t>
      </w:r>
      <w:r>
        <w:br/>
      </w:r>
      <w:r>
        <w:rPr>
          <w:rFonts w:ascii="Times New Roman"/>
          <w:b w:val="false"/>
          <w:i w:val="false"/>
          <w:color w:val="000000"/>
          <w:sz w:val="28"/>
        </w:rPr>
        <w:t>
      2. Личный состав специальной и фельдъегерской связи имеет форменную одежду, обеспечивается служебно-штатным оружием, специальными средствами защиты и связи. 
</w:t>
      </w:r>
      <w:r>
        <w:br/>
      </w:r>
      <w:r>
        <w:rPr>
          <w:rFonts w:ascii="Times New Roman"/>
          <w:b w:val="false"/>
          <w:i w:val="false"/>
          <w:color w:val="000000"/>
          <w:sz w:val="28"/>
        </w:rPr>
        <w:t>
      3. Внутренний распорядок, подчиненность и дисциплина личного состава организаций специальной и фельдъегерской связи регламентируются нормативными правовыми актами об этих службах, утверждаемыми Правительством Республики Казахстан. 
</w:t>
      </w:r>
      <w:r>
        <w:br/>
      </w:r>
      <w:r>
        <w:rPr>
          <w:rFonts w:ascii="Times New Roman"/>
          <w:b w:val="false"/>
          <w:i w:val="false"/>
          <w:color w:val="000000"/>
          <w:sz w:val="28"/>
        </w:rPr>
        <w:t>
      4. Взаимоотношения организаций специальной и фельдъегерской связи, фельдъегерско-почтовой связи Вооруженных Сил Республики Казахстан, организаций почтовой связи регламентируются нормативными правовыми актами уполномоченного органа в области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Сети связи для нужд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безопасности и охраны правопорядка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Правительственная связь обеспечивается специально уполномоченными органами, определяемыми Президентом Республики Казахстан. Указанные органы обеспечивают специальными видами связи государственные органы Республики Казахстан, осуществляя в пределах своих полномочий, сохранность государственных секретов. Права и обязанности органов указанной связи определяются законодательством Республики Казахстан. 
</w:t>
      </w:r>
      <w:r>
        <w:br/>
      </w:r>
      <w:r>
        <w:rPr>
          <w:rFonts w:ascii="Times New Roman"/>
          <w:b w:val="false"/>
          <w:i w:val="false"/>
          <w:color w:val="000000"/>
          <w:sz w:val="28"/>
        </w:rPr>
        <w:t>
      2. Связь для нужд обороны, безопасности и охраны правопорядка в Республике Казахстан обеспечивается специальными сетями телекоммуникаций, использующими в качестве основы сети телекоммуникаций общего пользования. 
</w:t>
      </w:r>
      <w:r>
        <w:br/>
      </w:r>
      <w:r>
        <w:rPr>
          <w:rFonts w:ascii="Times New Roman"/>
          <w:b w:val="false"/>
          <w:i w:val="false"/>
          <w:color w:val="000000"/>
          <w:sz w:val="28"/>
        </w:rPr>
        <w:t>
      3. Каналы сети телекоммуникаций общего пользования и ведомственных сетей связи для государственного управления, обороны, безопасности и охраны правопорядка в Республике Казахстан предоставляются на договорной основе в порядке, предусмотренном законодательством Республики Казахстан. 
</w:t>
      </w:r>
      <w:r>
        <w:br/>
      </w:r>
      <w:r>
        <w:rPr>
          <w:rFonts w:ascii="Times New Roman"/>
          <w:b w:val="false"/>
          <w:i w:val="false"/>
          <w:color w:val="000000"/>
          <w:sz w:val="28"/>
        </w:rPr>
        <w:t>
      4. Порядок подготовки и использования сетей телекоммуникаций общего пользования для нужд государственных органов, обороны, безопасности и охраны правопорядка Республики Казахстан определяется Правительством Республики Казахстан. 
</w:t>
      </w:r>
      <w:r>
        <w:br/>
      </w:r>
      <w:r>
        <w:rPr>
          <w:rFonts w:ascii="Times New Roman"/>
          <w:b w:val="false"/>
          <w:i w:val="false"/>
          <w:color w:val="000000"/>
          <w:sz w:val="28"/>
        </w:rPr>
        <w:t>
      5. Операторы связи, независимо от форм собственности, обязаны обеспечивать приоритетное предоставление каналов связи для нужд государственных органов, обороны, безопасности и охраны правопорядка в Республике Казахстан и принимать первоочередные и неотложные меры по замене каналов связи или их восстановлению в случае повреждения. 
</w:t>
      </w:r>
      <w:r>
        <w:br/>
      </w:r>
      <w:r>
        <w:rPr>
          <w:rFonts w:ascii="Times New Roman"/>
          <w:b w:val="false"/>
          <w:i w:val="false"/>
          <w:color w:val="000000"/>
          <w:sz w:val="28"/>
        </w:rPr>
        <w:t>
      6. Операторы связи, независимо от ведомственной принадлежности и форм собственности, не могут отключать каналы правительственной связи иначе, как по решению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Почтовая связь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Сеть почтовой связи представляет собой единую технологическую систему организаций и транспортных средств, обеспечивающих прием, обработку, перевозку и доставку почтовых отправлений, перевод денег, а также организующих на договорной основе экспедирование, доставку и распространение периодической печати, доставку пенсий и пособий. 
</w:t>
      </w:r>
      <w:r>
        <w:br/>
      </w:r>
      <w:r>
        <w:rPr>
          <w:rFonts w:ascii="Times New Roman"/>
          <w:b w:val="false"/>
          <w:i w:val="false"/>
          <w:color w:val="000000"/>
          <w:sz w:val="28"/>
        </w:rPr>
        <w:t>
      2. Обработку и вручение воинских отправлений осуществляет фельдъегерско-почтовая связь Вооруженных Сил Республики Казахстан. 
</w:t>
      </w:r>
      <w:r>
        <w:br/>
      </w:r>
      <w:r>
        <w:rPr>
          <w:rFonts w:ascii="Times New Roman"/>
          <w:b w:val="false"/>
          <w:i w:val="false"/>
          <w:color w:val="000000"/>
          <w:sz w:val="28"/>
        </w:rPr>
        <w:t>
      3. Услуги почтовой связи могут оказываться негосударственными организациями почтовой связи на основании лицензий, выдаваемых уполномоченным органом в области связи в установленном порядке. 
</w:t>
      </w:r>
      <w:r>
        <w:br/>
      </w:r>
      <w:r>
        <w:rPr>
          <w:rFonts w:ascii="Times New Roman"/>
          <w:b w:val="false"/>
          <w:i w:val="false"/>
          <w:color w:val="000000"/>
          <w:sz w:val="28"/>
        </w:rPr>
        <w:t>
      4. Сроки доставки почтовых отправлений определяются нормативными правовыми актами уполномоченного органа в области связи. 
</w:t>
      </w:r>
      <w:r>
        <w:br/>
      </w:r>
      <w:r>
        <w:rPr>
          <w:rFonts w:ascii="Times New Roman"/>
          <w:b w:val="false"/>
          <w:i w:val="false"/>
          <w:color w:val="000000"/>
          <w:sz w:val="28"/>
        </w:rPr>
        <w:t>
      5. Перечень предметов, запрещенных к пересылке по почте, устанавливается Правительством Республики Казахстан. 
</w:t>
      </w:r>
      <w:r>
        <w:br/>
      </w:r>
      <w:r>
        <w:rPr>
          <w:rFonts w:ascii="Times New Roman"/>
          <w:b w:val="false"/>
          <w:i w:val="false"/>
          <w:color w:val="000000"/>
          <w:sz w:val="28"/>
        </w:rPr>
        <w:t>
      6. Отправитель почтового отправления вправе объявить его ценность в пределах стоимости вложения.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Защита и охрана средств,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радиочастотного спектра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орбитальных позиций спутников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Охранные зоны сетей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целях обеспечения сохранности сетей связи, эксплуатации технических средств, сооружений и устройств устанавливаются охранные зоны и просеки, которые являются зонами с особыми условиями пользования землей. 
</w:t>
      </w:r>
      <w:r>
        <w:br/>
      </w:r>
      <w:r>
        <w:rPr>
          <w:rFonts w:ascii="Times New Roman"/>
          <w:b w:val="false"/>
          <w:i w:val="false"/>
          <w:color w:val="000000"/>
          <w:sz w:val="28"/>
        </w:rPr>
        <w:t>
      2. Земли, включенные в охранные зоны, обозначаются на местности специальными знаками. Эти земли изъятию у собственников и землепользователей не подлежат. 
</w:t>
      </w:r>
      <w:r>
        <w:br/>
      </w:r>
      <w:r>
        <w:rPr>
          <w:rFonts w:ascii="Times New Roman"/>
          <w:b w:val="false"/>
          <w:i w:val="false"/>
          <w:color w:val="000000"/>
          <w:sz w:val="28"/>
        </w:rPr>
        <w:t>
      3. Порядок установления охранных зон и режим пользования землей, работы в них определяются уполномоченным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Защита и охрана средств, сооружений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радиочастотного спектра и орбитальных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позиций спутников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Средства, сооружения связи, радиочастотный спектр и орбитальные позиции спутников связи находятся под защитой государства. 
</w:t>
      </w:r>
      <w:r>
        <w:br/>
      </w:r>
      <w:r>
        <w:rPr>
          <w:rFonts w:ascii="Times New Roman"/>
          <w:b w:val="false"/>
          <w:i w:val="false"/>
          <w:color w:val="000000"/>
          <w:sz w:val="28"/>
        </w:rPr>
        <w:t>
      2. Охрана средств, сооружений связи, радиочастотного спектра, орбитальных позиций спутников связи устанавливается законодательством Республики Казахстан. 
</w:t>
      </w:r>
      <w:r>
        <w:br/>
      </w:r>
      <w:r>
        <w:rPr>
          <w:rFonts w:ascii="Times New Roman"/>
          <w:b w:val="false"/>
          <w:i w:val="false"/>
          <w:color w:val="000000"/>
          <w:sz w:val="28"/>
        </w:rPr>
        <w:t>
      3. В целях защиты установленного порядка использования радиочастотного спектра и орбитальных позиций спутников связи законодательством могут устанавливаться ограничения на производство и ввоз в Республику Казахстан радиоэлектронных средств, создающих ненормированные помехи функционированию электромагнитных систем. 
</w:t>
      </w:r>
      <w:r>
        <w:br/>
      </w:r>
      <w:r>
        <w:rPr>
          <w:rFonts w:ascii="Times New Roman"/>
          <w:b w:val="false"/>
          <w:i w:val="false"/>
          <w:color w:val="000000"/>
          <w:sz w:val="28"/>
        </w:rPr>
        <w:t>
      4. Физические и юридические лица, допустившие повреждения средств, сооружений телекоммуникаций, нарушение установленного порядка изготовления, приобретения, ввоза, использования и регистрации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Развитие сетей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Развитие сетей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Развитие сетей связи осуществляется в соответствии с программой развития отрасли, утверждаемой Правительством Республики Казахстан. 
</w:t>
      </w:r>
      <w:r>
        <w:br/>
      </w:r>
      <w:r>
        <w:rPr>
          <w:rFonts w:ascii="Times New Roman"/>
          <w:b w:val="false"/>
          <w:i w:val="false"/>
          <w:color w:val="000000"/>
          <w:sz w:val="28"/>
        </w:rPr>
        <w:t>
      2. Финансирование мероприятий, направляемых на развитие сетей связи, может осуществляться за счет республиканского бюджета, кредитов банков, собственных средств, а также за счет привлечения прямых отечественных и иностранных инвестиций физических и юридических лиц в порядке, установленном законодательством Республики Казахстан. 
</w:t>
      </w:r>
      <w:r>
        <w:br/>
      </w:r>
      <w:r>
        <w:rPr>
          <w:rFonts w:ascii="Times New Roman"/>
          <w:b w:val="false"/>
          <w:i w:val="false"/>
          <w:color w:val="000000"/>
          <w:sz w:val="28"/>
        </w:rPr>
        <w:t>
      3. При строительстве жилых домов и других объектов проектирование и прокладка внутренних и внутриквартальных сетей связи, а также установка абонентских почтовых шкафов осуществляются заказчиками строительства за счет собственных средств. 
</w:t>
      </w:r>
      <w:r>
        <w:br/>
      </w:r>
      <w:r>
        <w:rPr>
          <w:rFonts w:ascii="Times New Roman"/>
          <w:b w:val="false"/>
          <w:i w:val="false"/>
          <w:color w:val="000000"/>
          <w:sz w:val="28"/>
        </w:rPr>
        <w:t>
      4. При комплексной застройке жилых массивов, строительстве производственных объектов и прилегающих к ним населенных пунктов проектирование и строительство всех средств связи, включая гражданские сооружения и помещения почтовых отделений, осуществляются за счет средств заказчика. Органы местного государственного управления обязаны предусматривать в соответствии с нормативами строительство зданий для размещения объектов почтовой связи, а также предоставлять организациям почтовой связи на договорных условиях отдельные помещения, соответствующие технологическим нормам, в существующих (или строящихся) жилых или иных зданиях. 
</w:t>
      </w:r>
      <w:r>
        <w:br/>
      </w:r>
      <w:r>
        <w:rPr>
          <w:rFonts w:ascii="Times New Roman"/>
          <w:b w:val="false"/>
          <w:i w:val="false"/>
          <w:color w:val="000000"/>
          <w:sz w:val="28"/>
        </w:rPr>
        <w:t>
      5. При строительстве или реконструкции зданий, сооружений, дорог, мостов и других объектов работы по переустройству и переносу сетей связи выполняются за счет заказчика строительства в соответствии со стандартами и по техническим условиям, выдаваемым собственниками сетей связи и (или) пользователями.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Использование 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Операторам связи предоставляется право на договорных условиях перевозить почту по всем маршрутам и линиям железнодорожного, морского, речного, воздушного и автомобильного транспорта в сопровождении работников почтовой связи или передавать ее для перевозки под ответственность транспортных организаций. 
</w:t>
      </w:r>
      <w:r>
        <w:br/>
      </w:r>
      <w:r>
        <w:rPr>
          <w:rFonts w:ascii="Times New Roman"/>
          <w:b w:val="false"/>
          <w:i w:val="false"/>
          <w:color w:val="000000"/>
          <w:sz w:val="28"/>
        </w:rPr>
        <w:t>
      2. Транспортные организации, осуществляющие регулярные перевозки по междугородным и международным маршрутам следования, не могут отказать в заключении договора на перевозку почтовых отправлений, кроме случаев,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Предоставление и использование земель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проведении работ по развитию сетей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Земельные участки, занимаемые объектами связи, включая охранные зоны, физическим и юридическим лицам, занимающимся деятельностью по предоставлению услуг связи, предоставляются в собственность или землепользование, а также на праве ограниченного целевого пользования земельным участком (сервитут) после получения соответствующей лицензии. 
</w:t>
      </w:r>
      <w:r>
        <w:br/>
      </w:r>
      <w:r>
        <w:rPr>
          <w:rFonts w:ascii="Times New Roman"/>
          <w:b w:val="false"/>
          <w:i w:val="false"/>
          <w:color w:val="000000"/>
          <w:sz w:val="28"/>
        </w:rPr>
        <w:t>
      2. Земельные участки под строительство зданий и сооружений для отделений перевозки почты при авто- и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автомобилями, почтовыми вагонами, самолетами, морскими и речными судами. 
</w:t>
      </w:r>
      <w:r>
        <w:br/>
      </w:r>
      <w:r>
        <w:rPr>
          <w:rFonts w:ascii="Times New Roman"/>
          <w:b w:val="false"/>
          <w:i w:val="false"/>
          <w:color w:val="000000"/>
          <w:sz w:val="28"/>
        </w:rPr>
        <w:t>
      3. Порядок предоставления и размеры земельных участков, установление охранных зон и создание просек, а также режимов пользования ими определяются законодательством Республики Казахстан о земельных отношениях. 
</w:t>
      </w:r>
      <w:r>
        <w:br/>
      </w:r>
      <w:r>
        <w:rPr>
          <w:rFonts w:ascii="Times New Roman"/>
          <w:b w:val="false"/>
          <w:i w:val="false"/>
          <w:color w:val="000000"/>
          <w:sz w:val="28"/>
        </w:rPr>
        <w:t>
      4. Физические и юридические лица, независимо от форм собственности, имеют право прокладывать сети связи по мостам, туннелям, улицам, автомобильным и железным дорогам, строениям, коллекторам, запретным зонам, лесам, водам в соответствии с договорами и решениями исполнительных органов. 
</w:t>
      </w:r>
      <w:r>
        <w:br/>
      </w:r>
      <w:r>
        <w:rPr>
          <w:rFonts w:ascii="Times New Roman"/>
          <w:b w:val="false"/>
          <w:i w:val="false"/>
          <w:color w:val="000000"/>
          <w:sz w:val="28"/>
        </w:rPr>
        <w:t>
      5. Строительство телекоммуникационных сетей и объектов в зонах с особыми условиями землепользования определяется законодательством о земельных отношениях Республики Казахстан. 
</w:t>
      </w:r>
      <w:r>
        <w:br/>
      </w:r>
      <w:r>
        <w:rPr>
          <w:rFonts w:ascii="Times New Roman"/>
          <w:b w:val="false"/>
          <w:i w:val="false"/>
          <w:color w:val="000000"/>
          <w:sz w:val="28"/>
        </w:rPr>
        <w:t>
      6. В случае причинения ущерба при прокладке сетей связи или возведении строений организации связи обязаны возместить собственникам, землепользователям причиненные убытки, привести трассы в надлежащее состояние и провести рекультивацию земли. 
</w:t>
      </w:r>
      <w:r>
        <w:br/>
      </w:r>
      <w:r>
        <w:rPr>
          <w:rFonts w:ascii="Times New Roman"/>
          <w:b w:val="false"/>
          <w:i w:val="false"/>
          <w:color w:val="000000"/>
          <w:sz w:val="28"/>
        </w:rPr>
        <w:t>
      7. Физические и юридические лица, независимо от форм собственности, должны применять при строительстве сетей и объектов природоохранные технологии и не допускать ухудшения экологической обстановки в результате своей деятельности. За ущерб, нанесенный окружающей среде и экологической безопасности населения, вышеуказанные организации несут ответственность в порядке, установленном законодательством Республики Казахстан. 
</w:t>
      </w:r>
      <w:r>
        <w:br/>
      </w:r>
      <w:r>
        <w:rPr>
          <w:rFonts w:ascii="Times New Roman"/>
          <w:b w:val="false"/>
          <w:i w:val="false"/>
          <w:color w:val="000000"/>
          <w:sz w:val="28"/>
        </w:rPr>
        <w:t>
      8. Перенос или переустройство сооружений связи, вызываемые новым строительством, расширением, реконструкцией населенных пунктов, освоением новых земель, переустройством систем мелиорации, разработкой полезных ископаемых производятся заказчиками строительства за свой счет в соответствии со стандартами и по техническим условиям владельцев и (или) пользователей сетей связи. При этом увеличение мощности средств связи осуществляется за счет собственников сооружений связи. 
</w:t>
      </w:r>
      <w:r>
        <w:br/>
      </w:r>
      <w:r>
        <w:rPr>
          <w:rFonts w:ascii="Times New Roman"/>
          <w:b w:val="false"/>
          <w:i w:val="false"/>
          <w:color w:val="000000"/>
          <w:sz w:val="28"/>
        </w:rPr>
        <w:t>
      9. Оператору сети телекоммуникаций общего пользования предоставляется право ограниченного целевого пользования на соседний или иной земельный участок (сервитут), занятый объектами и сетями телекоммуникаций общего пользования, а также соседний или иной земельный участок, необходимый для прокладки и эксплуатации новых объектов и линии связи сети общего пользования. В этих случаях сервитут на соседний или иной участок может устанавливаться на основе договора заинтересованного лица с частным собственником или землепользователем. 
</w:t>
      </w:r>
      <w:r>
        <w:br/>
      </w:r>
      <w:r>
        <w:rPr>
          <w:rFonts w:ascii="Times New Roman"/>
          <w:b w:val="false"/>
          <w:i w:val="false"/>
          <w:color w:val="000000"/>
          <w:sz w:val="28"/>
        </w:rPr>
        <w:t>
      10. Предоставление прав на земельные участки, занимаемые другими негосударственными объектами связи, осуществляется на основании договора купли-продажи, права постоянного или временного землепользования, на основании договора аренды земельного участка, а также по договору с субъектами права частной собственности или землепользования соседних или чужих земельных участков.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Права пользователей услуг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Качество услуг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Операторы связи обязаны предоставлять пользователям услуги связи, соответствующие по качеству стандартам, техническим нормам, условиям договора на предоставление услуг связи. 
</w:t>
      </w:r>
      <w:r>
        <w:br/>
      </w:r>
      <w:r>
        <w:rPr>
          <w:rFonts w:ascii="Times New Roman"/>
          <w:b w:val="false"/>
          <w:i w:val="false"/>
          <w:color w:val="000000"/>
          <w:sz w:val="28"/>
        </w:rPr>
        <w:t>
      2. Услуги связи оказываются на равных условиях для всех категорий пользователей (население, бюджетные организации, хозяйствующие субъекты), с учетом льгот и преимуществ в порядке, установленном законодательством Республики Казахстан. 
</w:t>
      </w:r>
      <w:r>
        <w:br/>
      </w:r>
      <w:r>
        <w:rPr>
          <w:rFonts w:ascii="Times New Roman"/>
          <w:b w:val="false"/>
          <w:i w:val="false"/>
          <w:color w:val="000000"/>
          <w:sz w:val="28"/>
        </w:rPr>
        <w:t>
      3. Операторы сетей телекоммуникаций и почтовой связи, занимающие доминирующее положение на рынке услуг связи, обязаны предоставлять общедоступные услуги. Минимальный перечень общедоступных услуг связи, с заданными параметрами качества, утверждается уполномоченным органом в области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Защита прав пользователей услугами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Защита прав пользователей на предоставление им услуг связи надлежащего качества, получение информации о таких услугах и об их исполнителях, а также механизм реализации этих прав регулируются законодательством Республики Казахстан. 
</w:t>
      </w:r>
      <w:r>
        <w:br/>
      </w:r>
      <w:r>
        <w:rPr>
          <w:rFonts w:ascii="Times New Roman"/>
          <w:b w:val="false"/>
          <w:i w:val="false"/>
          <w:color w:val="000000"/>
          <w:sz w:val="28"/>
        </w:rPr>
        <w:t>
      2. Операторы связи обеспечивают гарантированную Конституцией Республики Казахстан тайну переписки, телефонных переговоров, почтовых отправлений, телеграфных и иных сообщений, передаваемых по сетям телекоммуникаций, за исключением случаев ограничения этого права в случаях и порядке, прямо установленных законодательством. 
</w:t>
      </w:r>
      <w:r>
        <w:br/>
      </w:r>
      <w:r>
        <w:rPr>
          <w:rFonts w:ascii="Times New Roman"/>
          <w:b w:val="false"/>
          <w:i w:val="false"/>
          <w:color w:val="000000"/>
          <w:sz w:val="28"/>
        </w:rPr>
        <w:t>
      3. За незаконное нарушение тайны переписки, телефонных переговоров, почтовых, телеграфных и иных сообщений пользователей услуг операторы связи несут ответственность в соответствии с законодательством. 
</w:t>
      </w:r>
      <w:r>
        <w:br/>
      </w:r>
      <w:r>
        <w:rPr>
          <w:rFonts w:ascii="Times New Roman"/>
          <w:b w:val="false"/>
          <w:i w:val="false"/>
          <w:color w:val="000000"/>
          <w:sz w:val="28"/>
        </w:rPr>
        <w:t>
      4. При наличии технических возможностей осуществления оператором связи повременного учета местных телефонных соединений пользователь связи - физическое лицо вправе выбрать абонентскую или повременную систему оплаты услуг.
</w:t>
      </w:r>
      <w:r>
        <w:br/>
      </w:r>
      <w:r>
        <w:rPr>
          <w:rFonts w:ascii="Times New Roman"/>
          <w:b w:val="false"/>
          <w:i w:val="false"/>
          <w:color w:val="000000"/>
          <w:sz w:val="28"/>
        </w:rPr>
        <w:t>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r>
        <w:br/>
      </w:r>
      <w:r>
        <w:rPr>
          <w:rFonts w:ascii="Times New Roman"/>
          <w:b w:val="false"/>
          <w:i w:val="false"/>
          <w:color w:val="000000"/>
          <w:sz w:val="28"/>
        </w:rPr>
        <w:t>
      В случае непредоставления такой информации пользователь вправе произвести оплату услуг по абонентской системе.
</w:t>
      </w:r>
      <w:r>
        <w:br/>
      </w:r>
      <w:r>
        <w:rPr>
          <w:rFonts w:ascii="Times New Roman"/>
          <w:b w:val="false"/>
          <w:i w:val="false"/>
          <w:color w:val="000000"/>
          <w:sz w:val="28"/>
        </w:rPr>
        <w:t>
      Пользователь связи - юридическое лицо осуществляет повременную систему оплаты местных телефонных соединений.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24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8 января 2003 года N 379.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Особенности предоставления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Использование языков и алфавитов в                            деятельности операторов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 всей территории Республики Казахстан на сетях связи служебное делопроизводство операторов связи, независимо от формы собственности, осуществляется на государственном и русском языках. 
</w:t>
      </w:r>
      <w:r>
        <w:br/>
      </w:r>
      <w:r>
        <w:rPr>
          <w:rFonts w:ascii="Times New Roman"/>
          <w:b w:val="false"/>
          <w:i w:val="false"/>
          <w:color w:val="000000"/>
          <w:sz w:val="28"/>
        </w:rPr>
        <w:t>
      2. Адреса отправителя и получателя телеграмм и почтовых отправлений, пересылаемых в пределах Республики Казахстан, должны оформляться по желанию отправителя на государственном или русском языке. 
</w:t>
      </w:r>
      <w:r>
        <w:br/>
      </w:r>
      <w:r>
        <w:rPr>
          <w:rFonts w:ascii="Times New Roman"/>
          <w:b w:val="false"/>
          <w:i w:val="false"/>
          <w:color w:val="000000"/>
          <w:sz w:val="28"/>
        </w:rPr>
        <w:t>
      3. Текст телеграммы должен быть написан на государственном или русском языке по желанию отправителя. 
</w:t>
      </w:r>
      <w:r>
        <w:br/>
      </w:r>
      <w:r>
        <w:rPr>
          <w:rFonts w:ascii="Times New Roman"/>
          <w:b w:val="false"/>
          <w:i w:val="false"/>
          <w:color w:val="000000"/>
          <w:sz w:val="28"/>
        </w:rPr>
        <w:t>
      4. Международные сообщения, передаваемые по сетям связи, обрабатываются на языках, определяемых нормами международных договоров и соглашений Республики Казахстан. 
</w:t>
      </w:r>
      <w:r>
        <w:br/>
      </w:r>
      <w:r>
        <w:rPr>
          <w:rFonts w:ascii="Times New Roman"/>
          <w:b w:val="false"/>
          <w:i w:val="false"/>
          <w:color w:val="000000"/>
          <w:sz w:val="28"/>
        </w:rPr>
        <w:t>
      5. Информационные, справочные, другие сведения, касающиеся деятельности операторов связи, а также образцы бланочной продукции на государственном и русском языках размещаются в доступных для пользователей местах. 
</w:t>
      </w:r>
      <w:r>
        <w:br/>
      </w:r>
      <w:r>
        <w:rPr>
          <w:rFonts w:ascii="Times New Roman"/>
          <w:b w:val="false"/>
          <w:i w:val="false"/>
          <w:color w:val="000000"/>
          <w:sz w:val="28"/>
        </w:rPr>
        <w:t>
      6. Общение оператора почтовых отделений связи, почтамтов, переговорных пунктов, информационно-справочных служб, других работников предприятий (организаций) связи в процессе работы непосредственно с пользователями осуществляется на государственном или русском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Учетно-отчетное время в области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уполномоченным органом в области связи. 
</w:t>
      </w:r>
      <w:r>
        <w:br/>
      </w:r>
      <w:r>
        <w:rPr>
          <w:rFonts w:ascii="Times New Roman"/>
          <w:b w:val="false"/>
          <w:i w:val="false"/>
          <w:color w:val="000000"/>
          <w:sz w:val="28"/>
        </w:rPr>
        <w:t>
      2. Информирование пользователей о времени предоставления услуг связи производится по местному времени. 
</w:t>
      </w:r>
      <w:r>
        <w:br/>
      </w:r>
      <w:r>
        <w:rPr>
          <w:rFonts w:ascii="Times New Roman"/>
          <w:b w:val="false"/>
          <w:i w:val="false"/>
          <w:color w:val="000000"/>
          <w:sz w:val="28"/>
        </w:rPr>
        <w:t>
      3. В международной связи учетно-отчетное время определяется международными договорами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Ответственность при осуществлении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в области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Ответственность операторов и 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Операторы связи несут материальную ответственность за утрату, повреждение ценных почтовых отправлений в размере объявленной ценности и взысканного тарифа; за искажение текста телеграммы, изменившее ее смысл, недоставку телеграммы или вручение телеграммы адресату по истечении установленного срока - в порядке, установленном законодательством. 
</w:t>
      </w:r>
      <w:r>
        <w:br/>
      </w:r>
      <w:r>
        <w:rPr>
          <w:rFonts w:ascii="Times New Roman"/>
          <w:b w:val="false"/>
          <w:i w:val="false"/>
          <w:color w:val="000000"/>
          <w:sz w:val="28"/>
        </w:rPr>
        <w:t>
      При нарушении пользователем услуг связи договорных условий, правил эксплуатации оборудования, использовании на сети несертифицированного оборудования, а также при несвоевременной оплате услуг связи оператор связи имеет право, после письменного уведомления, приостановить доступ пользователя к сети связи до устранения недостатков, за исключением случаев, предусмотренных в пункте 3 статьи 8 настоящего Закона, с возмещением пользователем связи потерь доходов оператора связи и компенсации вреда, причиненного оператору связи из-за повреждения или простоя оборудования в соответствии с законодательством. 
</w:t>
      </w:r>
      <w:r>
        <w:br/>
      </w:r>
      <w:r>
        <w:rPr>
          <w:rFonts w:ascii="Times New Roman"/>
          <w:b w:val="false"/>
          <w:i w:val="false"/>
          <w:color w:val="000000"/>
          <w:sz w:val="28"/>
        </w:rPr>
        <w:t>
      3. Оператор связи не несет ответственность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связи либо вследствие непреодолимой силы.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Международное сотрудничество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правила международного договора. 
</w:t>
      </w:r>
      <w:r>
        <w:br/>
      </w:r>
      <w:r>
        <w:rPr>
          <w:rFonts w:ascii="Times New Roman"/>
          <w:b w:val="false"/>
          <w:i w:val="false"/>
          <w:color w:val="000000"/>
          <w:sz w:val="28"/>
        </w:rPr>
        <w:t>
      2. Международное сотрудничество в области связи осуществляется на основе международных договоров.
</w:t>
      </w:r>
      <w:r>
        <w:br/>
      </w:r>
      <w:r>
        <w:rPr>
          <w:rFonts w:ascii="Times New Roman"/>
          <w:b w:val="false"/>
          <w:i w:val="false"/>
          <w:color w:val="000000"/>
          <w:sz w:val="28"/>
        </w:rPr>
        <w:t>
      3. В международной деятельности уполномоченный орган в области связи в пределах своих полномочий, делегированных ему Правительством Республики Казахстан и предусмотренных международными договорами, представляет и защищает интересы Республики Казахстан в международных союзах и организациях связи.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