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3118" w14:textId="04d3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государственных социальных пособиях по инвалидности, по случаю потери кормильца и по возрасту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апреля 1999 года № 366-1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16 июня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Z970126_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государственных социальных пособиях по инвалидности, по случаю 
потери кормильца и по возрасту в Республике Казахстан" (Ведомости Парламента 
Республики Казахстан, 1997 г., № 11, ст.154)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6 дополнить пунктом 3-1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"3-1. В случае смерти получателя государственных социальных пособий 
членам семьи либо лицу, осуществившему погребение, выплачивается 
единовременная выплата на погребение в размере пятнадцатикратного месячного 
расчетного показателя".
     Статья 2. Настоящий Закон вводится в действие с 1 января 1999 года.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