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b035d" w14:textId="cdb03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Соглашения между Республикой Казахстан, Кыргызской Республикой, Республикой Таджикистан и Республикой Узбекистан о сотрудничестве в области предупреждения и ликвидации чрезвычайных ситуаций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30 декабря 1999 года № 7-II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    Ратифицировать Соглашения между Республикой Казахстан, Кыргызской 
Республикой, Республикой Таджикистан и Республикой Узбекистан о 
сотрудничестве в области предупреждения и ликвидации чрезвычайных 
ситуаций, совершенное в Чолпон-Ате 17 июля 1998 года.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    Президент
Республики Казахстан 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Соглашение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                  между Республикой Казахстан, Кыргызской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          Республикой Республикой Таджикистан и Республикой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        Узбекистан о сотрудничестве в области предупреждения и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                    ликвидации чрезвычайных ситуаций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Государства-участники настоящего Соглашения, далее именуемые 
Сторонами,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руководствуясь целями и принципами Договора о вечной дружбе между 
Республикой Казахстан, Кыргызской Республикой, Республикой Таджикистан и 
Республикой Узбекистан от 10 января 1997 года;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принимая во внимание взаимозависимость экологических систем региона и 
возможность возникновения чрезвычайных ситуаций, последствия которых не 
могут быть ликвидированы силами и средствами одной из Сторон, а также 
вызываемую этим потребность в скоординированных действиях 
государств-участников;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желая распространить развивающееся региональное сотрудничество на 
оказание необходимой помощи пострадавшим Сторонам в случае возникновения 
чрезвычайных ситуаций на основе международного права;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признавая необходимость совместного использования 
аварийно-спасательных сил, материально-технических, медицинских, 
продовольственных, финансовых и информационных ресурсов для осуществления 
мероприятий по предупреждению и ликвидации последствий чрезвычайных 
ситуаций;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поддерживая усилия ООН в области оказания международной помощи в 
случае чрезвычайных ситуаций, а также стремясь внести вклад в формирование 
и действенность договорно-правовой базы в этой области,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согласились о нижеследующем: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                     Статья 1. Сфера применения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Настоящее Соглашение применяется в отношении предупреждения и 
ликвидации чрезвычайных ситуаций, представляющих опасность для жизни и 
здоровья людей или влекущих за собой значительный материальный ущерб, 
которые не могут быть ликвидированы силами и средствами одной из Сторон.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Настоящее Соглашение устанавливает рамки скоординированной помощи 
Сторон в случае чрезвычайных ситуаций. 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                        Статья 2. Определения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Для целей настоящего Соглашения используются следующие понятия: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чрезвычайная ситуация - обстановка на определенной территории, 
сложившаяся в результате аварии, опасного природного явления, катастрофы, 
стихийного или иного бедствия техногенного характера, которые могут 
повлечь или повлекли за собой человеческие жертвы, ущерб здоровью людей 
или окружающей среде и объектам хозяйствования, значительные материальные 
потери и нарушение условий жизнедеятельности людей;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предупреждение чрезвычайных ситуаций - комплекс мероприятий, 
проводимых заблаговременно и направленных на максимально возможное 
уменьшение риска возникновения чрезвычайной ситуации, а также на 
сохранение здоровья людей, снижение размеров ущерба окружающей среде и 
материальных потерь в случае ее возникновения;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помощь - направление предоставляющей Стороной запрашивающей Стороне 
групп по оказанию помощи и грузов помощи в целях предупреждения или 
ликвидации чрезвычайных ситуаций различного характера;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запрашивающая Сторона - Сторона, которая обращается к другой Стороне 
с просьбой о направлении групп по оказанию помощи, грузов помощи и 
соответствующего оснащения;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предоставляющая Сторона - Сторона, которая удовлетворяет просьбу 
другой Стороны о направлении групп по оказанию помощи, грузов помощи и 
соответствующего оснащения;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компетентный орган - орган, назначаемый каждой из Сторон для 
руководства и координации работ, связанных с реализацией настоящего 
Соглашения;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группа по оказанию помощи - организованная группа специалистов 
предоставляющей Стороны, предназначенная для оказания помощи и 
обеспеченная необходимым оснащением;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ликвидация чрезвычайной ситуации - аварийно-спасательные и другие 
неотложные работы, проводимые при возникновении чрезвычайной ситуации и 
направленные на спасение жизни и сохранения здоровья людей, снижение 
размеров ущерба окружающей природной среде и материальных потерь, а также 
на локализацию зоны чрезвычайной ситуации, прекращение действия 
характерных для нее опасных факторов;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зона чрезвычайной ситуации - территория, на которой сложилась 
чрезвычайная ситуация;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аварийно-спасательные работы - действия по спасению людей, 
материальных и культурных ценностей, защите природной среды в зоне 
чрезвычайной ситуации, локализации чрезвычайной ситуаций и подавлению или 
доведению до минимально возможного уровня характерных для нее опасных 
факторов;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оснащение - материалы, технические и транспортные средства, 
снаряжение группы по оказанию помощи и личное снаряжение членов группы;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грузы помощи - материальные средства, предназначенные для бесплатного 
распределения среди населения, пострадавшего в результате чрезвычайной 
ситуации;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государство транзита - государство-участник настоящего Соглашения, 
через территорию которого перевозятся группы по оказанию помощи, 
оснащение, материалы обеспечения и грузы помощи.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         Статья 3. Компетентные органы и система оповещения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Компетентными органами Сторон по выполнению настоящего Соглашения 
являются: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от Республики Казахстан - Комитет Республики Казахстан по 
чрезвычайным ситуациям;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от Кыргызской Республики - Министерство по чрезвычайным ситуациям и 
гражданкой обороне;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от Республики Таджикистан - Комитет по чрезвычайным ситуациям и делам 
гражданской обороны при Правительстве Республики Таджикистан;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от Республики Узбекистан - Министерство по чрезвычайным ситуациям.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В случае назначения другого компетентного органа Стороны уведомят об 
этом друг друга в письменной форме по дипломатическим каналам.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Компетентные органы в согласованные Сторонами сроки создадут 
комплексную систему раннего предупреждения и оповещения о чрезвычайных 
ситуациях. Условия создания и функционирования данной системы будут 
регулироваться специальным межведомственным Протоколом.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                    Статья 4. Формы сотрудничества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Стороны осуществляют сотрудничество в следующих формах: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организация и проведение мониторинга опасных техногенных и 
экологических процессов, а также природных явлений;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взаимное оповещение о состоянии потенциально опасных объектов и 
окружающей среды, возникающих чрезвычайных ситуаций, ходе их развития и 
возможных последствиях, принимаемых мерах по их ликвидации;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организация подготовки населения к действиям в чрезвычайных 
ситуациях, в том числе по оказанию первой медицинской помощи;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координация взаимодействия заинтересованных государственных структур 
по ликвидации чрезвычайных ситуаций;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оценка риска для окружающей природной среды и населения в связи с 
возможными загрязнениями в результате промышленных аварий, катастроф и 
стихийных бедствий;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совместное планирование, разработка и осуществление 
научно-исследовательских проектов, обмен научно-технической литературой, 
результатами исследовательских работ и технологиями;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обмен информацией, методической и другой литературой, видео- и 
фотоматериалами;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обеспечение взаимодействия между компетентными органами Сторон;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планирование и проведение мероприятий по предупреждению и ликвидации 
чрезвычайных ситуаций;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оказание взаимной помощи при ликвидации чрезвычайных ситуаций и 
принятие мер по размещению пострадавшего населения на территории 
участников Соглашения;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другая деятельность в области предупреждения и ликвидации 
чрезвычайных ситуаций, которая может быть согласована компетентными 
органами Сторон.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            Статья 5. Запросы о помощи и обмен информацией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Стороны осуществляют запросы об оказании помощи в чрезвычайных 
ситуациях.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Помощь предоставляется на основании запроса, в котором запрашивающая 
Сторона представляет информацию о характере чрезвычайной ситуации, 
указывает вид и объем необходимой помощи.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Предоставляющая Сторона в кратчайшие сроки рассматривает обращение 
запрашивающей Стороны и информирует ее о возможности, объеме и условиях 
предоставления помощи.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                       Статья 6. Транзит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Правительство государства-транзита обеспечит беспрепятственный 
пропуск через территорию своего государства групп по оказанию помощи, их 
оснащение и грузы помощи предоставляющих Сторон в соответствии с 
национальным законодательством и международными правилами.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                       Статья 7. Виды помощи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Помощь в ликвидации чрезвычайных ситуаций будет оказываться путем 
направления групп по оказанию помощи и грузов помощи либо в иной 
запрашиваемой форме.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Условия, вид, объемы и продолжительность оказания помощи в каждом 
конкретном случае согласовываются компетентными органами Сторон.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Группы по оказанию помощи используются для выполнения 
аварийно-спасательных работ в зоне чрезвычайной ситуации.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Оперативное руководство и координация деятельности групп по оказанию 
помощи осуществляется компетентными органами запрашивающей Стороны через 
руководителей этих групп.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Запрашивающая Сторона информирует руководителей групп по оказанию 
помощи об обстановке, сложившейся в зоне чрезвычайной ситуации и на 
конкретных участках работ, и при необходимости обеспечивает эти группы 
переводчиками и средствами связи, а также предоставляет охрану и 
бесплатное медицинское обслуживание.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Оснащение групп по оказанию помощи должно быть достаточным для 
ведения автономных действий в зоне чрезвычайной ситуации в течение 72 
часов. По окончании запасов запрашивающая Сторона обеспечивает указанные 
группы необходимыми средствами для их дальнейшей работы.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            Статья 8. Условия пересечения государственных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               границ группами по оказанию помощи и режим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                 их пребывания на территории государства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                         запрашивающей Стороны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Члены групп по оказанию помощи пересекают государственную границу 
государства запрашивающей Стороны или государства-транзита через пункты 
пропуска, открытые для международного сообщения по паспортам или другим 
документам, удостоверяющим их личность. Руководитель группы должен иметь 
список членов группы по оказанию помощи и документ, подтверждающий его 
полномочия, выданные компетентным органом предоставляющей Стороны.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Порядок пропуска через границу кинологических групп и порядок их 
пребывания на территории государства запрашивающей Стороны определяются в 
соответствии с карантинными правилами, действующими на территории 
государства запрашивающей Стороны.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Члены групп по оказанию помощи обязаны во время их пребывания на 
территории государства запрашивающей Стороны соблюдать законодательство 
этого государства. При этом они находятся под юрисдикцией государства 
предоставляющей Стороны в области трудового законодательства и связанных с 
ним вопросов. На военный персонал, входящий в состав группы по оказанию 
помощи, распространяется действие законодательства государства 
предоставляющей Стороны, регулирующего статус военнослужащего.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Перемещение групп по оказанию помощи, их оснащение, материалы 
обеспечения и грузов помощи осуществляются автомобильным, железнодорожным, 
водным или воздушным транспортом.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Порядок использования указанных видов транспорта определяется 
компетентными органами Сторон по согласованию с соответствующими 
министерствами и ведомствами.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            Статья 9. Ввоз, вывоз и транзит оснащения и грузов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                  помощи при ликвидации чрезвычайных ситуаций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Оснащение и грузы помощи, ввозимые на территорию запрашивающей 
Стороны и вывозимые с территории предоставляющей Стороны для оказания 
помощи при ликвидации чрезвычайной ситуации, освобождаются от таможенных 
пошлин, сборов и налогов.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Таможенное оформление оснащения и грузов помощи производится в 
упрощенном виде и в приоритетном порядке на основании уведомлений, 
выдаваемых компетентными органами Сторон, в которых указывается состав 
групп по оказанию помощи, перечень ввозимого или вывозимого оснащения и 
грузов помощи.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Группам по оказанию помощи запрещается перевозить какие-либо товары, 
кроме оснащения для проведения аварийно-спасательных работ.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После окончания работ по оказанию помощи ввезенное оснащение подлежит 
вывозу с территории государства запрашивающей Стороны. Если в силу особых 
обстоятельств не представляется возможным вывезти оснащение, оно может 
быть безвозмездно передано в качестве помощи компетентному органу 
запрашивающей Стороны на согласованных условиях. В этом случае необходимо 
уведомить компетентные и таможенные органы запрашивающей Стороны, указав 
виды, количество и место нахождения передаваемого оснащения.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При необходимости оказания пострадавшим срочной медицинской помощи на 
территорию государства запрашивающей Стороны может быть ввезено 
необходимое количество медицинских препаратов, содержащих наркотические 
вещества. В этом случае руководитель группы по оказанию помощи предъявляет 
таможенным органам предоставляющей и запрашивающей Сторон декларацию о 
наличии медицинских препаратов, содержащих наркотические вещества, с 
указанием их номенклатуры и количества.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Указанные медицинские препараты не подлежат передаче запрашивающей 
Стороне и используются исключительно квалифицированным медицинским 
персоналом под контролем представителей этой Стороны.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Не использованные медицинские препараты, содержащие наркотические 
вещества, подлежат вывозу под таможенным контролем запрашивающей Стороны 
на основании документов, подтверждающих номенклатуру и количество этих 
препаратов. На израсходованные медицинские препараты, содержащие 
наркотические вещества, таможенным органам запрашивающей Стороны 
предъявляется акт об их использовании, подписанный руководителем и врачом 
группы по оказанию помощи и заверенный представителем компетентного органа 
запрашивающей Стороны.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                Статья 10. Использование воздушных судов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Компетентный орган предоставляющей Стороны сообщает компетентному 
органу запрашивающей Стороны о решении использовать для оказания помощи 
воздушные суда с указанием их типа и опознавательных знаков, маршрута, 
количества членов экипажа, характера груза, места и времени взлета и 
посадки.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Запрашивающая Сторона разрешает перелет в определенный пункт на 
территорию своего государства.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Полеты осуществляются в соответствии с правилами, установленными 
международной организацией гражданской авиации и каждой из Сторон.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Предоставляющая Сторона освобождается от платы за пролет, посадку на 
аэродроме и взлет с него воздушных судов, а также от платы за 
радионавигационные услуги.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Вопросы о возмещении расходов за топливо и техническое обслуживание 
воздушных судов предоставляющей Стороны, используемых при оказании помощи, 
будут решаться отдельно в каждом конкретном случае.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              Статья 11. Возмещение расходов и ущерба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Помощь в чрезвычайных ситуациях, исходя из принципов гуманности и 
добрососедских отношений оказывается, как правило, на безвозмездной основе.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В случае, если запрашивающая и предоставляющая Стороны договорились о 
возмещении части расходов, связанных с оказанием помощи, предоставляющая 
Сторона свою помощь оказывает на льготных условиях.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В случае ранения (смерти) членов группы по оказанию помощи 
предоставляющей Стороны, запрашивающая Сторона берет на себя расходы, 
связанные с оказанием неотложной медицинской помощи, транспортировкой 
раненого (тела погибшего) на территорию предоставляющей Стороны.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Если член группы по оказанию помощи при выполнении задач, связанных с 
реализацией настоящего Соглашения на территории запрашивающей Стороны, 
нанесет вред юридическому или физическому лицу, то ущерб возмещает 
запрашивающая Сторона в соответствии с законодательством, применяемым в 
случае нанесения вреда ее гражданами, оказывающими помощь.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Вред, причиненный членом группы по оказанию помощи преднамеренно или 
по грубой небрежности, подлежит возмещению предоставляющей Стороной.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              Статья 12. Урегулирование споров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Спорные вопросы, связанные с толкованием или применением настоящего 
Соглашения, разрешаются путем консультаций или переговоров Сторон.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Положения настоящего Соглашения не затрагивают обязательств, принятых 
Сторонами в соответствии с другими международными договорами.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              Статья 13. Изменения и дополнения к Соглашению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В настоящее Соглашение, с общего согласия Сторон, могут быть внесены 
изменения и дополнения, которые оформляются отдельным Протоколом, 
являющимся неотъемлемой частью Соглашения.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              Статья 14. Вступление в силу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Настоящее Соглашение вступает в силу со дня подписания, а для 
государств, законодательство которых требует выполнения 
внутригосударственных процедур, со дня сдачи депозитарию соответствующего 
уведомления.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Настоящее Соглашение открыто для присоединения других государств, 
разделяющих его цели и принципы, с согласия всех Сторон.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Любая Сторона настоящего Соглашения может выйти из него, направив об 
этом депозитарию письменное уведомление. Действие настоящего Соглашения 
прекращается в отношении этой Стороны по истечении шести месяцев со дня 
получения депозитарием такого уведомления.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Прекращение действия настоящего Соглашения не будет затрагивать 
осуществляемую в соответствии с ним деятельность начатую, но не 
завершенную до прекращения его действия, если Стороны не договорятся об 
ином.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Настоящее Соглашение заключается сроком на пять лет и будет 
автоматически продлеваться на последующие пятилетние периоды, если Стороны 
не примут иного решения.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Совершено в городе Чолпон-Ата 17 июля 1998 года в одном подлинном 
экземпляре на русском языке.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    Подлинный экземпляр находится в Исполнительном комитете 
Межгосударственного Совета Республики Казахстан, Кыргызской Республики, 
Республики Таджикистан и Республики Узбекистан, который направляет в 
каждое государство-участник его заверенную копию.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                             *     *      *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