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f144" w14:textId="a7ef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Узбекистан о правовой помощи и правовых отношениях по гражданским, семейным и уголовным делам</w:t>
      </w:r>
    </w:p>
    <w:p>
      <w:pPr>
        <w:spacing w:after="0"/>
        <w:ind w:left="0"/>
        <w:jc w:val="both"/>
      </w:pPr>
      <w:r>
        <w:rPr>
          <w:rFonts w:ascii="Times New Roman"/>
          <w:b w:val="false"/>
          <w:i w:val="false"/>
          <w:color w:val="000000"/>
          <w:sz w:val="28"/>
        </w:rPr>
        <w:t>Закон Республики Казахстан от 8 мая 1998 года N 229</w:t>
      </w:r>
    </w:p>
    <w:p>
      <w:pPr>
        <w:spacing w:after="0"/>
        <w:ind w:left="0"/>
        <w:jc w:val="both"/>
      </w:pPr>
      <w:bookmarkStart w:name="z1" w:id="0"/>
      <w:r>
        <w:rPr>
          <w:rFonts w:ascii="Times New Roman"/>
          <w:b w:val="false"/>
          <w:i w:val="false"/>
          <w:color w:val="000000"/>
          <w:sz w:val="28"/>
        </w:rPr>
        <w:t xml:space="preserve">
      Ратифицировать Договор между Республикой Казахстан и Республикой Узбекистан о правовой помощи и правовых отношениях по гражданским, семейным и уголовным делам, подписанный в Алматы 2 июня 1997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приложение </w:t>
      </w:r>
    </w:p>
    <w:bookmarkStart w:name="z2" w:id="1"/>
    <w:p>
      <w:pPr>
        <w:spacing w:after="0"/>
        <w:ind w:left="0"/>
        <w:jc w:val="left"/>
      </w:pPr>
      <w:r>
        <w:rPr>
          <w:rFonts w:ascii="Times New Roman"/>
          <w:b/>
          <w:i w:val="false"/>
          <w:color w:val="000000"/>
        </w:rPr>
        <w:t xml:space="preserve"> 
Договор</w:t>
      </w:r>
      <w:r>
        <w:br/>
      </w:r>
      <w:r>
        <w:rPr>
          <w:rFonts w:ascii="Times New Roman"/>
          <w:b/>
          <w:i w:val="false"/>
          <w:color w:val="000000"/>
        </w:rPr>
        <w:t xml:space="preserve">
между Республикой Казахстан и Республикой Узбекистан </w:t>
      </w:r>
      <w:r>
        <w:br/>
      </w:r>
      <w:r>
        <w:rPr>
          <w:rFonts w:ascii="Times New Roman"/>
          <w:b/>
          <w:i w:val="false"/>
          <w:color w:val="000000"/>
        </w:rPr>
        <w:t xml:space="preserve">
о правовой помощи и правовых отношениях по гражданским, </w:t>
      </w:r>
      <w:r>
        <w:br/>
      </w:r>
      <w:r>
        <w:rPr>
          <w:rFonts w:ascii="Times New Roman"/>
          <w:b/>
          <w:i w:val="false"/>
          <w:color w:val="000000"/>
        </w:rPr>
        <w:t xml:space="preserve">
семейным и уголовным делам </w:t>
      </w:r>
    </w:p>
    <w:bookmarkEnd w:id="1"/>
    <w:p>
      <w:pPr>
        <w:spacing w:after="0"/>
        <w:ind w:left="0"/>
        <w:jc w:val="both"/>
      </w:pPr>
      <w:r>
        <w:rPr>
          <w:rFonts w:ascii="Times New Roman"/>
          <w:b w:val="false"/>
          <w:i w:val="false"/>
          <w:color w:val="ff0000"/>
          <w:sz w:val="28"/>
        </w:rPr>
        <w:t xml:space="preserve">(Бюллетень международных договоров РК, 1999 г., N 5, ст. 94); </w:t>
      </w:r>
      <w:r>
        <w:br/>
      </w:r>
      <w:r>
        <w:rPr>
          <w:rFonts w:ascii="Times New Roman"/>
          <w:b w:val="false"/>
          <w:i w:val="false"/>
          <w:color w:val="000000"/>
          <w:sz w:val="28"/>
        </w:rPr>
        <w:t>
</w:t>
      </w:r>
      <w:r>
        <w:rPr>
          <w:rFonts w:ascii="Times New Roman"/>
          <w:b w:val="false"/>
          <w:i w:val="false"/>
          <w:color w:val="ff0000"/>
          <w:sz w:val="28"/>
        </w:rPr>
        <w:t xml:space="preserve">(Вступил в силу 29 ноября 1998 года - ж. "Дипломатический курьер", </w:t>
      </w:r>
      <w:r>
        <w:br/>
      </w:r>
      <w:r>
        <w:rPr>
          <w:rFonts w:ascii="Times New Roman"/>
          <w:b w:val="false"/>
          <w:i w:val="false"/>
          <w:color w:val="000000"/>
          <w:sz w:val="28"/>
        </w:rPr>
        <w:t>
</w:t>
      </w:r>
      <w:r>
        <w:rPr>
          <w:rFonts w:ascii="Times New Roman"/>
          <w:b w:val="false"/>
          <w:i w:val="false"/>
          <w:color w:val="ff0000"/>
          <w:sz w:val="28"/>
        </w:rPr>
        <w:t xml:space="preserve">спецвыпуск N 2, сентябрь 2000 года, стр. 165);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(Вступил в силу 29 ноября 1998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2004 г., N 3, ст. 15) </w:t>
      </w:r>
    </w:p>
    <w:p>
      <w:pPr>
        <w:spacing w:after="0"/>
        <w:ind w:left="0"/>
        <w:jc w:val="both"/>
      </w:pPr>
      <w:r>
        <w:rPr>
          <w:rFonts w:ascii="Times New Roman"/>
          <w:b w:val="false"/>
          <w:i w:val="false"/>
          <w:color w:val="000000"/>
          <w:sz w:val="28"/>
        </w:rPr>
        <w:t xml:space="preserve">      Республика Казахстан и Республика Узбекистан, именуемые в дальнейшем Договаривающимися Сторонами, </w:t>
      </w:r>
      <w:r>
        <w:br/>
      </w:r>
      <w:r>
        <w:rPr>
          <w:rFonts w:ascii="Times New Roman"/>
          <w:b w:val="false"/>
          <w:i w:val="false"/>
          <w:color w:val="000000"/>
          <w:sz w:val="28"/>
        </w:rPr>
        <w:t xml:space="preserve">
      руководствуясь общепризнанными нормами международного права, </w:t>
      </w:r>
      <w:r>
        <w:br/>
      </w:r>
      <w:r>
        <w:rPr>
          <w:rFonts w:ascii="Times New Roman"/>
          <w:b w:val="false"/>
          <w:i w:val="false"/>
          <w:color w:val="000000"/>
          <w:sz w:val="28"/>
        </w:rPr>
        <w:t xml:space="preserve">
      исходя из стремления обеспечить равную правовую защиту личных и имущественных прав граждан обеих Договаривающихся Сторон, </w:t>
      </w:r>
      <w:r>
        <w:br/>
      </w:r>
      <w:r>
        <w:rPr>
          <w:rFonts w:ascii="Times New Roman"/>
          <w:b w:val="false"/>
          <w:i w:val="false"/>
          <w:color w:val="000000"/>
          <w:sz w:val="28"/>
        </w:rPr>
        <w:t xml:space="preserve">
      придавая важное значение развитию правового сотрудничества по гражданским, семейным и уголовным делам, </w:t>
      </w:r>
      <w:r>
        <w:br/>
      </w:r>
      <w:r>
        <w:rPr>
          <w:rFonts w:ascii="Times New Roman"/>
          <w:b w:val="false"/>
          <w:i w:val="false"/>
          <w:color w:val="000000"/>
          <w:sz w:val="28"/>
        </w:rPr>
        <w:t xml:space="preserve">
      договорились о нижеследующем: </w:t>
      </w:r>
    </w:p>
    <w:bookmarkStart w:name="z3" w:id="2"/>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Общие положения </w:t>
      </w:r>
    </w:p>
    <w:bookmarkEnd w:id="2"/>
    <w:bookmarkStart w:name="z4" w:id="3"/>
    <w:p>
      <w:pPr>
        <w:spacing w:after="0"/>
        <w:ind w:left="0"/>
        <w:jc w:val="left"/>
      </w:pPr>
      <w:r>
        <w:rPr>
          <w:rFonts w:ascii="Times New Roman"/>
          <w:b/>
          <w:i w:val="false"/>
          <w:color w:val="000000"/>
        </w:rPr>
        <w:t xml:space="preserve"> 
Часть I </w:t>
      </w:r>
      <w:r>
        <w:br/>
      </w:r>
      <w:r>
        <w:rPr>
          <w:rFonts w:ascii="Times New Roman"/>
          <w:b/>
          <w:i w:val="false"/>
          <w:color w:val="000000"/>
        </w:rPr>
        <w:t xml:space="preserve">
Правовая защита </w:t>
      </w:r>
    </w:p>
    <w:bookmarkEnd w:id="3"/>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Предоставление правовой защиты </w:t>
      </w:r>
      <w:r>
        <w:br/>
      </w:r>
      <w:r>
        <w:rPr>
          <w:rFonts w:ascii="Times New Roman"/>
          <w:b/>
          <w:i w:val="false"/>
          <w:color w:val="000000"/>
        </w:rPr>
        <w:t>
 </w:t>
      </w:r>
    </w:p>
    <w:bookmarkEnd w:id="4"/>
    <w:p>
      <w:pPr>
        <w:spacing w:after="0"/>
        <w:ind w:left="0"/>
        <w:jc w:val="both"/>
      </w:pPr>
      <w:r>
        <w:rPr>
          <w:rFonts w:ascii="Times New Roman"/>
          <w:b w:val="false"/>
          <w:i w:val="false"/>
          <w:color w:val="000000"/>
          <w:sz w:val="28"/>
        </w:rPr>
        <w:t xml:space="preserve">      1. Граждане каждой из Договаривающихся Сторон, а также другие лица, постоянно проживающие на ее территории, пользуются на территории другой Договаривающейся Стороны в отношении своих личных и имущественных прав такой же правовой защитой, как и собственные граждане данной Договаривающейся Стороны. </w:t>
      </w:r>
      <w:r>
        <w:br/>
      </w:r>
      <w:r>
        <w:rPr>
          <w:rFonts w:ascii="Times New Roman"/>
          <w:b w:val="false"/>
          <w:i w:val="false"/>
          <w:color w:val="000000"/>
          <w:sz w:val="28"/>
        </w:rPr>
        <w:t xml:space="preserve">
      2. Граждане каждой из Договаривающихся Сторон, а также другие лица, проживающие на ее территории, имеют право свободно и беспрепятственно обращаться в суды, прокуратуру, органы внутренних дел и иные учреждения другой Договаривающейся Стороны, к компетенции которых относятся гражданские, семейные и уголовные дела (далее именуемые "учреждения юстиции"), могут выступать в них, возбуждать ходатайства, предъявлять иски и осуществлять иные процессуальные действия на тех же условиях, что и граждане данной Договаривающейся Стороны. </w:t>
      </w:r>
      <w:r>
        <w:br/>
      </w:r>
      <w:r>
        <w:rPr>
          <w:rFonts w:ascii="Times New Roman"/>
          <w:b w:val="false"/>
          <w:i w:val="false"/>
          <w:color w:val="000000"/>
          <w:sz w:val="28"/>
        </w:rPr>
        <w:t>
      3. Положения настоящего Договора применяются соответственно к юридическим лицам, учрежденным на территориях Договаривающихся Сторон в соответствии с их законодательством, а также другим организациям, обладающим процессуальной правоспособностью.</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Освобождение от уплаты пошлин и </w:t>
      </w:r>
      <w:r>
        <w:br/>
      </w:r>
      <w:r>
        <w:rPr>
          <w:rFonts w:ascii="Times New Roman"/>
          <w:b/>
          <w:i w:val="false"/>
          <w:color w:val="000000"/>
        </w:rPr>
        <w:t xml:space="preserve">
возмещения издержек </w:t>
      </w:r>
      <w:r>
        <w:br/>
      </w:r>
      <w:r>
        <w:rPr>
          <w:rFonts w:ascii="Times New Roman"/>
          <w:b/>
          <w:i w:val="false"/>
          <w:color w:val="000000"/>
        </w:rPr>
        <w:t>
 </w:t>
      </w:r>
    </w:p>
    <w:bookmarkEnd w:id="5"/>
    <w:p>
      <w:pPr>
        <w:spacing w:after="0"/>
        <w:ind w:left="0"/>
        <w:jc w:val="both"/>
      </w:pPr>
      <w:r>
        <w:rPr>
          <w:rFonts w:ascii="Times New Roman"/>
          <w:b w:val="false"/>
          <w:i w:val="false"/>
          <w:color w:val="000000"/>
          <w:sz w:val="28"/>
        </w:rPr>
        <w:t xml:space="preserve">      1. Граждане каждой из Договаривающихся Сторон, а также другие лица, постоянно проживающие на ее территории, освобождаются на территории другой Договаривающейся Стороны от уплаты и возмещения судебных и нотариальных пошлин и издержек, а также пользуются бесплатной юридической помощью на тех же условиях и в том же объеме, что и собственные граждане данной Договаривающейся Стороны. </w:t>
      </w:r>
      <w:r>
        <w:br/>
      </w:r>
      <w:r>
        <w:rPr>
          <w:rFonts w:ascii="Times New Roman"/>
          <w:b w:val="false"/>
          <w:i w:val="false"/>
          <w:color w:val="000000"/>
          <w:sz w:val="28"/>
        </w:rPr>
        <w:t>
      2. Льготы, предусмотренные в пункте 1 настоящей статьи, распространяются на все процессуальные действия, осуществляемые по конкретному делу, включая исполнение решения.</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Представление документов о личном, семейном </w:t>
      </w:r>
      <w:r>
        <w:br/>
      </w:r>
      <w:r>
        <w:rPr>
          <w:rFonts w:ascii="Times New Roman"/>
          <w:b/>
          <w:i w:val="false"/>
          <w:color w:val="000000"/>
        </w:rPr>
        <w:t xml:space="preserve">
и имущественном положении </w:t>
      </w:r>
    </w:p>
    <w:bookmarkEnd w:id="6"/>
    <w:p>
      <w:pPr>
        <w:spacing w:after="0"/>
        <w:ind w:left="0"/>
        <w:jc w:val="both"/>
      </w:pPr>
      <w:r>
        <w:rPr>
          <w:rFonts w:ascii="Times New Roman"/>
          <w:b w:val="false"/>
          <w:i w:val="false"/>
          <w:color w:val="000000"/>
          <w:sz w:val="28"/>
        </w:rPr>
        <w:t xml:space="preserve">      1. Льготы, предусмотренные статьей 2 настоящего Договора, предоставляются на основании документов о личном, семейном и имущественном положении лица, возбуждающего ходатайство о льготах. Эти документы выдаются компетентными учреждениями Договаривающейся Стороны, на территории которой имеет местожительство или местопребывание данное лицо. </w:t>
      </w:r>
      <w:r>
        <w:br/>
      </w:r>
      <w:r>
        <w:rPr>
          <w:rFonts w:ascii="Times New Roman"/>
          <w:b w:val="false"/>
          <w:i w:val="false"/>
          <w:color w:val="000000"/>
          <w:sz w:val="28"/>
        </w:rPr>
        <w:t xml:space="preserve">
      2. Если лицо, возбуждающее ходатайство, не имеет на территории Договаривающихся Сторон местожительства или местопребывания, то документы, предусмотренные пунктом 1 настоящей статьи, могут быть выданы ему соответствующим дипломатическим представительством или консульским учреждением Договаривающейся Стороны, гражданином которой он является. </w:t>
      </w:r>
      <w:r>
        <w:br/>
      </w:r>
      <w:r>
        <w:rPr>
          <w:rFonts w:ascii="Times New Roman"/>
          <w:b w:val="false"/>
          <w:i w:val="false"/>
          <w:color w:val="000000"/>
          <w:sz w:val="28"/>
        </w:rPr>
        <w:t xml:space="preserve">
      3. Учреждение юстиции, выносящее решение по ходатайству о предоставлении льгот, может и в случае необходимости затребовать от учреждения, выдавшего документы, дополнительные данные или необходимые разъяснения. </w:t>
      </w:r>
    </w:p>
    <w:bookmarkStart w:name="z8" w:id="7"/>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Правовая помощь </w:t>
      </w:r>
    </w:p>
    <w:bookmarkEnd w:id="7"/>
    <w:bookmarkStart w:name="z9" w:id="8"/>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Оказание правовой помощи </w:t>
      </w:r>
    </w:p>
    <w:bookmarkEnd w:id="8"/>
    <w:p>
      <w:pPr>
        <w:spacing w:after="0"/>
        <w:ind w:left="0"/>
        <w:jc w:val="both"/>
      </w:pPr>
      <w:r>
        <w:rPr>
          <w:rFonts w:ascii="Times New Roman"/>
          <w:b w:val="false"/>
          <w:i w:val="false"/>
          <w:color w:val="000000"/>
          <w:sz w:val="28"/>
        </w:rPr>
        <w:t xml:space="preserve">      1. Учреждения юстиции Договаривающихся Сторон оказывают взаимную правовую помощь по гражданским, семейным и уголовным делам в соответствии с положениями настоящего Договора. </w:t>
      </w:r>
      <w:r>
        <w:br/>
      </w:r>
      <w:r>
        <w:rPr>
          <w:rFonts w:ascii="Times New Roman"/>
          <w:b w:val="false"/>
          <w:i w:val="false"/>
          <w:color w:val="000000"/>
          <w:sz w:val="28"/>
        </w:rPr>
        <w:t xml:space="preserve">
      2. Учреждения юстиции оказывают правовую помощь и другим учреждениям по делам, указанным в пункте 1 настоящей статьи. </w:t>
      </w:r>
      <w:r>
        <w:br/>
      </w:r>
      <w:r>
        <w:rPr>
          <w:rFonts w:ascii="Times New Roman"/>
          <w:b w:val="false"/>
          <w:i w:val="false"/>
          <w:color w:val="000000"/>
          <w:sz w:val="28"/>
        </w:rPr>
        <w:t xml:space="preserve">
      3. Другие учреждения, по делам, указанным в пункте 1 настоящей статьи, направляют просьбы о правовой помощи через учреждения юстиции. </w:t>
      </w:r>
    </w:p>
    <w:bookmarkStart w:name="z10" w:id="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Объем правовой помощи </w:t>
      </w:r>
    </w:p>
    <w:bookmarkEnd w:id="9"/>
    <w:p>
      <w:pPr>
        <w:spacing w:after="0"/>
        <w:ind w:left="0"/>
        <w:jc w:val="both"/>
      </w:pPr>
      <w:r>
        <w:rPr>
          <w:rFonts w:ascii="Times New Roman"/>
          <w:b w:val="false"/>
          <w:i w:val="false"/>
          <w:color w:val="000000"/>
          <w:sz w:val="28"/>
        </w:rPr>
        <w:t xml:space="preserve">      Учреждения юстиции Договаривающихся Сторон оказывают друг другу правовую помощь путем выполнения процессуальных, оперативно-розыскных и иных действий, предусмотренных законодательством запрашиваемой Договаривающейся Стороны, в том числе: </w:t>
      </w:r>
      <w:r>
        <w:br/>
      </w:r>
      <w:r>
        <w:rPr>
          <w:rFonts w:ascii="Times New Roman"/>
          <w:b w:val="false"/>
          <w:i w:val="false"/>
          <w:color w:val="000000"/>
          <w:sz w:val="28"/>
        </w:rPr>
        <w:t xml:space="preserve">
      а) составления и пересылки документов, предоставления оригиналов или заверенных копий соответствующих документов и материалов, включая банковские, финансовые, юридические и деловые документы; </w:t>
      </w:r>
      <w:r>
        <w:br/>
      </w:r>
      <w:r>
        <w:rPr>
          <w:rFonts w:ascii="Times New Roman"/>
          <w:b w:val="false"/>
          <w:i w:val="false"/>
          <w:color w:val="000000"/>
          <w:sz w:val="28"/>
        </w:rPr>
        <w:t xml:space="preserve">
      б) проведения обыска, выемки и изъятия предметов и документов, ареста имущества, пересылки и выдачи вещественных доказательств; </w:t>
      </w:r>
      <w:r>
        <w:br/>
      </w:r>
      <w:r>
        <w:rPr>
          <w:rFonts w:ascii="Times New Roman"/>
          <w:b w:val="false"/>
          <w:i w:val="false"/>
          <w:color w:val="000000"/>
          <w:sz w:val="28"/>
        </w:rPr>
        <w:t xml:space="preserve">
      в) проведения осмотра и освидетельствования; </w:t>
      </w:r>
      <w:r>
        <w:br/>
      </w:r>
      <w:r>
        <w:rPr>
          <w:rFonts w:ascii="Times New Roman"/>
          <w:b w:val="false"/>
          <w:i w:val="false"/>
          <w:color w:val="000000"/>
          <w:sz w:val="28"/>
        </w:rPr>
        <w:t xml:space="preserve">
      г) производства экспертизы; </w:t>
      </w:r>
      <w:r>
        <w:br/>
      </w:r>
      <w:r>
        <w:rPr>
          <w:rFonts w:ascii="Times New Roman"/>
          <w:b w:val="false"/>
          <w:i w:val="false"/>
          <w:color w:val="000000"/>
          <w:sz w:val="28"/>
        </w:rPr>
        <w:t xml:space="preserve">
      д) допроса сторон, потерпевших, обвиняемых, свидетелей, экспертов; </w:t>
      </w:r>
      <w:r>
        <w:br/>
      </w:r>
      <w:r>
        <w:rPr>
          <w:rFonts w:ascii="Times New Roman"/>
          <w:b w:val="false"/>
          <w:i w:val="false"/>
          <w:color w:val="000000"/>
          <w:sz w:val="28"/>
        </w:rPr>
        <w:t xml:space="preserve">
      е) розыска лиц, обвиняемых в совершении преступлений, а также лиц, пропавших без вести, выдачи лиц, обвиняемых в совершении преступлений, а также для приведения приговора в исполнение; </w:t>
      </w:r>
      <w:r>
        <w:br/>
      </w:r>
      <w:r>
        <w:rPr>
          <w:rFonts w:ascii="Times New Roman"/>
          <w:b w:val="false"/>
          <w:i w:val="false"/>
          <w:color w:val="000000"/>
          <w:sz w:val="28"/>
        </w:rPr>
        <w:t xml:space="preserve">
      е) возбуждения уголовного преследования; </w:t>
      </w:r>
      <w:r>
        <w:br/>
      </w:r>
      <w:r>
        <w:rPr>
          <w:rFonts w:ascii="Times New Roman"/>
          <w:b w:val="false"/>
          <w:i w:val="false"/>
          <w:color w:val="000000"/>
          <w:sz w:val="28"/>
        </w:rPr>
        <w:t xml:space="preserve">
      ж) предоставления судебных документов; </w:t>
      </w:r>
      <w:r>
        <w:br/>
      </w:r>
      <w:r>
        <w:rPr>
          <w:rFonts w:ascii="Times New Roman"/>
          <w:b w:val="false"/>
          <w:i w:val="false"/>
          <w:color w:val="000000"/>
          <w:sz w:val="28"/>
        </w:rPr>
        <w:t xml:space="preserve">
      з) признания и исполнения судебных решений по гражданским и семейным делам, приговоров по уголовным делам в части гражданского иска, исполнительных надписей; </w:t>
      </w:r>
      <w:r>
        <w:br/>
      </w:r>
      <w:r>
        <w:rPr>
          <w:rFonts w:ascii="Times New Roman"/>
          <w:b w:val="false"/>
          <w:i w:val="false"/>
          <w:color w:val="000000"/>
          <w:sz w:val="28"/>
        </w:rPr>
        <w:t xml:space="preserve">
      и) путем вручения документов. </w:t>
      </w:r>
    </w:p>
    <w:bookmarkStart w:name="z11" w:id="1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Порядок сношений </w:t>
      </w:r>
    </w:p>
    <w:bookmarkEnd w:id="10"/>
    <w:p>
      <w:pPr>
        <w:spacing w:after="0"/>
        <w:ind w:left="0"/>
        <w:jc w:val="both"/>
      </w:pPr>
      <w:r>
        <w:rPr>
          <w:rFonts w:ascii="Times New Roman"/>
          <w:b w:val="false"/>
          <w:i w:val="false"/>
          <w:color w:val="000000"/>
          <w:sz w:val="28"/>
        </w:rPr>
        <w:t xml:space="preserve">      При оказании правовой помощи учреждения юстиции Договаривающихся Сторон сносятся друг с другом через свои центральные органы, если только настоящим Договором не установлен иной порядок сношений. </w:t>
      </w:r>
    </w:p>
    <w:bookmarkStart w:name="z12" w:id="11"/>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Содержание просьбы об оказании правовой помощи </w:t>
      </w:r>
    </w:p>
    <w:bookmarkEnd w:id="11"/>
    <w:p>
      <w:pPr>
        <w:spacing w:after="0"/>
        <w:ind w:left="0"/>
        <w:jc w:val="both"/>
      </w:pPr>
      <w:r>
        <w:rPr>
          <w:rFonts w:ascii="Times New Roman"/>
          <w:b w:val="false"/>
          <w:i w:val="false"/>
          <w:color w:val="000000"/>
          <w:sz w:val="28"/>
        </w:rPr>
        <w:t xml:space="preserve">      1. Просьба об оказании правовой помощи должна содержать: </w:t>
      </w:r>
      <w:r>
        <w:br/>
      </w:r>
      <w:r>
        <w:rPr>
          <w:rFonts w:ascii="Times New Roman"/>
          <w:b w:val="false"/>
          <w:i w:val="false"/>
          <w:color w:val="000000"/>
          <w:sz w:val="28"/>
        </w:rPr>
        <w:t xml:space="preserve">
      а) название запрашивающего учреждения юстиции и название запрашиваемого учреждения юстиции; </w:t>
      </w:r>
      <w:r>
        <w:br/>
      </w:r>
      <w:r>
        <w:rPr>
          <w:rFonts w:ascii="Times New Roman"/>
          <w:b w:val="false"/>
          <w:i w:val="false"/>
          <w:color w:val="000000"/>
          <w:sz w:val="28"/>
        </w:rPr>
        <w:t xml:space="preserve">
      б) наименование дела, по которому запрашивается правовая помощь, изложение цели просьбы и описание запрашиваемой помощи; </w:t>
      </w:r>
      <w:r>
        <w:br/>
      </w:r>
      <w:r>
        <w:rPr>
          <w:rFonts w:ascii="Times New Roman"/>
          <w:b w:val="false"/>
          <w:i w:val="false"/>
          <w:color w:val="000000"/>
          <w:sz w:val="28"/>
        </w:rPr>
        <w:t xml:space="preserve">
      в) имена и фамилии сторон, потерпевших, свидетелей, подозреваемых, обвиняемых, подсудимых или осужденных, сведения об их местожительстве или местопребывании, гражданстве, роде занятий, для юридических лиц - их наименование и местонахождение; </w:t>
      </w:r>
      <w:r>
        <w:br/>
      </w:r>
      <w:r>
        <w:rPr>
          <w:rFonts w:ascii="Times New Roman"/>
          <w:b w:val="false"/>
          <w:i w:val="false"/>
          <w:color w:val="000000"/>
          <w:sz w:val="28"/>
        </w:rPr>
        <w:t xml:space="preserve">
      г) при наличии представителей лиц, указанных в подпункте "в" - их имена, фамилии и адреса; </w:t>
      </w:r>
      <w:r>
        <w:br/>
      </w:r>
      <w:r>
        <w:rPr>
          <w:rFonts w:ascii="Times New Roman"/>
          <w:b w:val="false"/>
          <w:i w:val="false"/>
          <w:color w:val="000000"/>
          <w:sz w:val="28"/>
        </w:rPr>
        <w:t xml:space="preserve">
      д) причины применения и подробное описание конкретной процедуры, выполнение которой требуется; </w:t>
      </w:r>
      <w:r>
        <w:br/>
      </w:r>
      <w:r>
        <w:rPr>
          <w:rFonts w:ascii="Times New Roman"/>
          <w:b w:val="false"/>
          <w:i w:val="false"/>
          <w:color w:val="000000"/>
          <w:sz w:val="28"/>
        </w:rPr>
        <w:t xml:space="preserve">
      е) по уголовным делам также описание и квалификация совершенного преступления, изложение или текст соответствующих законов, а также данные о размере материального ущерба, если он был причинен в результате деяния; </w:t>
      </w:r>
      <w:r>
        <w:br/>
      </w:r>
      <w:r>
        <w:rPr>
          <w:rFonts w:ascii="Times New Roman"/>
          <w:b w:val="false"/>
          <w:i w:val="false"/>
          <w:color w:val="000000"/>
          <w:sz w:val="28"/>
        </w:rPr>
        <w:t xml:space="preserve">
      ж) указание сроков, в течение которых ожидается выполнение просьбы, когда это необходимо. </w:t>
      </w:r>
      <w:r>
        <w:br/>
      </w:r>
      <w:r>
        <w:rPr>
          <w:rFonts w:ascii="Times New Roman"/>
          <w:b w:val="false"/>
          <w:i w:val="false"/>
          <w:color w:val="000000"/>
          <w:sz w:val="28"/>
        </w:rPr>
        <w:t xml:space="preserve">
      2. При необходимости к просьбе прилагаются надлежащим образом заверенные копии документов или выписки из них, облегчающие выполнение просьбы, либо необходимые для процессуальных действий, санкционируемых прокурорами. </w:t>
      </w:r>
      <w:r>
        <w:br/>
      </w:r>
      <w:r>
        <w:rPr>
          <w:rFonts w:ascii="Times New Roman"/>
          <w:b w:val="false"/>
          <w:i w:val="false"/>
          <w:color w:val="000000"/>
          <w:sz w:val="28"/>
        </w:rPr>
        <w:t xml:space="preserve">
      3. В просьбе о вручении документов должны быть также указаны точный адрес получателя и наименование документов. </w:t>
      </w:r>
      <w:r>
        <w:br/>
      </w:r>
      <w:r>
        <w:rPr>
          <w:rFonts w:ascii="Times New Roman"/>
          <w:b w:val="false"/>
          <w:i w:val="false"/>
          <w:color w:val="000000"/>
          <w:sz w:val="28"/>
        </w:rPr>
        <w:t xml:space="preserve">
      4. Просьба должна быть подписана соответствующим должностным лицом и скреплена гербовой печатью запрашивающего учреждения юстиции. </w:t>
      </w:r>
    </w:p>
    <w:bookmarkStart w:name="z13" w:id="12"/>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Порядок исполнения </w:t>
      </w:r>
    </w:p>
    <w:bookmarkEnd w:id="12"/>
    <w:p>
      <w:pPr>
        <w:spacing w:after="0"/>
        <w:ind w:left="0"/>
        <w:jc w:val="both"/>
      </w:pPr>
      <w:r>
        <w:rPr>
          <w:rFonts w:ascii="Times New Roman"/>
          <w:b w:val="false"/>
          <w:i w:val="false"/>
          <w:color w:val="000000"/>
          <w:sz w:val="28"/>
        </w:rPr>
        <w:t xml:space="preserve">      1. При исполнении просьбы об оказании правовой помощи запрашиваемое учреждение юстиции применяет законодательство своего государства. По просьбе учреждения юстиции, от которого исходит просьба, оно может применить и процессуальные нормы запрашивающей Договаривающейся Стороны, если только они не противоречат законодательству запрашиваемой Договаривающейся Стороны. </w:t>
      </w:r>
      <w:r>
        <w:br/>
      </w:r>
      <w:r>
        <w:rPr>
          <w:rFonts w:ascii="Times New Roman"/>
          <w:b w:val="false"/>
          <w:i w:val="false"/>
          <w:color w:val="000000"/>
          <w:sz w:val="28"/>
        </w:rPr>
        <w:t xml:space="preserve">
      2. Если запрашиваемое учреждение юстиции не компетентно исполнить просьбу об оказании правовой помощи, оно пересылает просьбу компетентному учреждению и уведомляет об этом запрашивающее учреждение юстиции. </w:t>
      </w:r>
      <w:r>
        <w:br/>
      </w:r>
      <w:r>
        <w:rPr>
          <w:rFonts w:ascii="Times New Roman"/>
          <w:b w:val="false"/>
          <w:i w:val="false"/>
          <w:color w:val="000000"/>
          <w:sz w:val="28"/>
        </w:rPr>
        <w:t xml:space="preserve">
      3. По просьбе запрашивающего учреждения юстиции запрашиваемое учреждение юстиции своевременно сообщает ему и заинтересованным сторонам о времени и месте исполнения просьбы о правовой помощи, с тем чтобы они могли присутствовать при исполнении просьбы, если это допускается законодательством запрашиваемой Договаривающейся Стороны. </w:t>
      </w:r>
      <w:r>
        <w:br/>
      </w:r>
      <w:r>
        <w:rPr>
          <w:rFonts w:ascii="Times New Roman"/>
          <w:b w:val="false"/>
          <w:i w:val="false"/>
          <w:color w:val="000000"/>
          <w:sz w:val="28"/>
        </w:rPr>
        <w:t xml:space="preserve">
      4. В случае, если точный адрес указанного в поручении лица неизвестен, запрашиваемое учреждение юстиции принимает в соответствии с законодательством Договаривающейся Стороны, на территории которой оно находится, необходимые меры для установления адреса. </w:t>
      </w:r>
      <w:r>
        <w:br/>
      </w:r>
      <w:r>
        <w:rPr>
          <w:rFonts w:ascii="Times New Roman"/>
          <w:b w:val="false"/>
          <w:i w:val="false"/>
          <w:color w:val="000000"/>
          <w:sz w:val="28"/>
        </w:rPr>
        <w:t xml:space="preserve">
      5. Учреждения юстиции Договаривающихся Сторон обязаны принять необходимые меры к своевременному и полному исполнению просьб о правовой помощи. После исполнения просьбы учреждение юстиции, в случае необходимости, возвращает запрашивающему учреждению юстиции документы, которые были приложены к просьбе об оказании правовой помощи. </w:t>
      </w:r>
      <w:r>
        <w:br/>
      </w:r>
      <w:r>
        <w:rPr>
          <w:rFonts w:ascii="Times New Roman"/>
          <w:b w:val="false"/>
          <w:i w:val="false"/>
          <w:color w:val="000000"/>
          <w:sz w:val="28"/>
        </w:rPr>
        <w:t xml:space="preserve">
      6. В том случае, когда правовая помощь не может быть оказана, согласно статье 19 настоящего Договора, запрашиваемое учреждение юстиции возвращает запрашивающему учреждению юстиции просьбу о правовой помощи и прилагаемые документы. </w:t>
      </w:r>
    </w:p>
    <w:bookmarkStart w:name="z14" w:id="13"/>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Вызов свидетелей, потерпевших, гражданских </w:t>
      </w:r>
      <w:r>
        <w:br/>
      </w:r>
      <w:r>
        <w:rPr>
          <w:rFonts w:ascii="Times New Roman"/>
          <w:b/>
          <w:i w:val="false"/>
          <w:color w:val="000000"/>
        </w:rPr>
        <w:t xml:space="preserve">
истцов, гражданских ответчиков, их </w:t>
      </w:r>
      <w:r>
        <w:br/>
      </w:r>
      <w:r>
        <w:rPr>
          <w:rFonts w:ascii="Times New Roman"/>
          <w:b/>
          <w:i w:val="false"/>
          <w:color w:val="000000"/>
        </w:rPr>
        <w:t xml:space="preserve">
представителей, экспертов </w:t>
      </w:r>
    </w:p>
    <w:bookmarkEnd w:id="13"/>
    <w:p>
      <w:pPr>
        <w:spacing w:after="0"/>
        <w:ind w:left="0"/>
        <w:jc w:val="both"/>
      </w:pPr>
      <w:r>
        <w:rPr>
          <w:rFonts w:ascii="Times New Roman"/>
          <w:b w:val="false"/>
          <w:i w:val="false"/>
          <w:color w:val="000000"/>
          <w:sz w:val="28"/>
        </w:rPr>
        <w:t xml:space="preserve">      1. В случае необходимости для участия в предварительном следствии или рассмотрении дела в суде на территории одной Договаривающейся Стороны могут быть вызваны свидетели, потерпевшие, гражданские истцы, гражданские ответчики, их представители, эксперты, находящиеся на территории другой Договаривающейся Стороны. </w:t>
      </w:r>
      <w:r>
        <w:br/>
      </w:r>
      <w:r>
        <w:rPr>
          <w:rFonts w:ascii="Times New Roman"/>
          <w:b w:val="false"/>
          <w:i w:val="false"/>
          <w:color w:val="000000"/>
          <w:sz w:val="28"/>
        </w:rPr>
        <w:t xml:space="preserve">
      2. Свидетель, потерпевший, гражданский истец, гражданский ответчик и их представители, а также эксперт, которые по вызову, врученному учреждением юстиции запрашиваемой Договаривающейся Стороны, явились в учреждения юстиции запрашивающей Договаривающейся Стороны, не могут быть, независимо от своего гражданства, привлечены на территории данной Договаривающейся Стороны к уголовной или административной ответственности, взяты под стражу или подвергнуты наказанию в связи с каким-либо деянием, совершенным до пересечения ее государственной границы. Эти лица не могут быть также привлечены к уголовной или административной ответственности, взяты под стражу или подвергнуты наказанию в связи с их показаниями или заключениями в качестве экспертов по делу, являющемуся предметом разбирательства. </w:t>
      </w:r>
      <w:r>
        <w:br/>
      </w:r>
      <w:r>
        <w:rPr>
          <w:rFonts w:ascii="Times New Roman"/>
          <w:b w:val="false"/>
          <w:i w:val="false"/>
          <w:color w:val="000000"/>
          <w:sz w:val="28"/>
        </w:rPr>
        <w:t xml:space="preserve">
      3. Лица, указанные в пункте 2 настоящей статьи утрачивают предусмотренные этим пунктом гарантии, если они не оставят территорию запрашивающей Договаривающейся Стороны, хотя и имеют для этого возможность, до истечения пятнадцати суток с того дня, когда запрашивающее их учреждение юстиции сообщит им, что в дальнейшем в их присутствии нет необходимости. В этот срок не засчитывается время, в течение которого эти лица не по своей вине не могли покинуть территорию запрашивающей Договаривающейся Стороны. </w:t>
      </w:r>
      <w:r>
        <w:br/>
      </w:r>
      <w:r>
        <w:rPr>
          <w:rFonts w:ascii="Times New Roman"/>
          <w:b w:val="false"/>
          <w:i w:val="false"/>
          <w:color w:val="000000"/>
          <w:sz w:val="28"/>
        </w:rPr>
        <w:t xml:space="preserve">
      4. Свидетелю, эксперту, а также потерпевшему и его законному представителю запрашивающей Договаривающейся Стороной возмещаются расходы, связанные с проездом и пребыванием в запрашивающем государстве, как и неполученная заработная плата за дни отвлечения от работы. Эксперт имеет также право на вознаграждение за проведение экспертизы. В вызове должно быть указано, какие выплаты вправе получить вызванные лица. По ходатайству таких лиц учреждения юстиции запрашивающей Договаривающейся Стороны выплачивает им аванс на покрытие соответствующих расходов. </w:t>
      </w:r>
      <w:r>
        <w:br/>
      </w:r>
      <w:r>
        <w:rPr>
          <w:rFonts w:ascii="Times New Roman"/>
          <w:b w:val="false"/>
          <w:i w:val="false"/>
          <w:color w:val="000000"/>
          <w:sz w:val="28"/>
        </w:rPr>
        <w:t xml:space="preserve">
      5. Вызов потерпевшего, гражданского истца и гражданского ответчика, свидетеля или эксперта, проживающих на территории одной из Договаривающихся Сторон, в учреждение юстиции другой Договаривающейся Стороны не должен содержать угрозы применения средств принуждения в случае неявки. </w:t>
      </w:r>
    </w:p>
    <w:bookmarkStart w:name="z15" w:id="1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Порядок вручения документов </w:t>
      </w:r>
    </w:p>
    <w:bookmarkEnd w:id="14"/>
    <w:p>
      <w:pPr>
        <w:spacing w:after="0"/>
        <w:ind w:left="0"/>
        <w:jc w:val="both"/>
      </w:pPr>
      <w:r>
        <w:rPr>
          <w:rFonts w:ascii="Times New Roman"/>
          <w:b w:val="false"/>
          <w:i w:val="false"/>
          <w:color w:val="000000"/>
          <w:sz w:val="28"/>
        </w:rPr>
        <w:t xml:space="preserve">      1. Учреждение юстиции запрашиваемой Договаривающейся Стороны осуществляет вручение документов в соответствии с просьбой и правилами, действующими на территории данной Договаривающейся Стороны, если вручаемые документы, составлены на языке этого государства или снабжены надлежаще заверенным переводом. В противном случае оно передает документы получателю, если он согласен добровольно их принять. </w:t>
      </w:r>
      <w:r>
        <w:br/>
      </w:r>
      <w:r>
        <w:rPr>
          <w:rFonts w:ascii="Times New Roman"/>
          <w:b w:val="false"/>
          <w:i w:val="false"/>
          <w:color w:val="000000"/>
          <w:sz w:val="28"/>
        </w:rPr>
        <w:t xml:space="preserve">
      2. Подтверждение верности перевода документов, предназначенных для вручения, производит учреждение юстиции, от которого исходит просьба, либо дипломатический или консульский представитель одной из Договаривающихся Сторон. </w:t>
      </w:r>
      <w:r>
        <w:br/>
      </w:r>
      <w:r>
        <w:rPr>
          <w:rFonts w:ascii="Times New Roman"/>
          <w:b w:val="false"/>
          <w:i w:val="false"/>
          <w:color w:val="000000"/>
          <w:sz w:val="28"/>
        </w:rPr>
        <w:t xml:space="preserve">
      3. Если документы не могут быть вручены по адресу, указанному в просьбе, запрашиваемое учреждение юстиции принимает в соответствии с законодательством своего государства меры, необходимые для установления адреса. В случае, когда установление адреса окажется невозможным, запрашиваемое учреждение юстиции уведомляет об этом запрашивающее учреждение юстиции и возвращает ему документы, подлежащие вручению. </w:t>
      </w:r>
    </w:p>
    <w:bookmarkStart w:name="z16" w:id="15"/>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Подтверждение вручения документов </w:t>
      </w:r>
    </w:p>
    <w:bookmarkEnd w:id="15"/>
    <w:p>
      <w:pPr>
        <w:spacing w:after="0"/>
        <w:ind w:left="0"/>
        <w:jc w:val="both"/>
      </w:pPr>
      <w:r>
        <w:rPr>
          <w:rFonts w:ascii="Times New Roman"/>
          <w:b w:val="false"/>
          <w:i w:val="false"/>
          <w:color w:val="000000"/>
          <w:sz w:val="28"/>
        </w:rPr>
        <w:t xml:space="preserve">      Подтверждение вручения документов оформляется в соответствии с правилами, действующими на территории запрашиваемой Договаривающейся Стороны. В подтверждении должны быть указаны способ, место и время вручения, а также лицо, которому вручены документы. Подтверждение вручения документов направляется запрашивающему учреждению юстиции. </w:t>
      </w:r>
    </w:p>
    <w:bookmarkStart w:name="z17" w:id="1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Полномочия дипломатических представительств и </w:t>
      </w:r>
      <w:r>
        <w:br/>
      </w:r>
      <w:r>
        <w:rPr>
          <w:rFonts w:ascii="Times New Roman"/>
          <w:b/>
          <w:i w:val="false"/>
          <w:color w:val="000000"/>
        </w:rPr>
        <w:t xml:space="preserve">
консульских учреждений </w:t>
      </w:r>
    </w:p>
    <w:bookmarkEnd w:id="16"/>
    <w:p>
      <w:pPr>
        <w:spacing w:after="0"/>
        <w:ind w:left="0"/>
        <w:jc w:val="both"/>
      </w:pPr>
      <w:r>
        <w:rPr>
          <w:rFonts w:ascii="Times New Roman"/>
          <w:b w:val="false"/>
          <w:i w:val="false"/>
          <w:color w:val="000000"/>
          <w:sz w:val="28"/>
        </w:rPr>
        <w:t xml:space="preserve">      Договаривающиеся Стороны имеют право вручать документы и допрашивать собственных граждан, находящихся на территории другой Договаривающейся Стороны, через свои дипломатические представительства или консульские учреждения. При этом не могут применяться меры принудительного характера или угроза их применения. </w:t>
      </w:r>
    </w:p>
    <w:bookmarkStart w:name="z18" w:id="1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Действительность документов </w:t>
      </w:r>
    </w:p>
    <w:bookmarkEnd w:id="17"/>
    <w:p>
      <w:pPr>
        <w:spacing w:after="0"/>
        <w:ind w:left="0"/>
        <w:jc w:val="both"/>
      </w:pPr>
      <w:r>
        <w:rPr>
          <w:rFonts w:ascii="Times New Roman"/>
          <w:b w:val="false"/>
          <w:i w:val="false"/>
          <w:color w:val="000000"/>
          <w:sz w:val="28"/>
        </w:rPr>
        <w:t xml:space="preserve">      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принимаются на территории другой Договаривающейся Стороны без какого-либо специального удостоверения. </w:t>
      </w:r>
      <w:r>
        <w:br/>
      </w:r>
      <w:r>
        <w:rPr>
          <w:rFonts w:ascii="Times New Roman"/>
          <w:b w:val="false"/>
          <w:i w:val="false"/>
          <w:color w:val="000000"/>
          <w:sz w:val="28"/>
        </w:rPr>
        <w:t xml:space="preserve">
      2. Документы, которые на территории одной из Договаривающихся Сторон рассматриваются как официальные документы, пользуются на территории другой Договаривающейся Стороны доказательственной силой официальных документов. </w:t>
      </w:r>
    </w:p>
    <w:bookmarkStart w:name="z19" w:id="18"/>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Пересылка документов о гражданском состоянии </w:t>
      </w:r>
      <w:r>
        <w:br/>
      </w:r>
      <w:r>
        <w:rPr>
          <w:rFonts w:ascii="Times New Roman"/>
          <w:b/>
          <w:i w:val="false"/>
          <w:color w:val="000000"/>
        </w:rPr>
        <w:t xml:space="preserve">
и других документов </w:t>
      </w:r>
    </w:p>
    <w:bookmarkEnd w:id="18"/>
    <w:p>
      <w:pPr>
        <w:spacing w:after="0"/>
        <w:ind w:left="0"/>
        <w:jc w:val="both"/>
      </w:pPr>
      <w:r>
        <w:rPr>
          <w:rFonts w:ascii="Times New Roman"/>
          <w:b w:val="false"/>
          <w:i w:val="false"/>
          <w:color w:val="000000"/>
          <w:sz w:val="28"/>
        </w:rPr>
        <w:t xml:space="preserve">      1. Учреждения юстиции Договаривающихся Сторон пересылают непосредственно друг другу по просьбе без перевода и бесплатно свидетельства о регистрации актов гражданского состояния, документы об образовании, трудовом стаже и другие документы, касающиеся личных или имущественных прав и интересов граждан своих государств и иных лиц, постоянно проживающих на территории Договаривающихся Сторон. </w:t>
      </w:r>
      <w:r>
        <w:br/>
      </w:r>
      <w:r>
        <w:rPr>
          <w:rFonts w:ascii="Times New Roman"/>
          <w:b w:val="false"/>
          <w:i w:val="false"/>
          <w:color w:val="000000"/>
          <w:sz w:val="28"/>
        </w:rPr>
        <w:t xml:space="preserve">
      2. Документы, указанные в пункте 1 настоящей статьи, учреждениями юстиции Договаривающихся Сторон могут пересылаться без перевода и бесплатно непосредственно заинтересованным лицам, проживающим на территории другой Договаривающейся Стороны, по их ходатайствам. </w:t>
      </w:r>
    </w:p>
    <w:bookmarkStart w:name="z20" w:id="1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Установление адресов и других данных </w:t>
      </w:r>
    </w:p>
    <w:bookmarkEnd w:id="19"/>
    <w:p>
      <w:pPr>
        <w:spacing w:after="0"/>
        <w:ind w:left="0"/>
        <w:jc w:val="both"/>
      </w:pPr>
      <w:r>
        <w:rPr>
          <w:rFonts w:ascii="Times New Roman"/>
          <w:b w:val="false"/>
          <w:i w:val="false"/>
          <w:color w:val="000000"/>
          <w:sz w:val="28"/>
        </w:rPr>
        <w:t xml:space="preserve">      1. Учреждения юстиции Договаривающихся Сторон по просьбе оказывают друг другу, в соответствии с законодательством своих государств, помощь в установлении адресов лиц, проживающих на территориях Договаривающихся Сторон, если это требуется для осуществления прав граждан. При этом запрашивающее учреждение юстиции сообщает имеющиеся у него данные, которые могут помочь в установлении адреса лица, указанного в просьбе. </w:t>
      </w:r>
      <w:r>
        <w:br/>
      </w:r>
      <w:r>
        <w:rPr>
          <w:rFonts w:ascii="Times New Roman"/>
          <w:b w:val="false"/>
          <w:i w:val="false"/>
          <w:color w:val="000000"/>
          <w:sz w:val="28"/>
        </w:rPr>
        <w:t xml:space="preserve">
      2. Учреждения юстиции Договаривающихся Сторон оказывают друг другу помощь в установлении гражданского состояния, места работы или рода занятий и сведений о доходах лиц, проживающих на территории Договаривающейся Стороны, к которым в учреждениях юстиции запрашивающей Договаривающейся Стороны предъявлены имущественные требования по гражданским, семейным и уголовным делам. </w:t>
      </w:r>
      <w:r>
        <w:br/>
      </w:r>
      <w:r>
        <w:rPr>
          <w:rFonts w:ascii="Times New Roman"/>
          <w:b w:val="false"/>
          <w:i w:val="false"/>
          <w:color w:val="000000"/>
          <w:sz w:val="28"/>
        </w:rPr>
        <w:t xml:space="preserve">
      3. При оказании правовой помощи в соответствии с настоящей статьей учреждения юстиции Договаривающихся Сторон сносятся друг с другом как через свои центральные органы, так и непосредственно. </w:t>
      </w:r>
    </w:p>
    <w:bookmarkStart w:name="z21" w:id="2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Информация по правовым вопросам </w:t>
      </w:r>
    </w:p>
    <w:bookmarkEnd w:id="20"/>
    <w:p>
      <w:pPr>
        <w:spacing w:after="0"/>
        <w:ind w:left="0"/>
        <w:jc w:val="both"/>
      </w:pPr>
      <w:r>
        <w:rPr>
          <w:rFonts w:ascii="Times New Roman"/>
          <w:b w:val="false"/>
          <w:i w:val="false"/>
          <w:color w:val="000000"/>
          <w:sz w:val="28"/>
        </w:rPr>
        <w:t xml:space="preserve">      Центральные органы учреждений юстиции Договаривающихся Сторон по просьбе предоставляют друг другу сведения о действующем или действовавшем в их государствах законодательстве и о практике его применения учреждениями юстиции, а также иную информацию по правовым вопросам. </w:t>
      </w:r>
    </w:p>
    <w:bookmarkStart w:name="z22" w:id="21"/>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Языки </w:t>
      </w:r>
    </w:p>
    <w:bookmarkEnd w:id="21"/>
    <w:p>
      <w:pPr>
        <w:spacing w:after="0"/>
        <w:ind w:left="0"/>
        <w:jc w:val="both"/>
      </w:pPr>
      <w:r>
        <w:rPr>
          <w:rFonts w:ascii="Times New Roman"/>
          <w:b w:val="false"/>
          <w:i w:val="false"/>
          <w:color w:val="000000"/>
          <w:sz w:val="28"/>
        </w:rPr>
        <w:t xml:space="preserve">      1. Учреждения юстиции Договаривающихся Сторон в отношениях друг с другом при выполнении настоящего Договора пользуются казахским, узбекским и русским языками. </w:t>
      </w:r>
      <w:r>
        <w:br/>
      </w:r>
      <w:r>
        <w:rPr>
          <w:rFonts w:ascii="Times New Roman"/>
          <w:b w:val="false"/>
          <w:i w:val="false"/>
          <w:color w:val="000000"/>
          <w:sz w:val="28"/>
        </w:rPr>
        <w:t xml:space="preserve">
      2. Документы, направляемые на языке запрашивающей Договаривающейся Стороны, сопровождаются переводом на язык запрашиваемой Договаривающейся Стороны или на русский язык, если настоящим Договором не предусмотрено иное. Договаривающиеся Стороны также обеспечивают письменный и устный перевод на казахский и узбекский языки в тех случаях, когда это необходимо. </w:t>
      </w:r>
      <w:r>
        <w:br/>
      </w:r>
      <w:r>
        <w:rPr>
          <w:rFonts w:ascii="Times New Roman"/>
          <w:b w:val="false"/>
          <w:i w:val="false"/>
          <w:color w:val="000000"/>
          <w:sz w:val="28"/>
        </w:rPr>
        <w:t xml:space="preserve">
      3. Подтверждение верности письменного перевода документов производится в соответствии с законодательством Договаривающихся Сторон и положениями настоящего Договора. </w:t>
      </w:r>
    </w:p>
    <w:bookmarkStart w:name="z23" w:id="22"/>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Расходы, связанные с оказанием правовой помощи </w:t>
      </w:r>
    </w:p>
    <w:bookmarkEnd w:id="22"/>
    <w:p>
      <w:pPr>
        <w:spacing w:after="0"/>
        <w:ind w:left="0"/>
        <w:jc w:val="both"/>
      </w:pPr>
      <w:r>
        <w:rPr>
          <w:rFonts w:ascii="Times New Roman"/>
          <w:b w:val="false"/>
          <w:i w:val="false"/>
          <w:color w:val="000000"/>
          <w:sz w:val="28"/>
        </w:rPr>
        <w:t xml:space="preserve">      Запрашиваемая Договаривающаяся Сторона не будет требовать возмещения расходов по оказанию правовой помощи. Договаривающиеся Стороны сами несут все расходы, возникшие при оказании правовой помощи на их территориях, если настоящим Договором не предусмотрено иное. </w:t>
      </w:r>
    </w:p>
    <w:bookmarkStart w:name="z24" w:id="23"/>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Отказ в оказании правовой помощи </w:t>
      </w:r>
    </w:p>
    <w:bookmarkEnd w:id="23"/>
    <w:p>
      <w:pPr>
        <w:spacing w:after="0"/>
        <w:ind w:left="0"/>
        <w:jc w:val="both"/>
      </w:pPr>
      <w:r>
        <w:rPr>
          <w:rFonts w:ascii="Times New Roman"/>
          <w:b w:val="false"/>
          <w:i w:val="false"/>
          <w:color w:val="000000"/>
          <w:sz w:val="28"/>
        </w:rPr>
        <w:t xml:space="preserve">      1. В удовлетворении просьбы о правовой помощи может быть отказано полностью или частично, если ее исполнение может повлечь нарушение прав человека, нанести ущерб суверенитету или безопасности государства, либо противоречит законодательству запрашиваемой Договаривающейся Стороны. </w:t>
      </w:r>
      <w:r>
        <w:br/>
      </w:r>
      <w:r>
        <w:rPr>
          <w:rFonts w:ascii="Times New Roman"/>
          <w:b w:val="false"/>
          <w:i w:val="false"/>
          <w:color w:val="000000"/>
          <w:sz w:val="28"/>
        </w:rPr>
        <w:t xml:space="preserve">
      2. В случае принятия решения об отказе в удовлетворении просьбы запрашивающая Договаривающаяся Сторона письменно уведомляется об этом с указанием причин отказа. </w:t>
      </w:r>
    </w:p>
    <w:bookmarkStart w:name="z25" w:id="24"/>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Правовые отношения по гражданским </w:t>
      </w:r>
      <w:r>
        <w:br/>
      </w:r>
      <w:r>
        <w:rPr>
          <w:rFonts w:ascii="Times New Roman"/>
          <w:b/>
          <w:i w:val="false"/>
          <w:color w:val="000000"/>
        </w:rPr>
        <w:t xml:space="preserve">
и семейным делам </w:t>
      </w:r>
    </w:p>
    <w:bookmarkEnd w:id="24"/>
    <w:bookmarkStart w:name="z26" w:id="25"/>
    <w:p>
      <w:pPr>
        <w:spacing w:after="0"/>
        <w:ind w:left="0"/>
        <w:jc w:val="left"/>
      </w:pPr>
      <w:r>
        <w:rPr>
          <w:rFonts w:ascii="Times New Roman"/>
          <w:b/>
          <w:i w:val="false"/>
          <w:color w:val="000000"/>
        </w:rPr>
        <w:t xml:space="preserve"> 
  Часть I </w:t>
      </w:r>
      <w:r>
        <w:br/>
      </w:r>
      <w:r>
        <w:rPr>
          <w:rFonts w:ascii="Times New Roman"/>
          <w:b/>
          <w:i w:val="false"/>
          <w:color w:val="000000"/>
        </w:rPr>
        <w:t xml:space="preserve">
Компетенция </w:t>
      </w:r>
    </w:p>
    <w:bookmarkEnd w:id="25"/>
    <w:bookmarkStart w:name="z27" w:id="26"/>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Общие положения </w:t>
      </w:r>
    </w:p>
    <w:bookmarkEnd w:id="26"/>
    <w:p>
      <w:pPr>
        <w:spacing w:after="0"/>
        <w:ind w:left="0"/>
        <w:jc w:val="both"/>
      </w:pPr>
      <w:r>
        <w:rPr>
          <w:rFonts w:ascii="Times New Roman"/>
          <w:b w:val="false"/>
          <w:i w:val="false"/>
          <w:color w:val="000000"/>
          <w:sz w:val="28"/>
        </w:rPr>
        <w:t xml:space="preserve">      1. Если в частях II-V настоящего раздела не установлено иное, иски к лицам, имеющим местожительство на территории одной из Договаривающихся Сторон, предъявляются независимо от их гражданства в суды этой Договаривающейся Стороны, а иски к юридическим лицам предъявляются в суды Договаривающейся Стороны, на территории которой находится орган управления юридического лица, его представительство либо филиал. </w:t>
      </w:r>
      <w:r>
        <w:br/>
      </w:r>
      <w:r>
        <w:rPr>
          <w:rFonts w:ascii="Times New Roman"/>
          <w:b w:val="false"/>
          <w:i w:val="false"/>
          <w:color w:val="000000"/>
          <w:sz w:val="28"/>
        </w:rPr>
        <w:t xml:space="preserve">
      2. Суды каждой Договаривающейся Стороны компетентны также в случае, когда на ее территории: </w:t>
      </w:r>
      <w:r>
        <w:br/>
      </w:r>
      <w:r>
        <w:rPr>
          <w:rFonts w:ascii="Times New Roman"/>
          <w:b w:val="false"/>
          <w:i w:val="false"/>
          <w:color w:val="000000"/>
          <w:sz w:val="28"/>
        </w:rPr>
        <w:t xml:space="preserve">
      а) осуществляется торговая, промышленная или иная хозяйственная деятельность предприятия (филиала) ответчика; </w:t>
      </w:r>
      <w:r>
        <w:br/>
      </w:r>
      <w:r>
        <w:rPr>
          <w:rFonts w:ascii="Times New Roman"/>
          <w:b w:val="false"/>
          <w:i w:val="false"/>
          <w:color w:val="000000"/>
          <w:sz w:val="28"/>
        </w:rPr>
        <w:t xml:space="preserve">
      б) исполнено или должно быть полностью или частично исполнено обязательство из договора, являющегося предметом спора; </w:t>
      </w:r>
      <w:r>
        <w:br/>
      </w:r>
      <w:r>
        <w:rPr>
          <w:rFonts w:ascii="Times New Roman"/>
          <w:b w:val="false"/>
          <w:i w:val="false"/>
          <w:color w:val="000000"/>
          <w:sz w:val="28"/>
        </w:rPr>
        <w:t xml:space="preserve">
      в) имеет постоянное местожительство или местонахождение истец по иску о защите чести, достоинства и деловой репутации. </w:t>
      </w:r>
      <w:r>
        <w:br/>
      </w:r>
      <w:r>
        <w:rPr>
          <w:rFonts w:ascii="Times New Roman"/>
          <w:b w:val="false"/>
          <w:i w:val="false"/>
          <w:color w:val="000000"/>
          <w:sz w:val="28"/>
        </w:rPr>
        <w:t xml:space="preserve">
      3. По искам о праве собственности и иных вещных правах на недвижимое имущество исключительно компетентны суды по месту нахождения имущества. Иски к перевозчикам, вытекающие из договоров перевозки грузов, пассажиров и багажа, предъявляются по месту нахождения управления транспортной организации, к которой в установленном порядке была предъявлена претензия. </w:t>
      </w:r>
    </w:p>
    <w:bookmarkStart w:name="z28" w:id="27"/>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Договорная подсудность </w:t>
      </w:r>
    </w:p>
    <w:bookmarkEnd w:id="27"/>
    <w:p>
      <w:pPr>
        <w:spacing w:after="0"/>
        <w:ind w:left="0"/>
        <w:jc w:val="both"/>
      </w:pPr>
      <w:r>
        <w:rPr>
          <w:rFonts w:ascii="Times New Roman"/>
          <w:b w:val="false"/>
          <w:i w:val="false"/>
          <w:color w:val="000000"/>
          <w:sz w:val="28"/>
        </w:rPr>
        <w:t xml:space="preserve">      1. Суды Договаривающихся Сторон могут рассматривать дела и в других случаях, если имеется письменное соглашение сторон о передаче спора этим судам. При этом исключительная компетенция, вытекающая из пункта 3 статьи 20 и других норм, установленных частями II-V настоящего раздела, а также законодательства соответствующей Договаривающейся Стороны, не может быть изменена соглашением Сторон. </w:t>
      </w:r>
      <w:r>
        <w:br/>
      </w:r>
      <w:r>
        <w:rPr>
          <w:rFonts w:ascii="Times New Roman"/>
          <w:b w:val="false"/>
          <w:i w:val="false"/>
          <w:color w:val="000000"/>
          <w:sz w:val="28"/>
        </w:rPr>
        <w:t xml:space="preserve">
      2. При наличии соглашения о передаче спора, суд по заявлению ответчика передает дело в производство другого суда. </w:t>
      </w:r>
    </w:p>
    <w:bookmarkStart w:name="z29" w:id="28"/>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Взаимосвязь судебных процессов </w:t>
      </w:r>
    </w:p>
    <w:bookmarkEnd w:id="28"/>
    <w:p>
      <w:pPr>
        <w:spacing w:after="0"/>
        <w:ind w:left="0"/>
        <w:jc w:val="both"/>
      </w:pPr>
      <w:r>
        <w:rPr>
          <w:rFonts w:ascii="Times New Roman"/>
          <w:b w:val="false"/>
          <w:i w:val="false"/>
          <w:color w:val="000000"/>
          <w:sz w:val="28"/>
        </w:rPr>
        <w:t xml:space="preserve">      1. В случае возбуждения производства по делу между теми же сторонами, о том же предмете и по тем же основаниям в судах обеих Договаривающихся Сторон, суд возбудивший дело позднее, прекращает производство. </w:t>
      </w:r>
      <w:r>
        <w:br/>
      </w:r>
      <w:r>
        <w:rPr>
          <w:rFonts w:ascii="Times New Roman"/>
          <w:b w:val="false"/>
          <w:i w:val="false"/>
          <w:color w:val="000000"/>
          <w:sz w:val="28"/>
        </w:rPr>
        <w:t xml:space="preserve">
      2. По соглашению Договаривающихся Сторон, суд возбудивший дело ранее, также может прекратить производство по делу, если признает, что данное дело будет более быстро и всесторонне рассмотрено в другом суде, в частности, по месту нахождения большей части доказательств. </w:t>
      </w:r>
      <w:r>
        <w:br/>
      </w:r>
      <w:r>
        <w:rPr>
          <w:rFonts w:ascii="Times New Roman"/>
          <w:b w:val="false"/>
          <w:i w:val="false"/>
          <w:color w:val="000000"/>
          <w:sz w:val="28"/>
        </w:rPr>
        <w:t xml:space="preserve">
      3. Встречный иск и требование о зачете, вытекающие из того же правоотношения, что и основной иск, подлежат рассмотрению в суде, который рассматривает основной иск. </w:t>
      </w:r>
    </w:p>
    <w:bookmarkStart w:name="z30" w:id="29"/>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Личный статус </w:t>
      </w:r>
    </w:p>
    <w:bookmarkEnd w:id="29"/>
    <w:bookmarkStart w:name="z31" w:id="30"/>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Правоспособность и дееспособность </w:t>
      </w:r>
    </w:p>
    <w:bookmarkEnd w:id="30"/>
    <w:p>
      <w:pPr>
        <w:spacing w:after="0"/>
        <w:ind w:left="0"/>
        <w:jc w:val="both"/>
      </w:pPr>
      <w:r>
        <w:rPr>
          <w:rFonts w:ascii="Times New Roman"/>
          <w:b w:val="false"/>
          <w:i w:val="false"/>
          <w:color w:val="000000"/>
          <w:sz w:val="28"/>
        </w:rPr>
        <w:t xml:space="preserve">      1. Дееспособность физического лица определяется законодательством Договаривающейся Стороны, гражданином которой является это лицо. </w:t>
      </w:r>
      <w:r>
        <w:br/>
      </w:r>
      <w:r>
        <w:rPr>
          <w:rFonts w:ascii="Times New Roman"/>
          <w:b w:val="false"/>
          <w:i w:val="false"/>
          <w:color w:val="000000"/>
          <w:sz w:val="28"/>
        </w:rPr>
        <w:t xml:space="preserve">
      2. Дееспособность лица без гражданства определяется по праву страны, в которой он имеет постоянное местожительство. </w:t>
      </w:r>
      <w:r>
        <w:br/>
      </w:r>
      <w:r>
        <w:rPr>
          <w:rFonts w:ascii="Times New Roman"/>
          <w:b w:val="false"/>
          <w:i w:val="false"/>
          <w:color w:val="000000"/>
          <w:sz w:val="28"/>
        </w:rPr>
        <w:t xml:space="preserve">
      3. Правоспособность юридического лица определяется законодательством Договаривающейся Стороны, на территории которой оно было учреждено. </w:t>
      </w:r>
    </w:p>
    <w:bookmarkStart w:name="z32" w:id="31"/>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Признание ограниченно дееспособным или </w:t>
      </w:r>
      <w:r>
        <w:br/>
      </w:r>
      <w:r>
        <w:rPr>
          <w:rFonts w:ascii="Times New Roman"/>
          <w:b/>
          <w:i w:val="false"/>
          <w:color w:val="000000"/>
        </w:rPr>
        <w:t xml:space="preserve">
недееспособным. Восстановление дееспособности </w:t>
      </w:r>
    </w:p>
    <w:bookmarkEnd w:id="31"/>
    <w:p>
      <w:pPr>
        <w:spacing w:after="0"/>
        <w:ind w:left="0"/>
        <w:jc w:val="both"/>
      </w:pPr>
      <w:r>
        <w:rPr>
          <w:rFonts w:ascii="Times New Roman"/>
          <w:b w:val="false"/>
          <w:i w:val="false"/>
          <w:color w:val="000000"/>
          <w:sz w:val="28"/>
        </w:rPr>
        <w:t xml:space="preserve">      1. По делам о признании лица ограниченно дееспособным или недееспособным, за исключением случаев, предусмотренных пунктами 2 и 3 настоящей статьи, компетентен суд Договаривающейся Стороны, гражданином которой является это лицо. </w:t>
      </w:r>
      <w:r>
        <w:br/>
      </w:r>
      <w:r>
        <w:rPr>
          <w:rFonts w:ascii="Times New Roman"/>
          <w:b w:val="false"/>
          <w:i w:val="false"/>
          <w:color w:val="000000"/>
          <w:sz w:val="28"/>
        </w:rPr>
        <w:t xml:space="preserve">
      2. В случае, если суду одной Договаривающейся Стороны станут известны основания признания ограниченно дееспособным или недееспособным постоянно проживающего на ее территории лица, являющегося гражданином другой Договаривающейся Стороны, он уведомит об этом суд Договаривающейся Стороны, гражданином которой является данное лицо. </w:t>
      </w:r>
      <w:r>
        <w:br/>
      </w:r>
      <w:r>
        <w:rPr>
          <w:rFonts w:ascii="Times New Roman"/>
          <w:b w:val="false"/>
          <w:i w:val="false"/>
          <w:color w:val="000000"/>
          <w:sz w:val="28"/>
        </w:rPr>
        <w:t xml:space="preserve">
      3. Если суд Договаривающейся Стороны, который был уведомлен об основаниях для признания ограниченно дееспособным или недееспособным, в течение трех месяцев не начнет дела или не сообщит свое мнение, дело о признании ограниченно дееспособным или недееспособным будет рассматривать суд той Договаривающейся Стороны, на территории которой этот гражданин имеет местожительство. Решение о признании лица ограниченно дееспособным или недееспособным направляется компетентному суду Договаривающейся Стороны, гражданином которой является это лицо. </w:t>
      </w:r>
      <w:r>
        <w:br/>
      </w:r>
      <w:r>
        <w:rPr>
          <w:rFonts w:ascii="Times New Roman"/>
          <w:b w:val="false"/>
          <w:i w:val="false"/>
          <w:color w:val="000000"/>
          <w:sz w:val="28"/>
        </w:rPr>
        <w:t xml:space="preserve">
      4. Положения пунктов 1-3 настоящей статьи применяются соответственно и к восстановлению дееспособности. </w:t>
      </w:r>
      <w:r>
        <w:br/>
      </w:r>
      <w:r>
        <w:rPr>
          <w:rFonts w:ascii="Times New Roman"/>
          <w:b w:val="false"/>
          <w:i w:val="false"/>
          <w:color w:val="000000"/>
          <w:sz w:val="28"/>
        </w:rPr>
        <w:t xml:space="preserve">
      5. В случаях, предусмотренных пунктами 2 и 3 настоящей статьи и не терпящих отлагательства, меры, необходимые для защиты лица либо его имущества, может самостоятельно принять суд Договаривающейся Стороны, на чьей территории данное лицо постоянно проживает. Распоряжения, принятые в связи с этими мерами, направляются в суд Договаривающейся Стороны, гражданином которой является данное лицо. Эти распоряжения могут быть отменены, если этой Договаривающейся Стороной будет постановлено иное. </w:t>
      </w:r>
      <w:r>
        <w:br/>
      </w:r>
      <w:r>
        <w:rPr>
          <w:rFonts w:ascii="Times New Roman"/>
          <w:b w:val="false"/>
          <w:i w:val="false"/>
          <w:color w:val="000000"/>
          <w:sz w:val="28"/>
        </w:rPr>
        <w:t xml:space="preserve">
      6. Дела о признании гражданина ограниченно дееспособным или недееспособным суды каждой из Договаривающихся Сторон рассматривают с обязательным участием прокурора. </w:t>
      </w:r>
    </w:p>
    <w:bookmarkStart w:name="z33" w:id="32"/>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Признание безвестно отсутствующим и объявление умершим. </w:t>
      </w:r>
      <w:r>
        <w:br/>
      </w:r>
      <w:r>
        <w:rPr>
          <w:rFonts w:ascii="Times New Roman"/>
          <w:b/>
          <w:i w:val="false"/>
          <w:color w:val="000000"/>
        </w:rPr>
        <w:t xml:space="preserve">
Установление факта смерти </w:t>
      </w:r>
    </w:p>
    <w:bookmarkEnd w:id="32"/>
    <w:p>
      <w:pPr>
        <w:spacing w:after="0"/>
        <w:ind w:left="0"/>
        <w:jc w:val="both"/>
      </w:pPr>
      <w:r>
        <w:rPr>
          <w:rFonts w:ascii="Times New Roman"/>
          <w:b w:val="false"/>
          <w:i w:val="false"/>
          <w:color w:val="000000"/>
          <w:sz w:val="28"/>
        </w:rPr>
        <w:t xml:space="preserve">      1. По делам о признании лица безвестно отсутствующим или объявлении умершим и по делам об установлении факта смерти компетентны суды Договаривающейся Стороны, гражданином которой лицо было в то время, когда оно по последним данным было в живых, а в отношении других лиц - учреждения юстиции по последнему месту жительства лица. </w:t>
      </w:r>
      <w:r>
        <w:br/>
      </w:r>
      <w:r>
        <w:rPr>
          <w:rFonts w:ascii="Times New Roman"/>
          <w:b w:val="false"/>
          <w:i w:val="false"/>
          <w:color w:val="000000"/>
          <w:sz w:val="28"/>
        </w:rPr>
        <w:t xml:space="preserve">
      2. Суды каждой из Договаривающихся Сторон могут признать гражданина другой Договаривающейся Стороны и иное лицо, проживавшее на ее территории, без вести отсутствующим или умершим, а также установить факт его смерти по ходатайству проживающих на ее территории заинтересованных лиц, права и интересы которых основаны на законодательстве этой Договаривающейся Стороны. </w:t>
      </w:r>
      <w:r>
        <w:br/>
      </w:r>
      <w:r>
        <w:rPr>
          <w:rFonts w:ascii="Times New Roman"/>
          <w:b w:val="false"/>
          <w:i w:val="false"/>
          <w:color w:val="000000"/>
          <w:sz w:val="28"/>
        </w:rPr>
        <w:t xml:space="preserve">
      3. При рассмотрении дел о признании безвестно отсутствующим или объявлении умершим и дел об установлении факта смерти суды Договаривающихся Сторон применяют законодательство своего государства. Участие прокурора в рассмотрении таких дел является обязательным. </w:t>
      </w:r>
    </w:p>
    <w:bookmarkStart w:name="z34" w:id="33"/>
    <w:p>
      <w:pPr>
        <w:spacing w:after="0"/>
        <w:ind w:left="0"/>
        <w:jc w:val="left"/>
      </w:pPr>
      <w:r>
        <w:rPr>
          <w:rFonts w:ascii="Times New Roman"/>
          <w:b/>
          <w:i w:val="false"/>
          <w:color w:val="000000"/>
        </w:rPr>
        <w:t xml:space="preserve"> 
Часть III </w:t>
      </w:r>
      <w:r>
        <w:br/>
      </w:r>
      <w:r>
        <w:rPr>
          <w:rFonts w:ascii="Times New Roman"/>
          <w:b/>
          <w:i w:val="false"/>
          <w:color w:val="000000"/>
        </w:rPr>
        <w:t xml:space="preserve">
Семейные дела </w:t>
      </w:r>
    </w:p>
    <w:bookmarkEnd w:id="33"/>
    <w:bookmarkStart w:name="z35" w:id="34"/>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Заключение брака </w:t>
      </w:r>
    </w:p>
    <w:bookmarkEnd w:id="34"/>
    <w:p>
      <w:pPr>
        <w:spacing w:after="0"/>
        <w:ind w:left="0"/>
        <w:jc w:val="both"/>
      </w:pPr>
      <w:r>
        <w:rPr>
          <w:rFonts w:ascii="Times New Roman"/>
          <w:b w:val="false"/>
          <w:i w:val="false"/>
          <w:color w:val="000000"/>
          <w:sz w:val="28"/>
        </w:rPr>
        <w:t xml:space="preserve">      1. Условия заключения брака определяются для каждого из лиц, вступающих в брак, законодательством Договаривающейся Стороны, гражданином которого оно является, а для лиц без гражданства законодательством Договаривающейся Стороны, являющейся их постоянным местом жительства. Кроме того, в отношении препятствий к заключению брака должны быть соблюдены требования законодательства Договаривающейся Стороны, на территории которой заключается брак. </w:t>
      </w:r>
      <w:r>
        <w:br/>
      </w:r>
      <w:r>
        <w:rPr>
          <w:rFonts w:ascii="Times New Roman"/>
          <w:b w:val="false"/>
          <w:i w:val="false"/>
          <w:color w:val="000000"/>
          <w:sz w:val="28"/>
        </w:rPr>
        <w:t xml:space="preserve">
      2. Форма заключения брака определяется законодательством Договаривающейся Стороны, на территории которой заключается брак. </w:t>
      </w:r>
    </w:p>
    <w:bookmarkStart w:name="z36" w:id="35"/>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Правоотношения супругов </w:t>
      </w:r>
    </w:p>
    <w:bookmarkEnd w:id="35"/>
    <w:p>
      <w:pPr>
        <w:spacing w:after="0"/>
        <w:ind w:left="0"/>
        <w:jc w:val="both"/>
      </w:pPr>
      <w:r>
        <w:rPr>
          <w:rFonts w:ascii="Times New Roman"/>
          <w:b w:val="false"/>
          <w:i w:val="false"/>
          <w:color w:val="000000"/>
          <w:sz w:val="28"/>
        </w:rPr>
        <w:t xml:space="preserve">      1. Личные и имущественные правоотношения супругов определяются по законодательству Договаривающейся Стороны, на территории которой они имеют совместное местожительство. </w:t>
      </w:r>
      <w:r>
        <w:br/>
      </w:r>
      <w:r>
        <w:rPr>
          <w:rFonts w:ascii="Times New Roman"/>
          <w:b w:val="false"/>
          <w:i w:val="false"/>
          <w:color w:val="000000"/>
          <w:sz w:val="28"/>
        </w:rPr>
        <w:t xml:space="preserve">
      2. Если один из супругов проживает на территории одной Договаривающейся Стороны, а другой - на территории другой Договаривающейся Стороны и при этом оба супруга имеют одно и то же гражданство, их личные и имущественные правоотношения определяются по законодательству той Договаривающейся Стороны, гражданами которой они являются. </w:t>
      </w:r>
      <w:r>
        <w:br/>
      </w:r>
      <w:r>
        <w:rPr>
          <w:rFonts w:ascii="Times New Roman"/>
          <w:b w:val="false"/>
          <w:i w:val="false"/>
          <w:color w:val="000000"/>
          <w:sz w:val="28"/>
        </w:rPr>
        <w:t xml:space="preserve">
      3. Если один из супругов является гражданином одной Договаривающейся Стороны, а второй - другой Договаривающейся Стороны и один из них проживает на территории одной, а второй - на территории другой Договаривающейся Стороны, то их личные и имущественные правоотношения определяются по законодательству Договаривающейся Стороны, на территории которой они имели свое последнее совместное местожительство. </w:t>
      </w:r>
      <w:r>
        <w:br/>
      </w:r>
      <w:r>
        <w:rPr>
          <w:rFonts w:ascii="Times New Roman"/>
          <w:b w:val="false"/>
          <w:i w:val="false"/>
          <w:color w:val="000000"/>
          <w:sz w:val="28"/>
        </w:rPr>
        <w:t xml:space="preserve">
      4. Если лица, указанные в пункте 3 настоящей статьи, не имели совместного местожительства на территории Договаривающихся Сторон, применяется законодательство Договаривающейся Стороны, учреждение которой рассматривает дело. </w:t>
      </w:r>
      <w:r>
        <w:br/>
      </w:r>
      <w:r>
        <w:rPr>
          <w:rFonts w:ascii="Times New Roman"/>
          <w:b w:val="false"/>
          <w:i w:val="false"/>
          <w:color w:val="000000"/>
          <w:sz w:val="28"/>
        </w:rPr>
        <w:t xml:space="preserve">
      5. Правоотношения супругов, касающиеся их недвижимого имущества, определяются по законодательству Договаривающейся Стороны, на территории которой находится это имущество. </w:t>
      </w:r>
      <w:r>
        <w:br/>
      </w:r>
      <w:r>
        <w:rPr>
          <w:rFonts w:ascii="Times New Roman"/>
          <w:b w:val="false"/>
          <w:i w:val="false"/>
          <w:color w:val="000000"/>
          <w:sz w:val="28"/>
        </w:rPr>
        <w:t xml:space="preserve">
      6. По делам о личных и имущественных правоотношениях супругов компетентны учреждения Договаривающейся Стороны, законодательство которой подлежит применению в соответствии с пунктами 1-3, 5 настоящей статьи. </w:t>
      </w:r>
    </w:p>
    <w:bookmarkStart w:name="z37" w:id="36"/>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Расторжение брака </w:t>
      </w:r>
    </w:p>
    <w:bookmarkEnd w:id="36"/>
    <w:p>
      <w:pPr>
        <w:spacing w:after="0"/>
        <w:ind w:left="0"/>
        <w:jc w:val="both"/>
      </w:pPr>
      <w:r>
        <w:rPr>
          <w:rFonts w:ascii="Times New Roman"/>
          <w:b w:val="false"/>
          <w:i w:val="false"/>
          <w:color w:val="000000"/>
          <w:sz w:val="28"/>
        </w:rPr>
        <w:t xml:space="preserve">      1. По делам о расторжении брака применяется законодательство Договаривающейся Стороны, гражданами которой являются супруги в момент подачи заявления. </w:t>
      </w:r>
      <w:r>
        <w:br/>
      </w:r>
      <w:r>
        <w:rPr>
          <w:rFonts w:ascii="Times New Roman"/>
          <w:b w:val="false"/>
          <w:i w:val="false"/>
          <w:color w:val="000000"/>
          <w:sz w:val="28"/>
        </w:rPr>
        <w:t xml:space="preserve">
      2. Если один из супругов является гражданином одной Договаривающейся Стороны, а второй - другой Договаривающейся Стороны, применяется законодательство Договаривающейся Стороны, учреждение которой рассматривает дело о расторжении брака. </w:t>
      </w:r>
    </w:p>
    <w:bookmarkStart w:name="z38" w:id="37"/>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Компетентность учреждений Договаривающихся Сторон </w:t>
      </w:r>
    </w:p>
    <w:bookmarkEnd w:id="37"/>
    <w:p>
      <w:pPr>
        <w:spacing w:after="0"/>
        <w:ind w:left="0"/>
        <w:jc w:val="both"/>
      </w:pPr>
      <w:r>
        <w:rPr>
          <w:rFonts w:ascii="Times New Roman"/>
          <w:b w:val="false"/>
          <w:i w:val="false"/>
          <w:color w:val="000000"/>
          <w:sz w:val="28"/>
        </w:rPr>
        <w:t xml:space="preserve">      1. По делам о расторжении брака в случае, предусмотренном пунктом 1 статьи 28, компетентны учреждения юстиции Договаривающейся Стороны, гражданами которой являются супруги в момент подачи заявления. Если на момент подачи заявления оба супруга проживают на территории другой Договаривающейся Стороны, то компетентны также учреждения юстиции этой Договаривающейся Стороны. </w:t>
      </w:r>
      <w:r>
        <w:br/>
      </w:r>
      <w:r>
        <w:rPr>
          <w:rFonts w:ascii="Times New Roman"/>
          <w:b w:val="false"/>
          <w:i w:val="false"/>
          <w:color w:val="000000"/>
          <w:sz w:val="28"/>
        </w:rPr>
        <w:t xml:space="preserve">
      2. По делам о расторжении брака в случае, предусмотренном пунктом 2 статьи 28, компетентны учреждения юстиции Договаривающейся Стороны, на территории которой проживают оба супруга. Если один из супругов проживает на территории одной Договаривающейся Стороны, а второй - на территории другой Договаривающейся Стороны, по делам о расторжении брака компетентны учреждения юстиции обеих Договаривающихся Сторон, на территориях которых проживают супруги. </w:t>
      </w:r>
    </w:p>
    <w:bookmarkStart w:name="z39" w:id="38"/>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Признание брака недействительным </w:t>
      </w:r>
    </w:p>
    <w:bookmarkEnd w:id="38"/>
    <w:p>
      <w:pPr>
        <w:spacing w:after="0"/>
        <w:ind w:left="0"/>
        <w:jc w:val="both"/>
      </w:pPr>
      <w:r>
        <w:rPr>
          <w:rFonts w:ascii="Times New Roman"/>
          <w:b w:val="false"/>
          <w:i w:val="false"/>
          <w:color w:val="000000"/>
          <w:sz w:val="28"/>
        </w:rPr>
        <w:t xml:space="preserve">      1. По делам о признании брака недействительным применяется законодательство Договаривающейся Стороны, которое в соответствии со статьей 26 применялось при заключении брака. </w:t>
      </w:r>
      <w:r>
        <w:br/>
      </w:r>
      <w:r>
        <w:rPr>
          <w:rFonts w:ascii="Times New Roman"/>
          <w:b w:val="false"/>
          <w:i w:val="false"/>
          <w:color w:val="000000"/>
          <w:sz w:val="28"/>
        </w:rPr>
        <w:t xml:space="preserve">
      2. Компетентность учреждений юстиции Договаривающихся Сторон по делам о признании брака недействительным определяется в соответствии со статьей 29 настоящего Договора. </w:t>
      </w:r>
    </w:p>
    <w:bookmarkStart w:name="z40" w:id="39"/>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Установление и оспаривание отцовства </w:t>
      </w:r>
      <w:r>
        <w:br/>
      </w:r>
      <w:r>
        <w:rPr>
          <w:rFonts w:ascii="Times New Roman"/>
          <w:b/>
          <w:i w:val="false"/>
          <w:color w:val="000000"/>
        </w:rPr>
        <w:t xml:space="preserve">
или материнства </w:t>
      </w:r>
    </w:p>
    <w:bookmarkEnd w:id="39"/>
    <w:p>
      <w:pPr>
        <w:spacing w:after="0"/>
        <w:ind w:left="0"/>
        <w:jc w:val="both"/>
      </w:pPr>
      <w:r>
        <w:rPr>
          <w:rFonts w:ascii="Times New Roman"/>
          <w:b w:val="false"/>
          <w:i w:val="false"/>
          <w:color w:val="000000"/>
          <w:sz w:val="28"/>
        </w:rPr>
        <w:t xml:space="preserve">      Установление и оспаривание отцовства или материнства определяется по законодательству Договаривающейся Стороны, гражданином которой ребенок является по рождению. </w:t>
      </w:r>
    </w:p>
    <w:bookmarkStart w:name="z41" w:id="40"/>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Правоотношения между родителями и детьми </w:t>
      </w:r>
    </w:p>
    <w:bookmarkEnd w:id="40"/>
    <w:p>
      <w:pPr>
        <w:spacing w:after="0"/>
        <w:ind w:left="0"/>
        <w:jc w:val="both"/>
      </w:pPr>
      <w:r>
        <w:rPr>
          <w:rFonts w:ascii="Times New Roman"/>
          <w:b w:val="false"/>
          <w:i w:val="false"/>
          <w:color w:val="000000"/>
          <w:sz w:val="28"/>
        </w:rPr>
        <w:t xml:space="preserve">      1. Правоотношения между родителями и детьми определяются законодательством Договаривающейся Стороны, на территории которой они имеют совместное местожительство. </w:t>
      </w:r>
      <w:r>
        <w:br/>
      </w:r>
      <w:r>
        <w:rPr>
          <w:rFonts w:ascii="Times New Roman"/>
          <w:b w:val="false"/>
          <w:i w:val="false"/>
          <w:color w:val="000000"/>
          <w:sz w:val="28"/>
        </w:rPr>
        <w:t xml:space="preserve">
      2. Если местожительство кого-либо из родителей и детей находится на территории другой Договаривающейся Стороны, то правоотношения между ними определяются законодательством Договаривающейся Стороны, гражданином которой является ребенок. </w:t>
      </w:r>
      <w:r>
        <w:br/>
      </w:r>
      <w:r>
        <w:rPr>
          <w:rFonts w:ascii="Times New Roman"/>
          <w:b w:val="false"/>
          <w:i w:val="false"/>
          <w:color w:val="000000"/>
          <w:sz w:val="28"/>
        </w:rPr>
        <w:t xml:space="preserve">
      3. Правоотношения между внебрачным ребенком и его матерью и отцом определяются законодательством Договаривающейся Стороны, гражданином которой является ребенок. </w:t>
      </w:r>
      <w:r>
        <w:br/>
      </w:r>
      <w:r>
        <w:rPr>
          <w:rFonts w:ascii="Times New Roman"/>
          <w:b w:val="false"/>
          <w:i w:val="false"/>
          <w:color w:val="000000"/>
          <w:sz w:val="28"/>
        </w:rPr>
        <w:t xml:space="preserve">
      4. По делам о взыскании алиментов с совершеннолетних детей, применяется законодательство Договаривающейся Стороны, на территории которой имеет местожительство лицо, претендующее на получение алиментов. </w:t>
      </w:r>
      <w:r>
        <w:br/>
      </w:r>
      <w:r>
        <w:rPr>
          <w:rFonts w:ascii="Times New Roman"/>
          <w:b w:val="false"/>
          <w:i w:val="false"/>
          <w:color w:val="000000"/>
          <w:sz w:val="28"/>
        </w:rPr>
        <w:t xml:space="preserve">
      5. По делам о правоотношениях между родителями и детьми компетентен суд Договаривающейся Стороны, законодательство которой подлежит применению в соответствии с пунктами 1, 2, 3 и 4 настоящей статьи. </w:t>
      </w:r>
    </w:p>
    <w:bookmarkStart w:name="z42" w:id="41"/>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Опека и попечительство </w:t>
      </w:r>
    </w:p>
    <w:bookmarkEnd w:id="41"/>
    <w:p>
      <w:pPr>
        <w:spacing w:after="0"/>
        <w:ind w:left="0"/>
        <w:jc w:val="both"/>
      </w:pPr>
      <w:r>
        <w:rPr>
          <w:rFonts w:ascii="Times New Roman"/>
          <w:b w:val="false"/>
          <w:i w:val="false"/>
          <w:color w:val="000000"/>
          <w:sz w:val="28"/>
        </w:rPr>
        <w:t xml:space="preserve">      1. Установление или отмена опеки или попечительства производится по законодательству Договаривающейся Стороны, гражданином которой является лицо, в отношении которого устанавливается или отменяется опека или попечительство. </w:t>
      </w:r>
      <w:r>
        <w:br/>
      </w:r>
      <w:r>
        <w:rPr>
          <w:rFonts w:ascii="Times New Roman"/>
          <w:b w:val="false"/>
          <w:i w:val="false"/>
          <w:color w:val="000000"/>
          <w:sz w:val="28"/>
        </w:rPr>
        <w:t xml:space="preserve">
      2. Правоотношения между опекуном или попечителем и лицом, находящимся под опекой или попечительством, регулируются законодательством Договаривающейся Стороны, учреждение которой назначило опекуна или попечителя. </w:t>
      </w:r>
      <w:r>
        <w:br/>
      </w:r>
      <w:r>
        <w:rPr>
          <w:rFonts w:ascii="Times New Roman"/>
          <w:b w:val="false"/>
          <w:i w:val="false"/>
          <w:color w:val="000000"/>
          <w:sz w:val="28"/>
        </w:rPr>
        <w:t xml:space="preserve">
      3. Обязанность принять опекунство или попечительство устанавливается законодательством Договаривающейся Стороны, гражданином которой является лицо, назначаемое опекуном или попечителем. </w:t>
      </w:r>
      <w:r>
        <w:br/>
      </w:r>
      <w:r>
        <w:rPr>
          <w:rFonts w:ascii="Times New Roman"/>
          <w:b w:val="false"/>
          <w:i w:val="false"/>
          <w:color w:val="000000"/>
          <w:sz w:val="28"/>
        </w:rPr>
        <w:t xml:space="preserve">
      4. Опекуном или попечителем лица, являющегося гражданином одной Договаривающейся Стороны, может быть назначен гражданин другой Договаривающейся Стороны, если он проживает на территории Договаривающейся Стороны, где будет осуществляться опека или попечительство. </w:t>
      </w:r>
    </w:p>
    <w:bookmarkStart w:name="z43" w:id="42"/>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Компетентность учреждений Договаривающихся </w:t>
      </w:r>
      <w:r>
        <w:br/>
      </w:r>
      <w:r>
        <w:rPr>
          <w:rFonts w:ascii="Times New Roman"/>
          <w:b/>
          <w:i w:val="false"/>
          <w:color w:val="000000"/>
        </w:rPr>
        <w:t xml:space="preserve">
Сторон в вопросах опеки и попечительства </w:t>
      </w:r>
    </w:p>
    <w:bookmarkEnd w:id="42"/>
    <w:p>
      <w:pPr>
        <w:spacing w:after="0"/>
        <w:ind w:left="0"/>
        <w:jc w:val="both"/>
      </w:pPr>
      <w:r>
        <w:rPr>
          <w:rFonts w:ascii="Times New Roman"/>
          <w:b w:val="false"/>
          <w:i w:val="false"/>
          <w:color w:val="000000"/>
          <w:sz w:val="28"/>
        </w:rPr>
        <w:t xml:space="preserve">      По делам об установлении или отмене опеки и попечительства компетентны учреждения Договаривающейся Стороны, гражданином которой является лицо, в отношении которого устанавливается или отменяется опека или попечительство, если иное не установлено настоящим Договором. </w:t>
      </w:r>
    </w:p>
    <w:bookmarkStart w:name="z44" w:id="43"/>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Порядок принятия мер по опеке и попечительству </w:t>
      </w:r>
    </w:p>
    <w:bookmarkEnd w:id="43"/>
    <w:p>
      <w:pPr>
        <w:spacing w:after="0"/>
        <w:ind w:left="0"/>
        <w:jc w:val="both"/>
      </w:pPr>
      <w:r>
        <w:rPr>
          <w:rFonts w:ascii="Times New Roman"/>
          <w:b w:val="false"/>
          <w:i w:val="false"/>
          <w:color w:val="000000"/>
          <w:sz w:val="28"/>
        </w:rPr>
        <w:t xml:space="preserve">      1. В случае необходимости принятия мер по опеке или попечительству в интересах гражданина одной Договаривающейся Стороны, местожительство, местопребывание или имущество которого находится на территории другой Договаривающейся Стороны, учреждение этой Договаривающейся Стороны безотлагательно уведомляет учреждение, компетентное в соответствии со статьей 34 настоящего Договора. </w:t>
      </w:r>
      <w:r>
        <w:br/>
      </w:r>
      <w:r>
        <w:rPr>
          <w:rFonts w:ascii="Times New Roman"/>
          <w:b w:val="false"/>
          <w:i w:val="false"/>
          <w:color w:val="000000"/>
          <w:sz w:val="28"/>
        </w:rPr>
        <w:t xml:space="preserve">
      2. В случаях, не терпящих отлагательства, учреждение другой Договаривающейся Стороны может само принять необходимые временные меры в соответствии со своим законодательством. При этом оно обязано безотлагательно уведомить об этом учреждение, компетентное в соответствии со статьей 34. Эти меры сохраняют силу до принятия учреждением, указанным в статье 34, иного решения. </w:t>
      </w:r>
      <w:r>
        <w:br/>
      </w:r>
      <w:r>
        <w:rPr>
          <w:rFonts w:ascii="Times New Roman"/>
          <w:b w:val="false"/>
          <w:i w:val="false"/>
          <w:color w:val="000000"/>
          <w:sz w:val="28"/>
        </w:rPr>
        <w:t>
 </w:t>
      </w:r>
    </w:p>
    <w:bookmarkStart w:name="z45" w:id="44"/>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Порядок передачи опеки или попечительства </w:t>
      </w:r>
    </w:p>
    <w:bookmarkEnd w:id="44"/>
    <w:p>
      <w:pPr>
        <w:spacing w:after="0"/>
        <w:ind w:left="0"/>
        <w:jc w:val="both"/>
      </w:pPr>
      <w:r>
        <w:rPr>
          <w:rFonts w:ascii="Times New Roman"/>
          <w:b w:val="false"/>
          <w:i w:val="false"/>
          <w:color w:val="000000"/>
          <w:sz w:val="28"/>
        </w:rPr>
        <w:t xml:space="preserve">      1. Учреждение, компетентное в соответствии со статьей 34, может передать опеку или попечительство учреждению другой Договаривающейся Стороны, в том случае, если лицо, находящееся под опекой или попечительством, имеет на территории этой Договаривающейся Стороны местожительство, местопребывание или имущество. Передача опеки или попечительства вступает в силу с момента, когда запрашиваемое учреждение примет на себя опеку или попечительство и уведомит об этом запрашивающее учреждение. </w:t>
      </w:r>
      <w:r>
        <w:br/>
      </w:r>
      <w:r>
        <w:rPr>
          <w:rFonts w:ascii="Times New Roman"/>
          <w:b w:val="false"/>
          <w:i w:val="false"/>
          <w:color w:val="000000"/>
          <w:sz w:val="28"/>
        </w:rPr>
        <w:t xml:space="preserve">
      2. Учреждение, которое в соответствии с пунктом 1 настоящей статьи приняло опеку или попечительство, осуществляет их в соответствии с законодательством своего государства. Оно не вправе выносить решения по вопросам, касающимся личного статуса лица, находящегося под опекой или попечительством, но может дать разрешение на заключение брака, если это необходимо по законодательству Договаривающейся Стороны, гражданином которой является это лицо. </w:t>
      </w:r>
    </w:p>
    <w:bookmarkStart w:name="z46" w:id="45"/>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
Усыновление </w:t>
      </w:r>
    </w:p>
    <w:bookmarkEnd w:id="45"/>
    <w:p>
      <w:pPr>
        <w:spacing w:after="0"/>
        <w:ind w:left="0"/>
        <w:jc w:val="both"/>
      </w:pPr>
      <w:r>
        <w:rPr>
          <w:rFonts w:ascii="Times New Roman"/>
          <w:b w:val="false"/>
          <w:i w:val="false"/>
          <w:color w:val="000000"/>
          <w:sz w:val="28"/>
        </w:rPr>
        <w:t xml:space="preserve">      1. Усыновление или его отмена определяется по законодательству Договаривающейся Стороны, гражданином которой является усыновитель в момент подачи заявления об усыновлении или его отмене. </w:t>
      </w:r>
      <w:r>
        <w:br/>
      </w:r>
      <w:r>
        <w:rPr>
          <w:rFonts w:ascii="Times New Roman"/>
          <w:b w:val="false"/>
          <w:i w:val="false"/>
          <w:color w:val="000000"/>
          <w:sz w:val="28"/>
        </w:rPr>
        <w:t xml:space="preserve">
      2. Если ребенок является гражданином другой Договаривающейся Стороны, при усыновлении или его отмене необходимо получить согласие законного представителя и компетентного государственного органа, а также согласие ребенка, если это требуется по законодательству Договаривающейся Стороны, гражданином которой он является. </w:t>
      </w:r>
      <w:r>
        <w:br/>
      </w:r>
      <w:r>
        <w:rPr>
          <w:rFonts w:ascii="Times New Roman"/>
          <w:b w:val="false"/>
          <w:i w:val="false"/>
          <w:color w:val="000000"/>
          <w:sz w:val="28"/>
        </w:rPr>
        <w:t xml:space="preserve">
      3. Если ребенок усыновляется супругами, из которых один является гражданином одной Договаривающейся Стороны, а другой - гражданином другой Договаривающейся Стороны, усыновление или его отмена должны производиться в соответствии с условиями предусмотренными законодательством обеих Договаривающихся Сторон. </w:t>
      </w:r>
      <w:r>
        <w:br/>
      </w:r>
      <w:r>
        <w:rPr>
          <w:rFonts w:ascii="Times New Roman"/>
          <w:b w:val="false"/>
          <w:i w:val="false"/>
          <w:color w:val="000000"/>
          <w:sz w:val="28"/>
        </w:rPr>
        <w:t xml:space="preserve">
      4. По делам об усыновлении или его отмене компетентно учреждение Договаривающейся Стороны, гражданином которой является усыновитель в момент подачи заявления об усыновлении или его отмене, а в случае, предусмотренном пунктом 3 настоящей статьи, компетентно учреждение той Договаривающейся Стороны, на территории которой супруги имели или имеют последнее местожительство или местопребывание. </w:t>
      </w:r>
    </w:p>
    <w:bookmarkStart w:name="z47" w:id="46"/>
    <w:p>
      <w:pPr>
        <w:spacing w:after="0"/>
        <w:ind w:left="0"/>
        <w:jc w:val="left"/>
      </w:pPr>
      <w:r>
        <w:rPr>
          <w:rFonts w:ascii="Times New Roman"/>
          <w:b/>
          <w:i w:val="false"/>
          <w:color w:val="000000"/>
        </w:rPr>
        <w:t xml:space="preserve"> 
Часть IV </w:t>
      </w:r>
      <w:r>
        <w:br/>
      </w:r>
      <w:r>
        <w:rPr>
          <w:rFonts w:ascii="Times New Roman"/>
          <w:b/>
          <w:i w:val="false"/>
          <w:color w:val="000000"/>
        </w:rPr>
        <w:t xml:space="preserve">
Имущественные правоотношения </w:t>
      </w:r>
    </w:p>
    <w:bookmarkEnd w:id="46"/>
    <w:bookmarkStart w:name="z48" w:id="47"/>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Право собственности </w:t>
      </w:r>
    </w:p>
    <w:bookmarkEnd w:id="47"/>
    <w:p>
      <w:pPr>
        <w:spacing w:after="0"/>
        <w:ind w:left="0"/>
        <w:jc w:val="both"/>
      </w:pPr>
      <w:r>
        <w:rPr>
          <w:rFonts w:ascii="Times New Roman"/>
          <w:b w:val="false"/>
          <w:i w:val="false"/>
          <w:color w:val="000000"/>
          <w:sz w:val="28"/>
        </w:rPr>
        <w:t xml:space="preserve">      1. Право собственности на недвижимое имущество определяется по законодательству Договаривающейся Стороны, на территории которой находится недвижимое имущество. Вопрос о том, какое имущество является недвижимым, решается в соответствии с законодательством государства, на территории которого находится это имущество. </w:t>
      </w:r>
      <w:r>
        <w:br/>
      </w:r>
      <w:r>
        <w:rPr>
          <w:rFonts w:ascii="Times New Roman"/>
          <w:b w:val="false"/>
          <w:i w:val="false"/>
          <w:color w:val="000000"/>
          <w:sz w:val="28"/>
        </w:rPr>
        <w:t xml:space="preserve">
      2. Право собственности на транспортные средства, подлежащие внесению в государственные реестры, определяются по законодательству Договаривающейся Стороны, на территории которой находится орган, осуществивший регистрацию транспортного средства. </w:t>
      </w:r>
      <w:r>
        <w:br/>
      </w:r>
      <w:r>
        <w:rPr>
          <w:rFonts w:ascii="Times New Roman"/>
          <w:b w:val="false"/>
          <w:i w:val="false"/>
          <w:color w:val="000000"/>
          <w:sz w:val="28"/>
        </w:rPr>
        <w:t xml:space="preserve">
      3. Возникновение и прекращение права собственности или иного вещного права на имущество определяется по законодательству Договаривающейся Стороны, на территории которой имущество находилось в момент, когда имело место действие или иное обстоятельство, послужившее основанием возникновения или прекращения такого права. </w:t>
      </w:r>
      <w:r>
        <w:br/>
      </w:r>
      <w:r>
        <w:rPr>
          <w:rFonts w:ascii="Times New Roman"/>
          <w:b w:val="false"/>
          <w:i w:val="false"/>
          <w:color w:val="000000"/>
          <w:sz w:val="28"/>
        </w:rPr>
        <w:t xml:space="preserve">
      4. Возникновение и прекращение права собственности или иного вещного права на имущество, являющегося предметом сделки, определяется по законодательству места совершения сделки, если иное не предусмотрено соглашением сторон. </w:t>
      </w:r>
    </w:p>
    <w:bookmarkStart w:name="z49" w:id="48"/>
    <w:p>
      <w:pPr>
        <w:spacing w:after="0"/>
        <w:ind w:left="0"/>
        <w:jc w:val="left"/>
      </w:pPr>
      <w:r>
        <w:rPr>
          <w:rFonts w:ascii="Times New Roman"/>
          <w:b/>
          <w:i w:val="false"/>
          <w:color w:val="000000"/>
        </w:rPr>
        <w:t xml:space="preserve"> 
  Статья 39 </w:t>
      </w:r>
      <w:r>
        <w:br/>
      </w:r>
      <w:r>
        <w:rPr>
          <w:rFonts w:ascii="Times New Roman"/>
          <w:b/>
          <w:i w:val="false"/>
          <w:color w:val="000000"/>
        </w:rPr>
        <w:t xml:space="preserve">
Форма сделки </w:t>
      </w:r>
    </w:p>
    <w:bookmarkEnd w:id="48"/>
    <w:p>
      <w:pPr>
        <w:spacing w:after="0"/>
        <w:ind w:left="0"/>
        <w:jc w:val="both"/>
      </w:pPr>
      <w:r>
        <w:rPr>
          <w:rFonts w:ascii="Times New Roman"/>
          <w:b w:val="false"/>
          <w:i w:val="false"/>
          <w:color w:val="000000"/>
          <w:sz w:val="28"/>
        </w:rPr>
        <w:t xml:space="preserve">      1. Форма сделки определяется по законодательству места ее совершения. </w:t>
      </w:r>
      <w:r>
        <w:br/>
      </w:r>
      <w:r>
        <w:rPr>
          <w:rFonts w:ascii="Times New Roman"/>
          <w:b w:val="false"/>
          <w:i w:val="false"/>
          <w:color w:val="000000"/>
          <w:sz w:val="28"/>
        </w:rPr>
        <w:t xml:space="preserve">
      2. форма сделки по поводу недвижимого имущества и прав на него определяется по законодательству Договаривающейся Стороны, на территории которой находится такое имущество. </w:t>
      </w:r>
    </w:p>
    <w:bookmarkStart w:name="z50" w:id="49"/>
    <w:p>
      <w:pPr>
        <w:spacing w:after="0"/>
        <w:ind w:left="0"/>
        <w:jc w:val="left"/>
      </w:pPr>
      <w:r>
        <w:rPr>
          <w:rFonts w:ascii="Times New Roman"/>
          <w:b/>
          <w:i w:val="false"/>
          <w:color w:val="000000"/>
        </w:rPr>
        <w:t xml:space="preserve"> 
  Статья 40 </w:t>
      </w:r>
      <w:r>
        <w:br/>
      </w:r>
      <w:r>
        <w:rPr>
          <w:rFonts w:ascii="Times New Roman"/>
          <w:b/>
          <w:i w:val="false"/>
          <w:color w:val="000000"/>
        </w:rPr>
        <w:t xml:space="preserve">
Доверенность </w:t>
      </w:r>
    </w:p>
    <w:bookmarkEnd w:id="49"/>
    <w:p>
      <w:pPr>
        <w:spacing w:after="0"/>
        <w:ind w:left="0"/>
        <w:jc w:val="both"/>
      </w:pPr>
      <w:r>
        <w:rPr>
          <w:rFonts w:ascii="Times New Roman"/>
          <w:b w:val="false"/>
          <w:i w:val="false"/>
          <w:color w:val="000000"/>
          <w:sz w:val="28"/>
        </w:rPr>
        <w:t xml:space="preserve">      Форма и срок действия доверенности определяются по законодательству Договаривающейся Стороны, на территории которой выдана доверенность. </w:t>
      </w:r>
    </w:p>
    <w:bookmarkStart w:name="z51" w:id="50"/>
    <w:p>
      <w:pPr>
        <w:spacing w:after="0"/>
        <w:ind w:left="0"/>
        <w:jc w:val="left"/>
      </w:pPr>
      <w:r>
        <w:rPr>
          <w:rFonts w:ascii="Times New Roman"/>
          <w:b/>
          <w:i w:val="false"/>
          <w:color w:val="000000"/>
        </w:rPr>
        <w:t xml:space="preserve"> 
  Статья 41 </w:t>
      </w:r>
      <w:r>
        <w:br/>
      </w:r>
      <w:r>
        <w:rPr>
          <w:rFonts w:ascii="Times New Roman"/>
          <w:b/>
          <w:i w:val="false"/>
          <w:color w:val="000000"/>
        </w:rPr>
        <w:t xml:space="preserve">
Права и обязанности сторон по сделке </w:t>
      </w:r>
    </w:p>
    <w:bookmarkEnd w:id="50"/>
    <w:p>
      <w:pPr>
        <w:spacing w:after="0"/>
        <w:ind w:left="0"/>
        <w:jc w:val="both"/>
      </w:pPr>
      <w:r>
        <w:rPr>
          <w:rFonts w:ascii="Times New Roman"/>
          <w:b w:val="false"/>
          <w:i w:val="false"/>
          <w:color w:val="000000"/>
          <w:sz w:val="28"/>
        </w:rPr>
        <w:t xml:space="preserve">      Права и обязанности сторон по сделке определяются по законодательству места ее совершения, если иное не предусмотрено соглашением сторон. </w:t>
      </w:r>
    </w:p>
    <w:bookmarkStart w:name="z52" w:id="51"/>
    <w:p>
      <w:pPr>
        <w:spacing w:after="0"/>
        <w:ind w:left="0"/>
        <w:jc w:val="left"/>
      </w:pPr>
      <w:r>
        <w:rPr>
          <w:rFonts w:ascii="Times New Roman"/>
          <w:b/>
          <w:i w:val="false"/>
          <w:color w:val="000000"/>
        </w:rPr>
        <w:t xml:space="preserve"> 
  Статья 42 </w:t>
      </w:r>
      <w:r>
        <w:br/>
      </w:r>
      <w:r>
        <w:rPr>
          <w:rFonts w:ascii="Times New Roman"/>
          <w:b/>
          <w:i w:val="false"/>
          <w:color w:val="000000"/>
        </w:rPr>
        <w:t xml:space="preserve">
Возмещение вреда </w:t>
      </w:r>
    </w:p>
    <w:bookmarkEnd w:id="51"/>
    <w:p>
      <w:pPr>
        <w:spacing w:after="0"/>
        <w:ind w:left="0"/>
        <w:jc w:val="both"/>
      </w:pPr>
      <w:r>
        <w:rPr>
          <w:rFonts w:ascii="Times New Roman"/>
          <w:b w:val="false"/>
          <w:i w:val="false"/>
          <w:color w:val="000000"/>
          <w:sz w:val="28"/>
        </w:rPr>
        <w:t xml:space="preserve">      1. Обязательства о возмещении вреда, кроме вытекающих из договоров и других правомерных действий, определяются по законодательству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w:t>
      </w:r>
      <w:r>
        <w:br/>
      </w:r>
      <w:r>
        <w:rPr>
          <w:rFonts w:ascii="Times New Roman"/>
          <w:b w:val="false"/>
          <w:i w:val="false"/>
          <w:color w:val="000000"/>
          <w:sz w:val="28"/>
        </w:rPr>
        <w:t xml:space="preserve">
      2. Если причинитель вреда и потерпевший являются гражданами одной Договаривающейся Стороны, применяется законодательство этой Договаривающейся Стороны. </w:t>
      </w:r>
      <w:r>
        <w:br/>
      </w:r>
      <w:r>
        <w:rPr>
          <w:rFonts w:ascii="Times New Roman"/>
          <w:b w:val="false"/>
          <w:i w:val="false"/>
          <w:color w:val="000000"/>
          <w:sz w:val="28"/>
        </w:rPr>
        <w:t xml:space="preserve">
      3. По делам, упомянутым в пунктах 1 и 2 настоящей статьи компетентен суд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Потерпевший может предъявить иск также в суде Договаривающейся Стороны, на территории которой имеет местожительство ответчик. </w:t>
      </w:r>
    </w:p>
    <w:bookmarkStart w:name="z53" w:id="52"/>
    <w:p>
      <w:pPr>
        <w:spacing w:after="0"/>
        <w:ind w:left="0"/>
        <w:jc w:val="left"/>
      </w:pPr>
      <w:r>
        <w:rPr>
          <w:rFonts w:ascii="Times New Roman"/>
          <w:b/>
          <w:i w:val="false"/>
          <w:color w:val="000000"/>
        </w:rPr>
        <w:t xml:space="preserve"> 
  Статья 43 </w:t>
      </w:r>
      <w:r>
        <w:br/>
      </w:r>
      <w:r>
        <w:rPr>
          <w:rFonts w:ascii="Times New Roman"/>
          <w:b/>
          <w:i w:val="false"/>
          <w:color w:val="000000"/>
        </w:rPr>
        <w:t xml:space="preserve">
Исковая давность </w:t>
      </w:r>
    </w:p>
    <w:bookmarkEnd w:id="52"/>
    <w:p>
      <w:pPr>
        <w:spacing w:after="0"/>
        <w:ind w:left="0"/>
        <w:jc w:val="both"/>
      </w:pPr>
      <w:r>
        <w:rPr>
          <w:rFonts w:ascii="Times New Roman"/>
          <w:b w:val="false"/>
          <w:i w:val="false"/>
          <w:color w:val="000000"/>
          <w:sz w:val="28"/>
        </w:rPr>
        <w:t xml:space="preserve">      Вопросы исковой давности разрешаются по законодательству, которое применяется для регулирования соответствующего правоотношения. </w:t>
      </w:r>
    </w:p>
    <w:bookmarkStart w:name="z54" w:id="53"/>
    <w:p>
      <w:pPr>
        <w:spacing w:after="0"/>
        <w:ind w:left="0"/>
        <w:jc w:val="left"/>
      </w:pPr>
      <w:r>
        <w:rPr>
          <w:rFonts w:ascii="Times New Roman"/>
          <w:b/>
          <w:i w:val="false"/>
          <w:color w:val="000000"/>
        </w:rPr>
        <w:t xml:space="preserve"> 
  Часть V </w:t>
      </w:r>
      <w:r>
        <w:br/>
      </w:r>
      <w:r>
        <w:rPr>
          <w:rFonts w:ascii="Times New Roman"/>
          <w:b/>
          <w:i w:val="false"/>
          <w:color w:val="000000"/>
        </w:rPr>
        <w:t xml:space="preserve">
Наследование </w:t>
      </w:r>
    </w:p>
    <w:bookmarkEnd w:id="53"/>
    <w:bookmarkStart w:name="z55" w:id="54"/>
    <w:p>
      <w:pPr>
        <w:spacing w:after="0"/>
        <w:ind w:left="0"/>
        <w:jc w:val="left"/>
      </w:pPr>
      <w:r>
        <w:rPr>
          <w:rFonts w:ascii="Times New Roman"/>
          <w:b/>
          <w:i w:val="false"/>
          <w:color w:val="000000"/>
        </w:rPr>
        <w:t xml:space="preserve"> 
  Статья 44 </w:t>
      </w:r>
      <w:r>
        <w:br/>
      </w:r>
      <w:r>
        <w:rPr>
          <w:rFonts w:ascii="Times New Roman"/>
          <w:b/>
          <w:i w:val="false"/>
          <w:color w:val="000000"/>
        </w:rPr>
        <w:t xml:space="preserve">
Принцип равенства </w:t>
      </w:r>
    </w:p>
    <w:bookmarkEnd w:id="54"/>
    <w:p>
      <w:pPr>
        <w:spacing w:after="0"/>
        <w:ind w:left="0"/>
        <w:jc w:val="both"/>
      </w:pPr>
      <w:r>
        <w:rPr>
          <w:rFonts w:ascii="Times New Roman"/>
          <w:b w:val="false"/>
          <w:i w:val="false"/>
          <w:color w:val="000000"/>
          <w:sz w:val="28"/>
        </w:rPr>
        <w:t xml:space="preserve">      Граждане каждой из Договаривающихся Сторон могут наследовать на территории другой Договаривающейся Стороны имущество или право по закону или по завещанию на равных условиях и в том же объеме, как и граждане данной Договаривающейся Стороны. </w:t>
      </w:r>
    </w:p>
    <w:bookmarkStart w:name="z56" w:id="55"/>
    <w:p>
      <w:pPr>
        <w:spacing w:after="0"/>
        <w:ind w:left="0"/>
        <w:jc w:val="left"/>
      </w:pPr>
      <w:r>
        <w:rPr>
          <w:rFonts w:ascii="Times New Roman"/>
          <w:b/>
          <w:i w:val="false"/>
          <w:color w:val="000000"/>
        </w:rPr>
        <w:t xml:space="preserve"> 
  Статья 45 </w:t>
      </w:r>
      <w:r>
        <w:br/>
      </w:r>
      <w:r>
        <w:rPr>
          <w:rFonts w:ascii="Times New Roman"/>
          <w:b/>
          <w:i w:val="false"/>
          <w:color w:val="000000"/>
        </w:rPr>
        <w:t xml:space="preserve">
Право наследования </w:t>
      </w:r>
    </w:p>
    <w:bookmarkEnd w:id="55"/>
    <w:p>
      <w:pPr>
        <w:spacing w:after="0"/>
        <w:ind w:left="0"/>
        <w:jc w:val="both"/>
      </w:pPr>
      <w:r>
        <w:rPr>
          <w:rFonts w:ascii="Times New Roman"/>
          <w:b w:val="false"/>
          <w:i w:val="false"/>
          <w:color w:val="000000"/>
          <w:sz w:val="28"/>
        </w:rPr>
        <w:t xml:space="preserve">      1. Право наследования имущества, кроме случая, предусмотренного пунктом 2 настоящей статьи, определяется по законодательству Договаривающейся Стороны, на территории которой наследодатель имел последнее местожительство. </w:t>
      </w:r>
      <w:r>
        <w:br/>
      </w:r>
      <w:r>
        <w:rPr>
          <w:rFonts w:ascii="Times New Roman"/>
          <w:b w:val="false"/>
          <w:i w:val="false"/>
          <w:color w:val="000000"/>
          <w:sz w:val="28"/>
        </w:rPr>
        <w:t xml:space="preserve">
      2. Право наследования недвижимого имущества определяется по законодательству Договаривающейся Стороны, на территории которой находится это имущество. </w:t>
      </w:r>
    </w:p>
    <w:bookmarkStart w:name="z57" w:id="56"/>
    <w:p>
      <w:pPr>
        <w:spacing w:after="0"/>
        <w:ind w:left="0"/>
        <w:jc w:val="left"/>
      </w:pPr>
      <w:r>
        <w:rPr>
          <w:rFonts w:ascii="Times New Roman"/>
          <w:b/>
          <w:i w:val="false"/>
          <w:color w:val="000000"/>
        </w:rPr>
        <w:t xml:space="preserve"> 
  Статья 46 </w:t>
      </w:r>
      <w:r>
        <w:br/>
      </w:r>
      <w:r>
        <w:rPr>
          <w:rFonts w:ascii="Times New Roman"/>
          <w:b/>
          <w:i w:val="false"/>
          <w:color w:val="000000"/>
        </w:rPr>
        <w:t xml:space="preserve">
Переход наследства к государству </w:t>
      </w:r>
    </w:p>
    <w:bookmarkEnd w:id="56"/>
    <w:p>
      <w:pPr>
        <w:spacing w:after="0"/>
        <w:ind w:left="0"/>
        <w:jc w:val="both"/>
      </w:pPr>
      <w:r>
        <w:rPr>
          <w:rFonts w:ascii="Times New Roman"/>
          <w:b w:val="false"/>
          <w:i w:val="false"/>
          <w:color w:val="000000"/>
          <w:sz w:val="28"/>
        </w:rPr>
        <w:t xml:space="preserve">      Если по законодательству Договаривающейся Стороны, подлежащему применению при наследовании, наследником является государство, то движимое наследственное имущество переходит Договаривающейся Стороне, гражданином которой является наследодатель в момент смерти, а недвижимое наследственное имущество переходит Договаривающейся Стороне, на территории которой оно находится. </w:t>
      </w:r>
    </w:p>
    <w:bookmarkStart w:name="z58" w:id="57"/>
    <w:p>
      <w:pPr>
        <w:spacing w:after="0"/>
        <w:ind w:left="0"/>
        <w:jc w:val="left"/>
      </w:pPr>
      <w:r>
        <w:rPr>
          <w:rFonts w:ascii="Times New Roman"/>
          <w:b/>
          <w:i w:val="false"/>
          <w:color w:val="000000"/>
        </w:rPr>
        <w:t xml:space="preserve"> 
  Статья 47 </w:t>
      </w:r>
      <w:r>
        <w:br/>
      </w:r>
      <w:r>
        <w:rPr>
          <w:rFonts w:ascii="Times New Roman"/>
          <w:b/>
          <w:i w:val="false"/>
          <w:color w:val="000000"/>
        </w:rPr>
        <w:t xml:space="preserve">
Завещание </w:t>
      </w:r>
    </w:p>
    <w:bookmarkEnd w:id="57"/>
    <w:p>
      <w:pPr>
        <w:spacing w:after="0"/>
        <w:ind w:left="0"/>
        <w:jc w:val="both"/>
      </w:pPr>
      <w:r>
        <w:rPr>
          <w:rFonts w:ascii="Times New Roman"/>
          <w:b w:val="false"/>
          <w:i w:val="false"/>
          <w:color w:val="000000"/>
          <w:sz w:val="28"/>
        </w:rPr>
        <w:t xml:space="preserve">       Способность лица к составлению и отмене завещания, а также форма завещания и порядок его отмены определяются по праву того государства, где завещатель имел местожительство в момент составления акта. Однако завещание или его отмена не могут быть признаны недействительными вследствие несоблюдения формы, если последняя удовлетворяет требованиям права места его составления. </w:t>
      </w:r>
    </w:p>
    <w:bookmarkStart w:name="z59" w:id="58"/>
    <w:p>
      <w:pPr>
        <w:spacing w:after="0"/>
        <w:ind w:left="0"/>
        <w:jc w:val="left"/>
      </w:pPr>
      <w:r>
        <w:rPr>
          <w:rFonts w:ascii="Times New Roman"/>
          <w:b/>
          <w:i w:val="false"/>
          <w:color w:val="000000"/>
        </w:rPr>
        <w:t xml:space="preserve"> 
  Статья 48 </w:t>
      </w:r>
      <w:r>
        <w:br/>
      </w:r>
      <w:r>
        <w:rPr>
          <w:rFonts w:ascii="Times New Roman"/>
          <w:b/>
          <w:i w:val="false"/>
          <w:color w:val="000000"/>
        </w:rPr>
        <w:t xml:space="preserve">
Компетенция по делам о наследстве </w:t>
      </w:r>
    </w:p>
    <w:bookmarkEnd w:id="58"/>
    <w:p>
      <w:pPr>
        <w:spacing w:after="0"/>
        <w:ind w:left="0"/>
        <w:jc w:val="both"/>
      </w:pPr>
      <w:r>
        <w:rPr>
          <w:rFonts w:ascii="Times New Roman"/>
          <w:b w:val="false"/>
          <w:i w:val="false"/>
          <w:color w:val="000000"/>
          <w:sz w:val="28"/>
        </w:rPr>
        <w:t xml:space="preserve">      1. Производство по делам о наследовании движимого имущества компетентны вести учреждения Договаривающейся Стороны, на территории которой имел местожительство наследодатель в момент своей смерти. </w:t>
      </w:r>
      <w:r>
        <w:br/>
      </w:r>
      <w:r>
        <w:rPr>
          <w:rFonts w:ascii="Times New Roman"/>
          <w:b w:val="false"/>
          <w:i w:val="false"/>
          <w:color w:val="000000"/>
          <w:sz w:val="28"/>
        </w:rPr>
        <w:t xml:space="preserve">
      2. Производство по делам о наследовании недвижимого имущества компетентны вести учреждения Договаривающейся Стороны, на территории которой находится имущество. </w:t>
      </w:r>
      <w:r>
        <w:br/>
      </w:r>
      <w:r>
        <w:rPr>
          <w:rFonts w:ascii="Times New Roman"/>
          <w:b w:val="false"/>
          <w:i w:val="false"/>
          <w:color w:val="000000"/>
          <w:sz w:val="28"/>
        </w:rPr>
        <w:t xml:space="preserve">
      3. Положения пунктов 1 и 2 настоящей статьи применяются также при рассмотрении споров, возникающих в связи с производством по делам о наследстве. </w:t>
      </w:r>
    </w:p>
    <w:bookmarkStart w:name="z60" w:id="59"/>
    <w:p>
      <w:pPr>
        <w:spacing w:after="0"/>
        <w:ind w:left="0"/>
        <w:jc w:val="left"/>
      </w:pPr>
      <w:r>
        <w:rPr>
          <w:rFonts w:ascii="Times New Roman"/>
          <w:b/>
          <w:i w:val="false"/>
          <w:color w:val="000000"/>
        </w:rPr>
        <w:t xml:space="preserve"> 
  Статья 49 </w:t>
      </w:r>
      <w:r>
        <w:br/>
      </w:r>
      <w:r>
        <w:rPr>
          <w:rFonts w:ascii="Times New Roman"/>
          <w:b/>
          <w:i w:val="false"/>
          <w:color w:val="000000"/>
        </w:rPr>
        <w:t xml:space="preserve">
Компетенция дипломатического представительства или </w:t>
      </w:r>
      <w:r>
        <w:br/>
      </w:r>
      <w:r>
        <w:rPr>
          <w:rFonts w:ascii="Times New Roman"/>
          <w:b/>
          <w:i w:val="false"/>
          <w:color w:val="000000"/>
        </w:rPr>
        <w:t xml:space="preserve">
консульского учреждения по делам о наследстве </w:t>
      </w:r>
    </w:p>
    <w:bookmarkEnd w:id="59"/>
    <w:p>
      <w:pPr>
        <w:spacing w:after="0"/>
        <w:ind w:left="0"/>
        <w:jc w:val="both"/>
      </w:pPr>
      <w:r>
        <w:rPr>
          <w:rFonts w:ascii="Times New Roman"/>
          <w:b w:val="false"/>
          <w:i w:val="false"/>
          <w:color w:val="000000"/>
          <w:sz w:val="28"/>
        </w:rPr>
        <w:t xml:space="preserve">       По делам о наследовании, в том числе по наследственным спорам, дипломатические представительства или консульские учреждения каждой из Договаривающихся Сторон компетентны представлять, за исключением права на отказ от наследства, без специальной доверенности в учреждениях других Договаривающихся Сторон граждан своего государства, если они отсутствуют или не назначили представителя. </w:t>
      </w:r>
    </w:p>
    <w:bookmarkStart w:name="z61" w:id="60"/>
    <w:p>
      <w:pPr>
        <w:spacing w:after="0"/>
        <w:ind w:left="0"/>
        <w:jc w:val="left"/>
      </w:pPr>
      <w:r>
        <w:rPr>
          <w:rFonts w:ascii="Times New Roman"/>
          <w:b/>
          <w:i w:val="false"/>
          <w:color w:val="000000"/>
        </w:rPr>
        <w:t xml:space="preserve"> 
  Статья 50 </w:t>
      </w:r>
      <w:r>
        <w:br/>
      </w:r>
      <w:r>
        <w:rPr>
          <w:rFonts w:ascii="Times New Roman"/>
          <w:b/>
          <w:i w:val="false"/>
          <w:color w:val="000000"/>
        </w:rPr>
        <w:t xml:space="preserve">
Меры по охране наследства </w:t>
      </w:r>
    </w:p>
    <w:bookmarkEnd w:id="60"/>
    <w:p>
      <w:pPr>
        <w:spacing w:after="0"/>
        <w:ind w:left="0"/>
        <w:jc w:val="both"/>
      </w:pPr>
      <w:r>
        <w:rPr>
          <w:rFonts w:ascii="Times New Roman"/>
          <w:b w:val="false"/>
          <w:i w:val="false"/>
          <w:color w:val="000000"/>
          <w:sz w:val="28"/>
        </w:rPr>
        <w:t xml:space="preserve">      1. Учреждения Договаривающихся Сторон принимают в соответствии со своим законодательством меры, необходимые для обеспечения охраны наследства, оставленного на их территориях гражданами другой Договаривающейся Стороны, или для управления им. </w:t>
      </w:r>
      <w:r>
        <w:br/>
      </w:r>
      <w:r>
        <w:rPr>
          <w:rFonts w:ascii="Times New Roman"/>
          <w:b w:val="false"/>
          <w:i w:val="false"/>
          <w:color w:val="000000"/>
          <w:sz w:val="28"/>
        </w:rPr>
        <w:t xml:space="preserve">
      2. О мерах, принятых согласно пункту 1 настоящей статьи, безотлагательно уведомляется дипломатическое представительство или консульское учреждение Договаривающейся Стороны, гражданином которой является наследодатель. Указанное представительство или учреждение может принимать участие в осуществлении этих мер. </w:t>
      </w:r>
      <w:r>
        <w:br/>
      </w:r>
      <w:r>
        <w:rPr>
          <w:rFonts w:ascii="Times New Roman"/>
          <w:b w:val="false"/>
          <w:i w:val="false"/>
          <w:color w:val="000000"/>
          <w:sz w:val="28"/>
        </w:rPr>
        <w:t xml:space="preserve">
      3. По ходатайству учреждения юстиции, компетентного вести производство по делу о наследовании, а также дипломатического представительства или консульского учреждения, меры, принятые в соответствии с пунктом 1 настоящей статьи, могут быть изменены, отменены или отложены. </w:t>
      </w:r>
    </w:p>
    <w:bookmarkStart w:name="z62" w:id="61"/>
    <w:p>
      <w:pPr>
        <w:spacing w:after="0"/>
        <w:ind w:left="0"/>
        <w:jc w:val="left"/>
      </w:pPr>
      <w:r>
        <w:rPr>
          <w:rFonts w:ascii="Times New Roman"/>
          <w:b/>
          <w:i w:val="false"/>
          <w:color w:val="000000"/>
        </w:rPr>
        <w:t xml:space="preserve"> 
  Статья 51 </w:t>
      </w:r>
      <w:r>
        <w:br/>
      </w:r>
      <w:r>
        <w:rPr>
          <w:rFonts w:ascii="Times New Roman"/>
          <w:b/>
          <w:i w:val="false"/>
          <w:color w:val="000000"/>
        </w:rPr>
        <w:t xml:space="preserve">
Передача наследства </w:t>
      </w:r>
    </w:p>
    <w:bookmarkEnd w:id="61"/>
    <w:p>
      <w:pPr>
        <w:spacing w:after="0"/>
        <w:ind w:left="0"/>
        <w:jc w:val="both"/>
      </w:pPr>
      <w:r>
        <w:rPr>
          <w:rFonts w:ascii="Times New Roman"/>
          <w:b w:val="false"/>
          <w:i w:val="false"/>
          <w:color w:val="000000"/>
          <w:sz w:val="28"/>
        </w:rPr>
        <w:t xml:space="preserve">      1. Если движимое наследственное имущество или денежная сумма, вырученная от продажи движимого или недвижимого наследственного имущества, подлежит после окончания наследственного производства передаче наследникам, местожительство или местопребывание которых находится на территории другой Договаривающейся Стороны, то наследственное имущество или вырученная денежная сумма передается дипломатическому представительству или консульскому учреждению этой Договаривающейся Стороны. </w:t>
      </w:r>
      <w:r>
        <w:br/>
      </w:r>
      <w:r>
        <w:rPr>
          <w:rFonts w:ascii="Times New Roman"/>
          <w:b w:val="false"/>
          <w:i w:val="false"/>
          <w:color w:val="000000"/>
          <w:sz w:val="28"/>
        </w:rPr>
        <w:t xml:space="preserve">
      2. Учреждение, компетентное по делам о наследовании, дает распоряжение о передаче наследственного имущества дипломатическому представительству или консульскому учреждению. </w:t>
      </w:r>
      <w:r>
        <w:br/>
      </w:r>
      <w:r>
        <w:rPr>
          <w:rFonts w:ascii="Times New Roman"/>
          <w:b w:val="false"/>
          <w:i w:val="false"/>
          <w:color w:val="000000"/>
          <w:sz w:val="28"/>
        </w:rPr>
        <w:t xml:space="preserve">
      3. Это имущество может быть передано наследникам, если: </w:t>
      </w:r>
      <w:r>
        <w:br/>
      </w:r>
      <w:r>
        <w:rPr>
          <w:rFonts w:ascii="Times New Roman"/>
          <w:b w:val="false"/>
          <w:i w:val="false"/>
          <w:color w:val="000000"/>
          <w:sz w:val="28"/>
        </w:rPr>
        <w:t xml:space="preserve">
      а) все требования кредиторов наследодателя, заявленные в срок, установленный законодательством Договаривающейся Стороны, где находится наследственное имущество, оплачены или обеспечены; </w:t>
      </w:r>
      <w:r>
        <w:br/>
      </w:r>
      <w:r>
        <w:rPr>
          <w:rFonts w:ascii="Times New Roman"/>
          <w:b w:val="false"/>
          <w:i w:val="false"/>
          <w:color w:val="000000"/>
          <w:sz w:val="28"/>
        </w:rPr>
        <w:t xml:space="preserve">
      б) уплачены или обеспечены все связанные с наследованием сборы; </w:t>
      </w:r>
      <w:r>
        <w:br/>
      </w:r>
      <w:r>
        <w:rPr>
          <w:rFonts w:ascii="Times New Roman"/>
          <w:b w:val="false"/>
          <w:i w:val="false"/>
          <w:color w:val="000000"/>
          <w:sz w:val="28"/>
        </w:rPr>
        <w:t xml:space="preserve">
      в) компетентные учреждения дали, если это необходимо, разрешение на вывоз наследственного имущества. </w:t>
      </w:r>
      <w:r>
        <w:br/>
      </w:r>
      <w:r>
        <w:rPr>
          <w:rFonts w:ascii="Times New Roman"/>
          <w:b w:val="false"/>
          <w:i w:val="false"/>
          <w:color w:val="000000"/>
          <w:sz w:val="28"/>
        </w:rPr>
        <w:t xml:space="preserve">
      4. Перевод денежных сумм производится в соответствии с действующим на территориях Договаривающихся Сторон законодательством. </w:t>
      </w:r>
    </w:p>
    <w:bookmarkStart w:name="z63" w:id="62"/>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Признание и исполнение решений </w:t>
      </w:r>
    </w:p>
    <w:bookmarkEnd w:id="62"/>
    <w:bookmarkStart w:name="z64" w:id="63"/>
    <w:p>
      <w:pPr>
        <w:spacing w:after="0"/>
        <w:ind w:left="0"/>
        <w:jc w:val="left"/>
      </w:pPr>
      <w:r>
        <w:rPr>
          <w:rFonts w:ascii="Times New Roman"/>
          <w:b/>
          <w:i w:val="false"/>
          <w:color w:val="000000"/>
        </w:rPr>
        <w:t xml:space="preserve"> 
  Статья 52 </w:t>
      </w:r>
      <w:r>
        <w:br/>
      </w:r>
      <w:r>
        <w:rPr>
          <w:rFonts w:ascii="Times New Roman"/>
          <w:b/>
          <w:i w:val="false"/>
          <w:color w:val="000000"/>
        </w:rPr>
        <w:t xml:space="preserve">
Признание и исполнение решений </w:t>
      </w:r>
    </w:p>
    <w:bookmarkEnd w:id="63"/>
    <w:p>
      <w:pPr>
        <w:spacing w:after="0"/>
        <w:ind w:left="0"/>
        <w:jc w:val="both"/>
      </w:pPr>
      <w:r>
        <w:rPr>
          <w:rFonts w:ascii="Times New Roman"/>
          <w:b w:val="false"/>
          <w:i w:val="false"/>
          <w:color w:val="000000"/>
          <w:sz w:val="28"/>
        </w:rPr>
        <w:t xml:space="preserve">      Каждая из Договаривающихся Сторон на условиях, предусмотренных настоящим Договором, признает и исполняет следующие вступившие в законную силу решения, вынесенные на территории другой Договаривающейся Стороны: </w:t>
      </w:r>
      <w:r>
        <w:br/>
      </w:r>
      <w:r>
        <w:rPr>
          <w:rFonts w:ascii="Times New Roman"/>
          <w:b w:val="false"/>
          <w:i w:val="false"/>
          <w:color w:val="000000"/>
          <w:sz w:val="28"/>
        </w:rPr>
        <w:t xml:space="preserve">
      а) решения учреждений юстиции по гражданским и семейным делам, включая утвержденные судом мировые соглашения по таким делам и нотариальные акты в отношении денежных обязательств (далее - решения); </w:t>
      </w:r>
      <w:r>
        <w:br/>
      </w:r>
      <w:r>
        <w:rPr>
          <w:rFonts w:ascii="Times New Roman"/>
          <w:b w:val="false"/>
          <w:i w:val="false"/>
          <w:color w:val="000000"/>
          <w:sz w:val="28"/>
        </w:rPr>
        <w:t xml:space="preserve">
      б) приговоры судов по уголовным делам в части возмещения ущерба, причиненного преступлением. </w:t>
      </w:r>
    </w:p>
    <w:bookmarkStart w:name="z65" w:id="64"/>
    <w:p>
      <w:pPr>
        <w:spacing w:after="0"/>
        <w:ind w:left="0"/>
        <w:jc w:val="left"/>
      </w:pPr>
      <w:r>
        <w:rPr>
          <w:rFonts w:ascii="Times New Roman"/>
          <w:b/>
          <w:i w:val="false"/>
          <w:color w:val="000000"/>
        </w:rPr>
        <w:t xml:space="preserve"> 
Статья 53 </w:t>
      </w:r>
      <w:r>
        <w:br/>
      </w:r>
      <w:r>
        <w:rPr>
          <w:rFonts w:ascii="Times New Roman"/>
          <w:b/>
          <w:i w:val="false"/>
          <w:color w:val="000000"/>
        </w:rPr>
        <w:t xml:space="preserve">
Признание решений, не требующих исполнения </w:t>
      </w:r>
    </w:p>
    <w:bookmarkEnd w:id="64"/>
    <w:p>
      <w:pPr>
        <w:spacing w:after="0"/>
        <w:ind w:left="0"/>
        <w:jc w:val="both"/>
      </w:pPr>
      <w:r>
        <w:rPr>
          <w:rFonts w:ascii="Times New Roman"/>
          <w:b w:val="false"/>
          <w:i w:val="false"/>
          <w:color w:val="000000"/>
          <w:sz w:val="28"/>
        </w:rPr>
        <w:t xml:space="preserve">      1. Вынесенные учреждениями юстиции каждой из Договаривающихся Сторон и вступившие в законную силу решения, не требующие по своему характеру исполнения, признаются на территории другой Договаривающейся Стороны без специального производства при условии, если: </w:t>
      </w:r>
      <w:r>
        <w:br/>
      </w:r>
      <w:r>
        <w:rPr>
          <w:rFonts w:ascii="Times New Roman"/>
          <w:b w:val="false"/>
          <w:i w:val="false"/>
          <w:color w:val="000000"/>
          <w:sz w:val="28"/>
        </w:rPr>
        <w:t xml:space="preserve">
      а) учреждения юстиции запрашиваемой Договаривающейся Стороны не вынесли ранее по этому делу решения, вступившего в законную силу; </w:t>
      </w:r>
      <w:r>
        <w:br/>
      </w:r>
      <w:r>
        <w:rPr>
          <w:rFonts w:ascii="Times New Roman"/>
          <w:b w:val="false"/>
          <w:i w:val="false"/>
          <w:color w:val="000000"/>
          <w:sz w:val="28"/>
        </w:rPr>
        <w:t xml:space="preserve">
      б) дело, согласно настоящему Договору, а в случаях, не предусмотренных им, согласно законодательству Договаривающейся Стороны, на территории которой решение должно быть признано, не относится к исключительной компетенции учреждения юстиции этой Договаривающейся Стороны. </w:t>
      </w:r>
      <w:r>
        <w:br/>
      </w:r>
      <w:r>
        <w:rPr>
          <w:rFonts w:ascii="Times New Roman"/>
          <w:b w:val="false"/>
          <w:i w:val="false"/>
          <w:color w:val="000000"/>
          <w:sz w:val="28"/>
        </w:rPr>
        <w:t xml:space="preserve">
      2. Положения пункта 1 настоящей статьи относятся и к решениям по опеке и попечительству, а также решениям, вынесенным органами записи актов гражданского состояния. </w:t>
      </w:r>
    </w:p>
    <w:bookmarkStart w:name="z66" w:id="65"/>
    <w:p>
      <w:pPr>
        <w:spacing w:after="0"/>
        <w:ind w:left="0"/>
        <w:jc w:val="left"/>
      </w:pPr>
      <w:r>
        <w:rPr>
          <w:rFonts w:ascii="Times New Roman"/>
          <w:b/>
          <w:i w:val="false"/>
          <w:color w:val="000000"/>
        </w:rPr>
        <w:t xml:space="preserve"> 
       Статья 54 </w:t>
      </w:r>
      <w:r>
        <w:br/>
      </w:r>
      <w:r>
        <w:rPr>
          <w:rFonts w:ascii="Times New Roman"/>
          <w:b/>
          <w:i w:val="false"/>
          <w:color w:val="000000"/>
        </w:rPr>
        <w:t xml:space="preserve">
Ходатайство о разрешении принудительного </w:t>
      </w:r>
      <w:r>
        <w:br/>
      </w:r>
      <w:r>
        <w:rPr>
          <w:rFonts w:ascii="Times New Roman"/>
          <w:b/>
          <w:i w:val="false"/>
          <w:color w:val="000000"/>
        </w:rPr>
        <w:t xml:space="preserve">
исполнения решения </w:t>
      </w:r>
    </w:p>
    <w:bookmarkEnd w:id="65"/>
    <w:p>
      <w:pPr>
        <w:spacing w:after="0"/>
        <w:ind w:left="0"/>
        <w:jc w:val="both"/>
      </w:pPr>
      <w:r>
        <w:rPr>
          <w:rFonts w:ascii="Times New Roman"/>
          <w:b w:val="false"/>
          <w:i w:val="false"/>
          <w:color w:val="000000"/>
          <w:sz w:val="28"/>
        </w:rPr>
        <w:t xml:space="preserve">      1. Ходатайство о разрешении принудительного исполнения решения подается в компетентный суд Договаривающейся Стороны, где решение подлежит исполнению. Оно может быть подано и в суд, который вынес решение по делу в первой инстанции. Этот суд направляет ходатайство суду, компетентному вынести решение по ходатайству. </w:t>
      </w:r>
      <w:r>
        <w:br/>
      </w:r>
      <w:r>
        <w:rPr>
          <w:rFonts w:ascii="Times New Roman"/>
          <w:b w:val="false"/>
          <w:i w:val="false"/>
          <w:color w:val="000000"/>
          <w:sz w:val="28"/>
        </w:rPr>
        <w:t xml:space="preserve">
      2. К ходатайству прилагаются: </w:t>
      </w:r>
      <w:r>
        <w:br/>
      </w:r>
      <w:r>
        <w:rPr>
          <w:rFonts w:ascii="Times New Roman"/>
          <w:b w:val="false"/>
          <w:i w:val="false"/>
          <w:color w:val="000000"/>
          <w:sz w:val="28"/>
        </w:rPr>
        <w:t xml:space="preserve">
      а) решение или его заверенная копия, а также официальный документ о том, что решение вступило в законную силу и подлежит исполнению или в том, что оно подлежит исполнению до вступления в законную силу, если это не следует из самого решения; </w:t>
      </w:r>
      <w:r>
        <w:br/>
      </w:r>
      <w:r>
        <w:rPr>
          <w:rFonts w:ascii="Times New Roman"/>
          <w:b w:val="false"/>
          <w:i w:val="false"/>
          <w:color w:val="000000"/>
          <w:sz w:val="28"/>
        </w:rPr>
        <w:t xml:space="preserve">
      б) документ, из которого следует, что сторона, против которой было вынесено решение, не принявшая участия в процессе, была в надлежащем порядке и своевременно вызвана в суд, а в случае ее процессуальной недееспособности была надлежащим образом представлена; </w:t>
      </w:r>
      <w:r>
        <w:br/>
      </w:r>
      <w:r>
        <w:rPr>
          <w:rFonts w:ascii="Times New Roman"/>
          <w:b w:val="false"/>
          <w:i w:val="false"/>
          <w:color w:val="000000"/>
          <w:sz w:val="28"/>
        </w:rPr>
        <w:t xml:space="preserve">
      в) документ, подтверждающий частичное исполнение решения на момент его пересылки; </w:t>
      </w:r>
      <w:r>
        <w:br/>
      </w:r>
      <w:r>
        <w:rPr>
          <w:rFonts w:ascii="Times New Roman"/>
          <w:b w:val="false"/>
          <w:i w:val="false"/>
          <w:color w:val="000000"/>
          <w:sz w:val="28"/>
        </w:rPr>
        <w:t xml:space="preserve">
      г) документ, подтверждающий соглашение сторон по делам договорной подсудности. </w:t>
      </w:r>
      <w:r>
        <w:br/>
      </w:r>
      <w:r>
        <w:rPr>
          <w:rFonts w:ascii="Times New Roman"/>
          <w:b w:val="false"/>
          <w:i w:val="false"/>
          <w:color w:val="000000"/>
          <w:sz w:val="28"/>
        </w:rPr>
        <w:t xml:space="preserve">
      3. Ходатайство о разрешении принудительного исполнения решения и приложенные к нему документы снабжаются заверенным переводом на язык запрашиваемой Договаривающейся Стороны или на русский язык. </w:t>
      </w:r>
    </w:p>
    <w:bookmarkStart w:name="z67" w:id="66"/>
    <w:p>
      <w:pPr>
        <w:spacing w:after="0"/>
        <w:ind w:left="0"/>
        <w:jc w:val="left"/>
      </w:pPr>
      <w:r>
        <w:rPr>
          <w:rFonts w:ascii="Times New Roman"/>
          <w:b/>
          <w:i w:val="false"/>
          <w:color w:val="000000"/>
        </w:rPr>
        <w:t xml:space="preserve"> 
  Статья 55 </w:t>
      </w:r>
      <w:r>
        <w:br/>
      </w:r>
      <w:r>
        <w:rPr>
          <w:rFonts w:ascii="Times New Roman"/>
          <w:b/>
          <w:i w:val="false"/>
          <w:color w:val="000000"/>
        </w:rPr>
        <w:t xml:space="preserve">
Порядок признания и принудительного </w:t>
      </w:r>
      <w:r>
        <w:br/>
      </w:r>
      <w:r>
        <w:rPr>
          <w:rFonts w:ascii="Times New Roman"/>
          <w:b/>
          <w:i w:val="false"/>
          <w:color w:val="000000"/>
        </w:rPr>
        <w:t xml:space="preserve">
исполнения решений </w:t>
      </w:r>
    </w:p>
    <w:bookmarkEnd w:id="66"/>
    <w:p>
      <w:pPr>
        <w:spacing w:after="0"/>
        <w:ind w:left="0"/>
        <w:jc w:val="both"/>
      </w:pPr>
      <w:r>
        <w:rPr>
          <w:rFonts w:ascii="Times New Roman"/>
          <w:b w:val="false"/>
          <w:i w:val="false"/>
          <w:color w:val="000000"/>
          <w:sz w:val="28"/>
        </w:rPr>
        <w:t xml:space="preserve">      1. Ходатайства о признании и разрешение принудительного исполнения решений, предусмотренных в статьях 52, 54 рассматриваются судами Договаривающейся Стороны, на территории которой должно быть осуществлено принудительное исполнение. </w:t>
      </w:r>
      <w:r>
        <w:br/>
      </w:r>
      <w:r>
        <w:rPr>
          <w:rFonts w:ascii="Times New Roman"/>
          <w:b w:val="false"/>
          <w:i w:val="false"/>
          <w:color w:val="000000"/>
          <w:sz w:val="28"/>
        </w:rPr>
        <w:t xml:space="preserve">
      2. Суд, рассматривающий ходатайство о признании и разрешении принудительного исполнения решения, ограничивается установлением того, что условия, предусмотренные настоящим Договором, соблюдены. В случае, если условия соблюдены, суд выносит решение о принудительном исполнении. </w:t>
      </w:r>
      <w:r>
        <w:br/>
      </w:r>
      <w:r>
        <w:rPr>
          <w:rFonts w:ascii="Times New Roman"/>
          <w:b w:val="false"/>
          <w:i w:val="false"/>
          <w:color w:val="000000"/>
          <w:sz w:val="28"/>
        </w:rPr>
        <w:t xml:space="preserve">
      3. Порядок принудительного исполнения определяется по законодательству Договаривающейся Стороны, на территории которой должно быть осуществлено исполнение. </w:t>
      </w:r>
    </w:p>
    <w:bookmarkStart w:name="z68" w:id="67"/>
    <w:p>
      <w:pPr>
        <w:spacing w:after="0"/>
        <w:ind w:left="0"/>
        <w:jc w:val="left"/>
      </w:pPr>
      <w:r>
        <w:rPr>
          <w:rFonts w:ascii="Times New Roman"/>
          <w:b/>
          <w:i w:val="false"/>
          <w:color w:val="000000"/>
        </w:rPr>
        <w:t xml:space="preserve"> 
  Статья 56 </w:t>
      </w:r>
      <w:r>
        <w:br/>
      </w:r>
      <w:r>
        <w:rPr>
          <w:rFonts w:ascii="Times New Roman"/>
          <w:b/>
          <w:i w:val="false"/>
          <w:color w:val="000000"/>
        </w:rPr>
        <w:t xml:space="preserve">
Отказ в признании и исполнении решений </w:t>
      </w:r>
    </w:p>
    <w:bookmarkEnd w:id="67"/>
    <w:p>
      <w:pPr>
        <w:spacing w:after="0"/>
        <w:ind w:left="0"/>
        <w:jc w:val="both"/>
      </w:pPr>
      <w:r>
        <w:rPr>
          <w:rFonts w:ascii="Times New Roman"/>
          <w:b w:val="false"/>
          <w:i w:val="false"/>
          <w:color w:val="000000"/>
          <w:sz w:val="28"/>
        </w:rPr>
        <w:t xml:space="preserve">      В признании предусмотренных статьей 52 решений и в выдаче разрешения на принудительное исполнение может быть отказано в случаях, если: </w:t>
      </w:r>
      <w:r>
        <w:br/>
      </w:r>
      <w:r>
        <w:rPr>
          <w:rFonts w:ascii="Times New Roman"/>
          <w:b w:val="false"/>
          <w:i w:val="false"/>
          <w:color w:val="000000"/>
          <w:sz w:val="28"/>
        </w:rPr>
        <w:t xml:space="preserve">
      а) в соответствии с законодательством Договаривающейся Стороны, на территории которой вынесено решение, оно не вступило в законную силу или не подлежит исполнению, за исключением случаев, когда решение подлежит исполнению до вступления в законную силу; </w:t>
      </w:r>
      <w:r>
        <w:br/>
      </w:r>
      <w:r>
        <w:rPr>
          <w:rFonts w:ascii="Times New Roman"/>
          <w:b w:val="false"/>
          <w:i w:val="false"/>
          <w:color w:val="000000"/>
          <w:sz w:val="28"/>
        </w:rPr>
        <w:t xml:space="preserve">
      б) ответчик не принял участия в процессе вследствие того, что ему или его уполномоченному не был своевременно и надлежаще вручен вызов в суд; </w:t>
      </w:r>
      <w:r>
        <w:br/>
      </w:r>
      <w:r>
        <w:rPr>
          <w:rFonts w:ascii="Times New Roman"/>
          <w:b w:val="false"/>
          <w:i w:val="false"/>
          <w:color w:val="000000"/>
          <w:sz w:val="28"/>
        </w:rPr>
        <w:t xml:space="preserve">
      в) по делу между этими же сторонами, о том же предмете и по тому же основанию на территории Договаривающейся Стороны, где должно быть признано и исполнено решение, ранее уже было вынесено вступившее в законную силу решение или имеется признанное решение суда третьего государства, либо если учреждением этой Договаривающейся Стороны ранее было возбуждено производство по данному делу; </w:t>
      </w:r>
      <w:r>
        <w:br/>
      </w:r>
      <w:r>
        <w:rPr>
          <w:rFonts w:ascii="Times New Roman"/>
          <w:b w:val="false"/>
          <w:i w:val="false"/>
          <w:color w:val="000000"/>
          <w:sz w:val="28"/>
        </w:rPr>
        <w:t xml:space="preserve">
      г) согласно положениям настоящего Договора, а в случаях, не предусмотренных им, согласно законодательству Договаривающейся Стороны, на территории которой решение должно быть признано и исполнено, дело относится к исключительной компетенции ее учреждения; </w:t>
      </w:r>
      <w:r>
        <w:br/>
      </w:r>
      <w:r>
        <w:rPr>
          <w:rFonts w:ascii="Times New Roman"/>
          <w:b w:val="false"/>
          <w:i w:val="false"/>
          <w:color w:val="000000"/>
          <w:sz w:val="28"/>
        </w:rPr>
        <w:t xml:space="preserve">
      д) отсутствует документ, подтверждающий соглашение сторон по делу договорной подсудности; </w:t>
      </w:r>
      <w:r>
        <w:br/>
      </w:r>
      <w:r>
        <w:rPr>
          <w:rFonts w:ascii="Times New Roman"/>
          <w:b w:val="false"/>
          <w:i w:val="false"/>
          <w:color w:val="000000"/>
          <w:sz w:val="28"/>
        </w:rPr>
        <w:t xml:space="preserve">
      е) истек срок давности принудительного исполнения, предусмотренный законодательством Договаривающейся Стороны, суд которой рассматривает ходатайство о признании и исполнении решения. </w:t>
      </w:r>
    </w:p>
    <w:bookmarkStart w:name="z69" w:id="68"/>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Правовая помощь по уголовным делам </w:t>
      </w:r>
    </w:p>
    <w:bookmarkEnd w:id="68"/>
    <w:bookmarkStart w:name="z70" w:id="69"/>
    <w:p>
      <w:pPr>
        <w:spacing w:after="0"/>
        <w:ind w:left="0"/>
        <w:jc w:val="left"/>
      </w:pPr>
      <w:r>
        <w:rPr>
          <w:rFonts w:ascii="Times New Roman"/>
          <w:b/>
          <w:i w:val="false"/>
          <w:color w:val="000000"/>
        </w:rPr>
        <w:t xml:space="preserve"> 
  Часть I </w:t>
      </w:r>
      <w:r>
        <w:br/>
      </w:r>
      <w:r>
        <w:rPr>
          <w:rFonts w:ascii="Times New Roman"/>
          <w:b/>
          <w:i w:val="false"/>
          <w:color w:val="000000"/>
        </w:rPr>
        <w:t xml:space="preserve">
Выдача </w:t>
      </w:r>
    </w:p>
    <w:bookmarkEnd w:id="69"/>
    <w:bookmarkStart w:name="z71" w:id="70"/>
    <w:p>
      <w:pPr>
        <w:spacing w:after="0"/>
        <w:ind w:left="0"/>
        <w:jc w:val="left"/>
      </w:pPr>
      <w:r>
        <w:rPr>
          <w:rFonts w:ascii="Times New Roman"/>
          <w:b/>
          <w:i w:val="false"/>
          <w:color w:val="000000"/>
        </w:rPr>
        <w:t xml:space="preserve"> 
  Статья 57 </w:t>
      </w:r>
      <w:r>
        <w:br/>
      </w:r>
      <w:r>
        <w:rPr>
          <w:rFonts w:ascii="Times New Roman"/>
          <w:b/>
          <w:i w:val="false"/>
          <w:color w:val="000000"/>
        </w:rPr>
        <w:t xml:space="preserve">
Обязанность выдачи </w:t>
      </w:r>
    </w:p>
    <w:bookmarkEnd w:id="70"/>
    <w:p>
      <w:pPr>
        <w:spacing w:after="0"/>
        <w:ind w:left="0"/>
        <w:jc w:val="both"/>
      </w:pPr>
      <w:r>
        <w:rPr>
          <w:rFonts w:ascii="Times New Roman"/>
          <w:b w:val="false"/>
          <w:i w:val="false"/>
          <w:color w:val="000000"/>
          <w:sz w:val="28"/>
        </w:rPr>
        <w:t xml:space="preserve">      Договаривающиеся Стороны обязуются в соответствии с условиями, предусмотренными настоящим Договором, по просьбе выдавать друг другу находящихся на их территориях лиц, которые в запрашивающем государстве разыскиваются в целях привлечения к уголовной ответственности за преступления, влекущие выдачу, либо для исполнения приговора в связи с таким преступлением. </w:t>
      </w:r>
    </w:p>
    <w:bookmarkStart w:name="z72" w:id="71"/>
    <w:p>
      <w:pPr>
        <w:spacing w:after="0"/>
        <w:ind w:left="0"/>
        <w:jc w:val="left"/>
      </w:pPr>
      <w:r>
        <w:rPr>
          <w:rFonts w:ascii="Times New Roman"/>
          <w:b/>
          <w:i w:val="false"/>
          <w:color w:val="000000"/>
        </w:rPr>
        <w:t xml:space="preserve"> 
Статья 58 </w:t>
      </w:r>
      <w:r>
        <w:br/>
      </w:r>
      <w:r>
        <w:rPr>
          <w:rFonts w:ascii="Times New Roman"/>
          <w:b/>
          <w:i w:val="false"/>
          <w:color w:val="000000"/>
        </w:rPr>
        <w:t xml:space="preserve">
Преступления, влекущие выдачу </w:t>
      </w:r>
    </w:p>
    <w:bookmarkEnd w:id="71"/>
    <w:p>
      <w:pPr>
        <w:spacing w:after="0"/>
        <w:ind w:left="0"/>
        <w:jc w:val="both"/>
      </w:pPr>
      <w:r>
        <w:rPr>
          <w:rFonts w:ascii="Times New Roman"/>
          <w:b w:val="false"/>
          <w:i w:val="false"/>
          <w:color w:val="000000"/>
          <w:sz w:val="28"/>
        </w:rPr>
        <w:t xml:space="preserve">      1. Для целей настоящего Договора преступлениями, влекущими выдачу, являются преступления, которые в соответствии с законодательством запрашиваемой и запрашивающей Договаривающихся Сторон наказываются лишением свободы на срок свыше одного года или более тяжким наказанием. </w:t>
      </w:r>
      <w:r>
        <w:br/>
      </w:r>
      <w:r>
        <w:rPr>
          <w:rFonts w:ascii="Times New Roman"/>
          <w:b w:val="false"/>
          <w:i w:val="false"/>
          <w:color w:val="000000"/>
          <w:sz w:val="28"/>
        </w:rPr>
        <w:t xml:space="preserve">
      2. Выдача для исполнения приговора, вынесенного за совершенные преступления, предусмотренных пунктом 1 настоящей статьи, производится, если до окончания срока наказания остается не менее шести месяцев. </w:t>
      </w:r>
      <w:r>
        <w:br/>
      </w:r>
      <w:r>
        <w:rPr>
          <w:rFonts w:ascii="Times New Roman"/>
          <w:b w:val="false"/>
          <w:i w:val="false"/>
          <w:color w:val="000000"/>
          <w:sz w:val="28"/>
        </w:rPr>
        <w:t xml:space="preserve">
      3. При установлении того, является ли какое-либо преступление таким преступлением, которое влечет наказание в соответствии с законодательством запрашиваемой и запрашивающей Договаривающихся Сторон, не имеет значения: </w:t>
      </w:r>
      <w:r>
        <w:br/>
      </w:r>
      <w:r>
        <w:rPr>
          <w:rFonts w:ascii="Times New Roman"/>
          <w:b w:val="false"/>
          <w:i w:val="false"/>
          <w:color w:val="000000"/>
          <w:sz w:val="28"/>
        </w:rPr>
        <w:t xml:space="preserve">
      а) относятся ли действия или бездействие, составляющие данное преступление в соответствии с законодательством Договаривающихся Сторон к аналогичной категории преступлений или обозначается ли данное преступление аналогичным термином; </w:t>
      </w:r>
      <w:r>
        <w:br/>
      </w:r>
      <w:r>
        <w:rPr>
          <w:rFonts w:ascii="Times New Roman"/>
          <w:b w:val="false"/>
          <w:i w:val="false"/>
          <w:color w:val="000000"/>
          <w:sz w:val="28"/>
        </w:rPr>
        <w:t xml:space="preserve">
      б) различаются ли в соответствии с законодательством Договаривающихся Сторон составляющие элементы данного преступления, так как во внимание принимается вся совокупность действий или бездействия, приводимых запрашивающей Договаривающейся Стороной. </w:t>
      </w:r>
      <w:r>
        <w:br/>
      </w:r>
      <w:r>
        <w:rPr>
          <w:rFonts w:ascii="Times New Roman"/>
          <w:b w:val="false"/>
          <w:i w:val="false"/>
          <w:color w:val="000000"/>
          <w:sz w:val="28"/>
        </w:rPr>
        <w:t xml:space="preserve">
      4. Если просьба о выдаче касается нескольких отдельных преступлений, не все из которых соответствуют условиям, предусмотренным пунктом 1 настоящей статьи, то выдача требуемого лица может быть разрешена при условии, что по крайней мере одно из этих преступлений влечет за собой выдачу. </w:t>
      </w:r>
    </w:p>
    <w:bookmarkStart w:name="z73" w:id="72"/>
    <w:p>
      <w:pPr>
        <w:spacing w:after="0"/>
        <w:ind w:left="0"/>
        <w:jc w:val="left"/>
      </w:pPr>
      <w:r>
        <w:rPr>
          <w:rFonts w:ascii="Times New Roman"/>
          <w:b/>
          <w:i w:val="false"/>
          <w:color w:val="000000"/>
        </w:rPr>
        <w:t xml:space="preserve"> 
  Статья 59 </w:t>
      </w:r>
      <w:r>
        <w:br/>
      </w:r>
      <w:r>
        <w:rPr>
          <w:rFonts w:ascii="Times New Roman"/>
          <w:b/>
          <w:i w:val="false"/>
          <w:color w:val="000000"/>
        </w:rPr>
        <w:t xml:space="preserve">
Основания для отказа в выдаче </w:t>
      </w:r>
    </w:p>
    <w:bookmarkEnd w:id="72"/>
    <w:p>
      <w:pPr>
        <w:spacing w:after="0"/>
        <w:ind w:left="0"/>
        <w:jc w:val="both"/>
      </w:pPr>
      <w:r>
        <w:rPr>
          <w:rFonts w:ascii="Times New Roman"/>
          <w:b w:val="false"/>
          <w:i w:val="false"/>
          <w:color w:val="000000"/>
          <w:sz w:val="28"/>
        </w:rPr>
        <w:t xml:space="preserve">       Выдача не производится, если: </w:t>
      </w:r>
      <w:r>
        <w:br/>
      </w:r>
      <w:r>
        <w:rPr>
          <w:rFonts w:ascii="Times New Roman"/>
          <w:b w:val="false"/>
          <w:i w:val="false"/>
          <w:color w:val="000000"/>
          <w:sz w:val="28"/>
        </w:rPr>
        <w:t xml:space="preserve">
      а) лицо, выдача которого требуется, является гражданином запрашиваемой Договаривающейся Стороны или лицом, которому в этом государстве предоставлено убежище; </w:t>
      </w:r>
      <w:r>
        <w:br/>
      </w:r>
      <w:r>
        <w:rPr>
          <w:rFonts w:ascii="Times New Roman"/>
          <w:b w:val="false"/>
          <w:i w:val="false"/>
          <w:color w:val="000000"/>
          <w:sz w:val="28"/>
        </w:rPr>
        <w:t xml:space="preserve">
      б) на момент получения просьбы, согласно законодательству запрашиваемой Договаривающейся Стороны, уголовное преследование не может быть возбуждено или приговор не может быть приведен в исполнение по любому законному основанию, включая истечение срока давности или амнистию; </w:t>
      </w:r>
      <w:r>
        <w:br/>
      </w:r>
      <w:r>
        <w:rPr>
          <w:rFonts w:ascii="Times New Roman"/>
          <w:b w:val="false"/>
          <w:i w:val="false"/>
          <w:color w:val="000000"/>
          <w:sz w:val="28"/>
        </w:rPr>
        <w:t xml:space="preserve">
      в) на территории запрашиваемой Договаривающейся Стороны за то же преступление в отношении лица, выдача которого требуется, был вынесен приговор или постановление о прекращении производства по делу, вступившие в законную силу; </w:t>
      </w:r>
      <w:r>
        <w:br/>
      </w:r>
      <w:r>
        <w:rPr>
          <w:rFonts w:ascii="Times New Roman"/>
          <w:b w:val="false"/>
          <w:i w:val="false"/>
          <w:color w:val="000000"/>
          <w:sz w:val="28"/>
        </w:rPr>
        <w:t xml:space="preserve">
      г) преступление, в связи с которым поступает просьба о выдаче, совершено целиком или частично на территории запрашиваемой Договаривающейся Стороны, включая судно под ее флагом или воздушное судно, зарегистрированное в соответствии с ее законодательством на момент совершения преступления; </w:t>
      </w:r>
      <w:r>
        <w:br/>
      </w:r>
      <w:r>
        <w:rPr>
          <w:rFonts w:ascii="Times New Roman"/>
          <w:b w:val="false"/>
          <w:i w:val="false"/>
          <w:color w:val="000000"/>
          <w:sz w:val="28"/>
        </w:rPr>
        <w:t xml:space="preserve">
      д) уголовное преследование за преступление, в связи с которым поступает просьба о выдаче, в соответствии с законодательством запрашиваемой и запрашивающей Договаривающихся Сторон может быть возбуждено только по заявлению потерпевшего. </w:t>
      </w:r>
    </w:p>
    <w:bookmarkStart w:name="z74" w:id="73"/>
    <w:p>
      <w:pPr>
        <w:spacing w:after="0"/>
        <w:ind w:left="0"/>
        <w:jc w:val="left"/>
      </w:pPr>
      <w:r>
        <w:rPr>
          <w:rFonts w:ascii="Times New Roman"/>
          <w:b/>
          <w:i w:val="false"/>
          <w:color w:val="000000"/>
        </w:rPr>
        <w:t xml:space="preserve"> 
  Статья 60 </w:t>
      </w:r>
      <w:r>
        <w:br/>
      </w:r>
      <w:r>
        <w:rPr>
          <w:rFonts w:ascii="Times New Roman"/>
          <w:b/>
          <w:i w:val="false"/>
          <w:color w:val="000000"/>
        </w:rPr>
        <w:t xml:space="preserve">
Просьба о выдаче и необходимые документы </w:t>
      </w:r>
    </w:p>
    <w:bookmarkEnd w:id="73"/>
    <w:p>
      <w:pPr>
        <w:spacing w:after="0"/>
        <w:ind w:left="0"/>
        <w:jc w:val="both"/>
      </w:pPr>
      <w:r>
        <w:rPr>
          <w:rFonts w:ascii="Times New Roman"/>
          <w:b w:val="false"/>
          <w:i w:val="false"/>
          <w:color w:val="000000"/>
          <w:sz w:val="28"/>
        </w:rPr>
        <w:t xml:space="preserve">      1. Просьба о выдаче направляется в письменном виде и должна содержать необходимую информацию о лице, выдача которого требуется, включая сведения о гражданстве и местожительстве или местопребывании. </w:t>
      </w:r>
      <w:r>
        <w:br/>
      </w:r>
      <w:r>
        <w:rPr>
          <w:rFonts w:ascii="Times New Roman"/>
          <w:b w:val="false"/>
          <w:i w:val="false"/>
          <w:color w:val="000000"/>
          <w:sz w:val="28"/>
        </w:rPr>
        <w:t xml:space="preserve">
      2. Просьба о выдаче должна сопровождаться во всех случаях: </w:t>
      </w:r>
      <w:r>
        <w:br/>
      </w:r>
      <w:r>
        <w:rPr>
          <w:rFonts w:ascii="Times New Roman"/>
          <w:b w:val="false"/>
          <w:i w:val="false"/>
          <w:color w:val="000000"/>
          <w:sz w:val="28"/>
        </w:rPr>
        <w:t xml:space="preserve">
      а) как можно более точным описанием требуемого лица наряду с любой другой информацией, которая может помочь установить личность этого лица, включая фотографии или иные изображения, а также отпечатки пальцев рук, если таковые имеются; </w:t>
      </w:r>
      <w:r>
        <w:br/>
      </w:r>
      <w:r>
        <w:rPr>
          <w:rFonts w:ascii="Times New Roman"/>
          <w:b w:val="false"/>
          <w:i w:val="false"/>
          <w:color w:val="000000"/>
          <w:sz w:val="28"/>
        </w:rPr>
        <w:t xml:space="preserve">
      б) текстом соответствующего положения, квалифицирующего данное преступление, или, когда это необходимо, выдержкой из соответствующего закона, под действие которого подпадает данное преступление, и описанием наказания, которое может повлечь данное преступление. </w:t>
      </w:r>
      <w:r>
        <w:br/>
      </w:r>
      <w:r>
        <w:rPr>
          <w:rFonts w:ascii="Times New Roman"/>
          <w:b w:val="false"/>
          <w:i w:val="false"/>
          <w:color w:val="000000"/>
          <w:sz w:val="28"/>
        </w:rPr>
        <w:t xml:space="preserve">
      3. Если требуемое лицо обвиняется в совершении преступления, к просьбе о выдаче прилагается заверенная копия постановления о заключении этого лица под стражу, описание фактических обстоятельств преступления, включая указание времени и места совершения, сведения о материальном ущербе, если таковой был причинен. </w:t>
      </w:r>
      <w:r>
        <w:br/>
      </w:r>
      <w:r>
        <w:rPr>
          <w:rFonts w:ascii="Times New Roman"/>
          <w:b w:val="false"/>
          <w:i w:val="false"/>
          <w:color w:val="000000"/>
          <w:sz w:val="28"/>
        </w:rPr>
        <w:t xml:space="preserve">
      4. Если требуемое лицо осуждено за совершение преступления, к просьбе о выдаче прилагается заверенная копия приговора, вступившего в законную силу, или заверенная выписка из него с изложением обвинительной части и вынесенного приговора и данные о неотбытой части наказания, если осужденное лицо уже отбыло часть наказания. </w:t>
      </w:r>
      <w:r>
        <w:br/>
      </w:r>
      <w:r>
        <w:rPr>
          <w:rFonts w:ascii="Times New Roman"/>
          <w:b w:val="false"/>
          <w:i w:val="false"/>
          <w:color w:val="000000"/>
          <w:sz w:val="28"/>
        </w:rPr>
        <w:t xml:space="preserve">
      5. Просьба о выдаче и прилагаемые к ней документы составляются в соответствии с положениями статьи 17 настоящего Договора. </w:t>
      </w:r>
      <w:r>
        <w:br/>
      </w:r>
      <w:r>
        <w:rPr>
          <w:rFonts w:ascii="Times New Roman"/>
          <w:b w:val="false"/>
          <w:i w:val="false"/>
          <w:color w:val="000000"/>
          <w:sz w:val="28"/>
        </w:rPr>
        <w:t xml:space="preserve">
      6. Просьба о выдаче направляется в тех случаях, когда известно местонахождение требуемого лица на территории запрашиваемой Договаривающейся Стороны. </w:t>
      </w:r>
    </w:p>
    <w:bookmarkStart w:name="z75" w:id="74"/>
    <w:p>
      <w:pPr>
        <w:spacing w:after="0"/>
        <w:ind w:left="0"/>
        <w:jc w:val="left"/>
      </w:pPr>
      <w:r>
        <w:rPr>
          <w:rFonts w:ascii="Times New Roman"/>
          <w:b/>
          <w:i w:val="false"/>
          <w:color w:val="000000"/>
        </w:rPr>
        <w:t xml:space="preserve"> 
Статья 61 </w:t>
      </w:r>
      <w:r>
        <w:br/>
      </w:r>
      <w:r>
        <w:rPr>
          <w:rFonts w:ascii="Times New Roman"/>
          <w:b/>
          <w:i w:val="false"/>
          <w:color w:val="000000"/>
        </w:rPr>
        <w:t xml:space="preserve">
Решение в отношении просьбы о выдаче </w:t>
      </w:r>
    </w:p>
    <w:bookmarkEnd w:id="74"/>
    <w:p>
      <w:pPr>
        <w:spacing w:after="0"/>
        <w:ind w:left="0"/>
        <w:jc w:val="both"/>
      </w:pPr>
      <w:r>
        <w:rPr>
          <w:rFonts w:ascii="Times New Roman"/>
          <w:b w:val="false"/>
          <w:i w:val="false"/>
          <w:color w:val="000000"/>
          <w:sz w:val="28"/>
        </w:rPr>
        <w:t xml:space="preserve">      1. Запрашиваемая Договаривающаяся Сторона рассматривает просьбу о выдаче в соответствии с процедурой, предусмотренной ее законодательством, и безотлагательно сообщает о своем решении запрашивающей Договаривающейся Стороне. </w:t>
      </w:r>
      <w:r>
        <w:br/>
      </w:r>
      <w:r>
        <w:rPr>
          <w:rFonts w:ascii="Times New Roman"/>
          <w:b w:val="false"/>
          <w:i w:val="false"/>
          <w:color w:val="000000"/>
          <w:sz w:val="28"/>
        </w:rPr>
        <w:t xml:space="preserve">
      2. В случае принятия решения об удовлетворении просьбы, запрашиваемая Договаривающаяся Сторона незамедлительно принимает меры к взятию под стражу лица, выдача которого требуется. О факте взятия под стражу этого лица безотлагательно информируется запрашивающая Договаривающаяся Сторона. </w:t>
      </w:r>
      <w:r>
        <w:br/>
      </w:r>
      <w:r>
        <w:rPr>
          <w:rFonts w:ascii="Times New Roman"/>
          <w:b w:val="false"/>
          <w:i w:val="false"/>
          <w:color w:val="000000"/>
          <w:sz w:val="28"/>
        </w:rPr>
        <w:t xml:space="preserve">
      3. Полный или частичный отказ в удовлетворении просьбы о выдаче обосновывается соответствующими причинами. </w:t>
      </w:r>
    </w:p>
    <w:bookmarkStart w:name="z76" w:id="75"/>
    <w:p>
      <w:pPr>
        <w:spacing w:after="0"/>
        <w:ind w:left="0"/>
        <w:jc w:val="left"/>
      </w:pPr>
      <w:r>
        <w:rPr>
          <w:rFonts w:ascii="Times New Roman"/>
          <w:b/>
          <w:i w:val="false"/>
          <w:color w:val="000000"/>
        </w:rPr>
        <w:t xml:space="preserve"> 
Статья 62 </w:t>
      </w:r>
      <w:r>
        <w:br/>
      </w:r>
      <w:r>
        <w:rPr>
          <w:rFonts w:ascii="Times New Roman"/>
          <w:b/>
          <w:i w:val="false"/>
          <w:color w:val="000000"/>
        </w:rPr>
        <w:t xml:space="preserve">
Дополнительная информация </w:t>
      </w:r>
    </w:p>
    <w:bookmarkEnd w:id="75"/>
    <w:p>
      <w:pPr>
        <w:spacing w:after="0"/>
        <w:ind w:left="0"/>
        <w:jc w:val="both"/>
      </w:pPr>
      <w:r>
        <w:rPr>
          <w:rFonts w:ascii="Times New Roman"/>
          <w:b w:val="false"/>
          <w:i w:val="false"/>
          <w:color w:val="000000"/>
          <w:sz w:val="28"/>
        </w:rPr>
        <w:t xml:space="preserve">      1. Если запрашиваемая Договаривающаяся Сторона сочтет недостаточной информацию, представленную в обоснование просьбы о выдаче, она может потребовать представить ей дополнительную информацию в течение 15 суток. Одновременно запрашиваемая Договаривающаяся Сторона может принять необходимые меры к обеспечению наблюдения за лицом, выдача которого требуется, чтобы предотвратить возможность его выезда за свои пределы. </w:t>
      </w:r>
      <w:r>
        <w:br/>
      </w:r>
      <w:r>
        <w:rPr>
          <w:rFonts w:ascii="Times New Roman"/>
          <w:b w:val="false"/>
          <w:i w:val="false"/>
          <w:color w:val="000000"/>
          <w:sz w:val="28"/>
        </w:rPr>
        <w:t xml:space="preserve">
      2. В случае, предусмотренном пунктом 1 настоящей статьи, запрашивающая Договаривающаяся Сторона принимает необходимые меры, чтобы представить другой Договаривающейся Стороне дополнительную информацию в максимально короткий срок. </w:t>
      </w:r>
    </w:p>
    <w:bookmarkStart w:name="z77" w:id="76"/>
    <w:p>
      <w:pPr>
        <w:spacing w:after="0"/>
        <w:ind w:left="0"/>
        <w:jc w:val="left"/>
      </w:pPr>
      <w:r>
        <w:rPr>
          <w:rFonts w:ascii="Times New Roman"/>
          <w:b/>
          <w:i w:val="false"/>
          <w:color w:val="000000"/>
        </w:rPr>
        <w:t xml:space="preserve"> 
Статья 63 </w:t>
      </w:r>
      <w:r>
        <w:br/>
      </w:r>
      <w:r>
        <w:rPr>
          <w:rFonts w:ascii="Times New Roman"/>
          <w:b/>
          <w:i w:val="false"/>
          <w:color w:val="000000"/>
        </w:rPr>
        <w:t xml:space="preserve">
Задержание до получения просьбы о выдаче </w:t>
      </w:r>
    </w:p>
    <w:bookmarkEnd w:id="76"/>
    <w:p>
      <w:pPr>
        <w:spacing w:after="0"/>
        <w:ind w:left="0"/>
        <w:jc w:val="both"/>
      </w:pPr>
      <w:r>
        <w:rPr>
          <w:rFonts w:ascii="Times New Roman"/>
          <w:b w:val="false"/>
          <w:i w:val="false"/>
          <w:color w:val="000000"/>
          <w:sz w:val="28"/>
        </w:rPr>
        <w:t xml:space="preserve">            1. При наличии оснований полагать, что лицо, выдача которого требуется, намерено или пытается скрыться, запрашивающая Договаривающаяся Сторона может обратиться к запрашиваемой Договаривающейся Стороне с ходатайством о задержании требуемого лица до получения просьбы о выдаче. Такое ходатайство может быть передано непосредственно или с использованием технических средств передачи текста, включая телеграф, телекс, телефакс, электронную почту. </w:t>
      </w:r>
      <w:r>
        <w:br/>
      </w:r>
      <w:r>
        <w:rPr>
          <w:rFonts w:ascii="Times New Roman"/>
          <w:b w:val="false"/>
          <w:i w:val="false"/>
          <w:color w:val="000000"/>
          <w:sz w:val="28"/>
        </w:rPr>
        <w:t xml:space="preserve">
      2. Такое ходатайство должно содержать описание требуемого лица, заявление о том, что будет направлена просьба о выдаче, сообщение о наличии постановления о заключении под стражу или приговора, вступившего в законную силу, сообщение о наказании, которое может быть назначено или было назначено за данное преступление, включая сведения о том, какую часть срока еще предстоит отбыть, краткое изложение фактов по данному делу и сообщение о местонахождении требуемого лица. </w:t>
      </w:r>
      <w:r>
        <w:br/>
      </w:r>
      <w:r>
        <w:rPr>
          <w:rFonts w:ascii="Times New Roman"/>
          <w:b w:val="false"/>
          <w:i w:val="false"/>
          <w:color w:val="000000"/>
          <w:sz w:val="28"/>
        </w:rPr>
        <w:t xml:space="preserve">
      3. Запрашиваемая Договаривающаяся Сторона безотлагательно принимает решение по такому ходатайству в соответствии со своим законодательством и незамедлительно сообщает об этом запрашивающей Договаривающейся Стороне. </w:t>
      </w:r>
      <w:r>
        <w:br/>
      </w:r>
      <w:r>
        <w:rPr>
          <w:rFonts w:ascii="Times New Roman"/>
          <w:b w:val="false"/>
          <w:i w:val="false"/>
          <w:color w:val="000000"/>
          <w:sz w:val="28"/>
        </w:rPr>
        <w:t xml:space="preserve">
      4. Лицо, задержанное на основании такого ходатайства, освобождается по истечении срока, предусмотренного законодательством запрашиваемой Договаривающейся Стороны, если не поступает просьба о выдаче. </w:t>
      </w:r>
      <w:r>
        <w:br/>
      </w:r>
      <w:r>
        <w:rPr>
          <w:rFonts w:ascii="Times New Roman"/>
          <w:b w:val="false"/>
          <w:i w:val="false"/>
          <w:color w:val="000000"/>
          <w:sz w:val="28"/>
        </w:rPr>
        <w:t xml:space="preserve">
      5. Освобождение лица в соответствии с пунктом 4 настоящей статьи не препятствует повторному задержанию и взятию под стражу с целью выдачи требуемого лица в случае последующего получения просьбы о выдаче и подтверждающих документов. </w:t>
      </w:r>
    </w:p>
    <w:bookmarkStart w:name="z78" w:id="77"/>
    <w:p>
      <w:pPr>
        <w:spacing w:after="0"/>
        <w:ind w:left="0"/>
        <w:jc w:val="left"/>
      </w:pPr>
      <w:r>
        <w:rPr>
          <w:rFonts w:ascii="Times New Roman"/>
          <w:b/>
          <w:i w:val="false"/>
          <w:color w:val="000000"/>
        </w:rPr>
        <w:t xml:space="preserve"> 
Статья 64 </w:t>
      </w:r>
      <w:r>
        <w:br/>
      </w:r>
      <w:r>
        <w:rPr>
          <w:rFonts w:ascii="Times New Roman"/>
          <w:b/>
          <w:i w:val="false"/>
          <w:color w:val="000000"/>
        </w:rPr>
        <w:t xml:space="preserve">
Взятие под стражу до получения просьбы о выдаче </w:t>
      </w:r>
    </w:p>
    <w:bookmarkEnd w:id="77"/>
    <w:p>
      <w:pPr>
        <w:spacing w:after="0"/>
        <w:ind w:left="0"/>
        <w:jc w:val="both"/>
      </w:pPr>
      <w:r>
        <w:rPr>
          <w:rFonts w:ascii="Times New Roman"/>
          <w:b w:val="false"/>
          <w:i w:val="false"/>
          <w:color w:val="000000"/>
          <w:sz w:val="28"/>
        </w:rPr>
        <w:t xml:space="preserve">      1. В исключительном случае лицо, задержанное на основании ходатайства, предусмотренного статьей 63 настоящего Договора, может быть в соответствии с законодательством запрашиваемой Договаривающейся Стороны заключено под стражу до получения просьбы о выдаче при наличии переданных факсимильной связью копий постановления о заключении под стражу или приговора, вступившего в законную силу, либо заверенной выписки из него с изложением обвинительной части и вынесенного приговора, сопровождаемых переводом этих документов на язык запрашиваемой Договаривающейся Стороны или на русский язык. </w:t>
      </w:r>
      <w:r>
        <w:br/>
      </w:r>
      <w:r>
        <w:rPr>
          <w:rFonts w:ascii="Times New Roman"/>
          <w:b w:val="false"/>
          <w:i w:val="false"/>
          <w:color w:val="000000"/>
          <w:sz w:val="28"/>
        </w:rPr>
        <w:t xml:space="preserve">
      2. В случае, предусмотренном пунктом 1 настоящей статьи, Договаривающиеся Стороны согласовывают период времени, за который запрашивающая Договаривающаяся Сторона должна представить просьбу о выдаче и подтверждающие документы. Запрашиваемая Договаривающаяся Сторона освобождает лицо, заключенное под стражу, если просьба о выдаче не поступит в обусловленный Договаривающимися Сторонами период времени. </w:t>
      </w:r>
    </w:p>
    <w:bookmarkStart w:name="z79" w:id="78"/>
    <w:p>
      <w:pPr>
        <w:spacing w:after="0"/>
        <w:ind w:left="0"/>
        <w:jc w:val="left"/>
      </w:pPr>
      <w:r>
        <w:rPr>
          <w:rFonts w:ascii="Times New Roman"/>
          <w:b/>
          <w:i w:val="false"/>
          <w:color w:val="000000"/>
        </w:rPr>
        <w:t xml:space="preserve"> 
Статья 65 </w:t>
      </w:r>
      <w:r>
        <w:br/>
      </w:r>
      <w:r>
        <w:rPr>
          <w:rFonts w:ascii="Times New Roman"/>
          <w:b/>
          <w:i w:val="false"/>
          <w:color w:val="000000"/>
        </w:rPr>
        <w:t xml:space="preserve">
Осуществление розыска лица, выдача которого требуется </w:t>
      </w:r>
    </w:p>
    <w:bookmarkEnd w:id="78"/>
    <w:p>
      <w:pPr>
        <w:spacing w:after="0"/>
        <w:ind w:left="0"/>
        <w:jc w:val="both"/>
      </w:pPr>
      <w:r>
        <w:rPr>
          <w:rFonts w:ascii="Times New Roman"/>
          <w:b w:val="false"/>
          <w:i w:val="false"/>
          <w:color w:val="000000"/>
          <w:sz w:val="28"/>
        </w:rPr>
        <w:t xml:space="preserve">      1. Договаривающиеся Стороны осуществляют по просьбе розыск лиц, обвиняемых в совершении преступлений, влекущих выдачу в соответствии со статьей 58 настоящего Договора, до получения просьбы о выдаче при наличии оснований полагать, что такие лица могут находиться на территории запрашиваемой Договаривающейся Стороны. </w:t>
      </w:r>
      <w:r>
        <w:br/>
      </w:r>
      <w:r>
        <w:rPr>
          <w:rFonts w:ascii="Times New Roman"/>
          <w:b w:val="false"/>
          <w:i w:val="false"/>
          <w:color w:val="000000"/>
          <w:sz w:val="28"/>
        </w:rPr>
        <w:t xml:space="preserve">
      2. Просьба об осуществлении розыска составляется в соответствии с положениями статей 7 и 17 настоящего Договора и во всех случаях должна содержать: </w:t>
      </w:r>
      <w:r>
        <w:br/>
      </w:r>
      <w:r>
        <w:rPr>
          <w:rFonts w:ascii="Times New Roman"/>
          <w:b w:val="false"/>
          <w:i w:val="false"/>
          <w:color w:val="000000"/>
          <w:sz w:val="28"/>
        </w:rPr>
        <w:t xml:space="preserve">
      а) как можно более полное описание разыскиваемого лица наряду с любой другой информацией, которая может помочь установить его личность и местонахождение; </w:t>
      </w:r>
      <w:r>
        <w:br/>
      </w:r>
      <w:r>
        <w:rPr>
          <w:rFonts w:ascii="Times New Roman"/>
          <w:b w:val="false"/>
          <w:i w:val="false"/>
          <w:color w:val="000000"/>
          <w:sz w:val="28"/>
        </w:rPr>
        <w:t xml:space="preserve">
      б) текст соответствующего положения, квалифицирующего преступление, за совершение которого лицо разыскивается, или, когда это необходимо, выдержкой из соответствующего закона, под действие которого подпадает данное преступление, и описание наказания, которое может повлечь данное преступление; </w:t>
      </w:r>
      <w:r>
        <w:br/>
      </w:r>
      <w:r>
        <w:rPr>
          <w:rFonts w:ascii="Times New Roman"/>
          <w:b w:val="false"/>
          <w:i w:val="false"/>
          <w:color w:val="000000"/>
          <w:sz w:val="28"/>
        </w:rPr>
        <w:t xml:space="preserve">
      в) информацию о наличии постановления о заключении под стражу или приговора, вступившего в законную силу, включая сведения о том, какую часть срока наказания еще предстоит отбыть, если лицо уже отбыло часть наказания, краткое описание фактических обстоятельств преступления, включая указание времени и места совершения; </w:t>
      </w:r>
      <w:r>
        <w:br/>
      </w:r>
      <w:r>
        <w:rPr>
          <w:rFonts w:ascii="Times New Roman"/>
          <w:b w:val="false"/>
          <w:i w:val="false"/>
          <w:color w:val="000000"/>
          <w:sz w:val="28"/>
        </w:rPr>
        <w:t xml:space="preserve">
      г) просьбу о задержании лица в случае его обнаружения и заявление о том, что просьба о выдаче будет направлена. </w:t>
      </w:r>
      <w:r>
        <w:br/>
      </w:r>
      <w:r>
        <w:rPr>
          <w:rFonts w:ascii="Times New Roman"/>
          <w:b w:val="false"/>
          <w:i w:val="false"/>
          <w:color w:val="000000"/>
          <w:sz w:val="28"/>
        </w:rPr>
        <w:t xml:space="preserve">
      3. К просьбе об осуществлении розыска прилагаются фотографии и отпечатки пальцев рук разыскиваемого лица, если таковые имеются, а также иные документы или их копии, которые могут потребоваться. </w:t>
      </w:r>
      <w:r>
        <w:br/>
      </w:r>
      <w:r>
        <w:rPr>
          <w:rFonts w:ascii="Times New Roman"/>
          <w:b w:val="false"/>
          <w:i w:val="false"/>
          <w:color w:val="000000"/>
          <w:sz w:val="28"/>
        </w:rPr>
        <w:t xml:space="preserve">
      4. Запрашиваемая Договаривающаяся Сторона по получении просьбы о розыске принимает все необходимые меры к установлению местонахождения разыскиваемого лица на своей территории и его задержанию. О факте задержания такого лица немедленно информируется запрашивающая Договаривающаяся Сторона. </w:t>
      </w:r>
      <w:r>
        <w:br/>
      </w:r>
      <w:r>
        <w:rPr>
          <w:rFonts w:ascii="Times New Roman"/>
          <w:b w:val="false"/>
          <w:i w:val="false"/>
          <w:color w:val="000000"/>
          <w:sz w:val="28"/>
        </w:rPr>
        <w:t xml:space="preserve">
      5. Лицо, задержанное в соответствии с положениями настоящей статьи, должно быть освобождено, если просьба о его выдаче не поступит в течение тридцати суток с момента задержания. </w:t>
      </w:r>
      <w:r>
        <w:br/>
      </w:r>
      <w:r>
        <w:rPr>
          <w:rFonts w:ascii="Times New Roman"/>
          <w:b w:val="false"/>
          <w:i w:val="false"/>
          <w:color w:val="000000"/>
          <w:sz w:val="28"/>
        </w:rPr>
        <w:t xml:space="preserve">
      6. Освобождение лица в соответствии с пунктом 5 настоящей статьи не препятствует повторному задержанию и взятию под стражу с целью выдачи данного лица в случае последующего получения просьбы о выдаче и подтверждающих документов. </w:t>
      </w:r>
    </w:p>
    <w:bookmarkStart w:name="z80" w:id="79"/>
    <w:p>
      <w:pPr>
        <w:spacing w:after="0"/>
        <w:ind w:left="0"/>
        <w:jc w:val="left"/>
      </w:pPr>
      <w:r>
        <w:rPr>
          <w:rFonts w:ascii="Times New Roman"/>
          <w:b/>
          <w:i w:val="false"/>
          <w:color w:val="000000"/>
        </w:rPr>
        <w:t xml:space="preserve"> 
Статья 66 </w:t>
      </w:r>
      <w:r>
        <w:br/>
      </w:r>
      <w:r>
        <w:rPr>
          <w:rFonts w:ascii="Times New Roman"/>
          <w:b/>
          <w:i w:val="false"/>
          <w:color w:val="000000"/>
        </w:rPr>
        <w:t xml:space="preserve">
Ответственность за необоснованное задержание </w:t>
      </w:r>
      <w:r>
        <w:br/>
      </w:r>
      <w:r>
        <w:rPr>
          <w:rFonts w:ascii="Times New Roman"/>
          <w:b/>
          <w:i w:val="false"/>
          <w:color w:val="000000"/>
        </w:rPr>
        <w:t xml:space="preserve">
и/или заключение под стражу </w:t>
      </w:r>
    </w:p>
    <w:bookmarkEnd w:id="79"/>
    <w:p>
      <w:pPr>
        <w:spacing w:after="0"/>
        <w:ind w:left="0"/>
        <w:jc w:val="both"/>
      </w:pPr>
      <w:r>
        <w:rPr>
          <w:rFonts w:ascii="Times New Roman"/>
          <w:b w:val="false"/>
          <w:i w:val="false"/>
          <w:color w:val="000000"/>
          <w:sz w:val="28"/>
        </w:rPr>
        <w:t xml:space="preserve">      1. Ответственность за необоснованное задержание и/или заключение под стражу лица, выдача которого требуется, несет запрашивающая Договаривающаяся Сторона, если: </w:t>
      </w:r>
      <w:r>
        <w:br/>
      </w:r>
      <w:r>
        <w:rPr>
          <w:rFonts w:ascii="Times New Roman"/>
          <w:b w:val="false"/>
          <w:i w:val="false"/>
          <w:color w:val="000000"/>
          <w:sz w:val="28"/>
        </w:rPr>
        <w:t xml:space="preserve">
      а) этой Договаривающейся Стороной не представлены просьба о выдаче и соответствующие документы в сроки, предусмотренные статьями 63, 64 и 65 настоящего Договора; </w:t>
      </w:r>
      <w:r>
        <w:br/>
      </w:r>
      <w:r>
        <w:rPr>
          <w:rFonts w:ascii="Times New Roman"/>
          <w:b w:val="false"/>
          <w:i w:val="false"/>
          <w:color w:val="000000"/>
          <w:sz w:val="28"/>
        </w:rPr>
        <w:t xml:space="preserve">
      б) если эта Договаривающаяся Сторона отказывается от направления просьбы о выдаче, когда лицо, выдача которого требуется, уже задержано или взято под стражу запрашиваемой Договаривающейся Стороной. </w:t>
      </w:r>
      <w:r>
        <w:br/>
      </w:r>
      <w:r>
        <w:rPr>
          <w:rFonts w:ascii="Times New Roman"/>
          <w:b w:val="false"/>
          <w:i w:val="false"/>
          <w:color w:val="000000"/>
          <w:sz w:val="28"/>
        </w:rPr>
        <w:t xml:space="preserve">
      2. Возмещение вреда, причиненного необоснованным задержанием и/или взятием под стражу в случаях, предусмотренных пунктом 1 настоящей статьи, осуществляется в соответствии с законодательством Договаривающихся Сторон и условиями, предусмотренными настоящим Договором. </w:t>
      </w:r>
    </w:p>
    <w:bookmarkStart w:name="z81" w:id="80"/>
    <w:p>
      <w:pPr>
        <w:spacing w:after="0"/>
        <w:ind w:left="0"/>
        <w:jc w:val="left"/>
      </w:pPr>
      <w:r>
        <w:rPr>
          <w:rFonts w:ascii="Times New Roman"/>
          <w:b/>
          <w:i w:val="false"/>
          <w:color w:val="000000"/>
        </w:rPr>
        <w:t xml:space="preserve"> 
Статья 67 </w:t>
      </w:r>
      <w:r>
        <w:br/>
      </w:r>
      <w:r>
        <w:rPr>
          <w:rFonts w:ascii="Times New Roman"/>
          <w:b/>
          <w:i w:val="false"/>
          <w:color w:val="000000"/>
        </w:rPr>
        <w:t xml:space="preserve">
Передача лица </w:t>
      </w:r>
    </w:p>
    <w:bookmarkEnd w:id="80"/>
    <w:p>
      <w:pPr>
        <w:spacing w:after="0"/>
        <w:ind w:left="0"/>
        <w:jc w:val="both"/>
      </w:pPr>
      <w:r>
        <w:rPr>
          <w:rFonts w:ascii="Times New Roman"/>
          <w:b w:val="false"/>
          <w:i w:val="false"/>
          <w:color w:val="000000"/>
          <w:sz w:val="28"/>
        </w:rPr>
        <w:t xml:space="preserve">      1. По получении уведомления об удовлетворении просьбы о выдаче Договаривающиеся Стороны согласовывают время, место и процедуру передачи требуемого лица. </w:t>
      </w:r>
      <w:r>
        <w:br/>
      </w:r>
      <w:r>
        <w:rPr>
          <w:rFonts w:ascii="Times New Roman"/>
          <w:b w:val="false"/>
          <w:i w:val="false"/>
          <w:color w:val="000000"/>
          <w:sz w:val="28"/>
        </w:rPr>
        <w:t xml:space="preserve">
      2. Процедура передачи требуемого лица должна включать составление протокола о передаче в двух экземплярах, подписываемого представителями учреждений юстиции запрашиваемой и запрашивающей Договаривающихся Сторон. При необходимости полномочия представителей запрашивающей Договаривающейся Стороны на получение требуемого лица могут подтверждаться соответствующими документами, согласно предварительной договоренности между Договаривающимися Сторонами. </w:t>
      </w:r>
      <w:r>
        <w:br/>
      </w:r>
      <w:r>
        <w:rPr>
          <w:rFonts w:ascii="Times New Roman"/>
          <w:b w:val="false"/>
          <w:i w:val="false"/>
          <w:color w:val="000000"/>
          <w:sz w:val="28"/>
        </w:rPr>
        <w:t xml:space="preserve">
      3. Лицо принимается с территории запрашиваемой Договаривающейся Стороны в течение такого разумного периода времени, который установлен этой Договаривающейся Стороной. Если лицо не принято в течение обусловленного периода времени, запрашиваемая Договаривающаяся Сторона может освободить это лицо и может отказать в выдаче этого лица в связи с данным преступлением. </w:t>
      </w:r>
      <w:r>
        <w:br/>
      </w:r>
      <w:r>
        <w:rPr>
          <w:rFonts w:ascii="Times New Roman"/>
          <w:b w:val="false"/>
          <w:i w:val="false"/>
          <w:color w:val="000000"/>
          <w:sz w:val="28"/>
        </w:rPr>
        <w:t xml:space="preserve">
      4. Если по независящим от нее обстоятельствам какая-либо из Договаривающихся Сторон не может передать или принять лицо, подлежащее выдаче, она незамедлительно уведомляет об этом другую Договаривающуюся Сторону. Запрашиваемая и запрашивающая Договаривающиеся Стороны совместно определяют новый срок передачи, и при этом применяются положения пункта 3 настоящей статьи. </w:t>
      </w:r>
    </w:p>
    <w:bookmarkStart w:name="z82" w:id="81"/>
    <w:p>
      <w:pPr>
        <w:spacing w:after="0"/>
        <w:ind w:left="0"/>
        <w:jc w:val="left"/>
      </w:pPr>
      <w:r>
        <w:rPr>
          <w:rFonts w:ascii="Times New Roman"/>
          <w:b/>
          <w:i w:val="false"/>
          <w:color w:val="000000"/>
        </w:rPr>
        <w:t xml:space="preserve"> 
Статья 68 </w:t>
      </w:r>
      <w:r>
        <w:br/>
      </w:r>
      <w:r>
        <w:rPr>
          <w:rFonts w:ascii="Times New Roman"/>
          <w:b/>
          <w:i w:val="false"/>
          <w:color w:val="000000"/>
        </w:rPr>
        <w:t xml:space="preserve">
Отсрочка в выдаче или передача на время </w:t>
      </w:r>
    </w:p>
    <w:bookmarkEnd w:id="81"/>
    <w:p>
      <w:pPr>
        <w:spacing w:after="0"/>
        <w:ind w:left="0"/>
        <w:jc w:val="both"/>
      </w:pPr>
      <w:r>
        <w:rPr>
          <w:rFonts w:ascii="Times New Roman"/>
          <w:b w:val="false"/>
          <w:i w:val="false"/>
          <w:color w:val="000000"/>
          <w:sz w:val="28"/>
        </w:rPr>
        <w:t xml:space="preserve">      1. Если лицо, выдача которого требуется, привлекается к уголовной ответственности или осуждено за другое преступление на территории запрашиваемой Договаривающейся Стороны, его выдача может быть отсрочена до прекращения уголовного преследования, приведения приговора в исполнение или до освобождения от наказания. </w:t>
      </w:r>
      <w:r>
        <w:br/>
      </w:r>
      <w:r>
        <w:rPr>
          <w:rFonts w:ascii="Times New Roman"/>
          <w:b w:val="false"/>
          <w:i w:val="false"/>
          <w:color w:val="000000"/>
          <w:sz w:val="28"/>
        </w:rPr>
        <w:t xml:space="preserve">
      2. Если отсрочка в выдаче или передача, предусмотренная пунктом 1 настоящей статьи, может повлечь за собой истечение срока давности или нанести серьезный ущерб расследованию в отношении лица, выдача которого требуется, то запрашиваемая Договаривающаяся Сторона может вместо отсрочки передать требуемое лицо запрашивающей Договаривающейся Стороне на время в соответствии с условиями, определяемыми совместно запрашиваемой и запрашивающей Договаривающимися Сторонами. </w:t>
      </w:r>
      <w:r>
        <w:br/>
      </w:r>
      <w:r>
        <w:rPr>
          <w:rFonts w:ascii="Times New Roman"/>
          <w:b w:val="false"/>
          <w:i w:val="false"/>
          <w:color w:val="000000"/>
          <w:sz w:val="28"/>
        </w:rPr>
        <w:t xml:space="preserve">
      3. Лицо, выданное на время, должно быть возвращено после проведения действия по уголовному делу, для которого оно было выдано, но не позднее, чем через три месяца. </w:t>
      </w:r>
    </w:p>
    <w:bookmarkStart w:name="z83" w:id="82"/>
    <w:p>
      <w:pPr>
        <w:spacing w:after="0"/>
        <w:ind w:left="0"/>
        <w:jc w:val="left"/>
      </w:pPr>
      <w:r>
        <w:rPr>
          <w:rFonts w:ascii="Times New Roman"/>
          <w:b/>
          <w:i w:val="false"/>
          <w:color w:val="000000"/>
        </w:rPr>
        <w:t xml:space="preserve"> 
Статья 69 </w:t>
      </w:r>
      <w:r>
        <w:br/>
      </w:r>
      <w:r>
        <w:rPr>
          <w:rFonts w:ascii="Times New Roman"/>
          <w:b/>
          <w:i w:val="false"/>
          <w:color w:val="000000"/>
        </w:rPr>
        <w:t xml:space="preserve">
Совпадающие просьбы о выдаче </w:t>
      </w:r>
    </w:p>
    <w:bookmarkEnd w:id="82"/>
    <w:p>
      <w:pPr>
        <w:spacing w:after="0"/>
        <w:ind w:left="0"/>
        <w:jc w:val="both"/>
      </w:pPr>
      <w:r>
        <w:rPr>
          <w:rFonts w:ascii="Times New Roman"/>
          <w:b w:val="false"/>
          <w:i w:val="false"/>
          <w:color w:val="000000"/>
          <w:sz w:val="28"/>
        </w:rPr>
        <w:t xml:space="preserve">      Если одна из Договаривающихся Сторон получает просьбы о выдаче одного и того же лица одновременно от другой Договаривающейся Стороны и от какого-либо третьего государства она по своему усмотрению определяет, какая просьба о выдаче должна быть удовлетворена. </w:t>
      </w:r>
    </w:p>
    <w:bookmarkStart w:name="z84" w:id="83"/>
    <w:p>
      <w:pPr>
        <w:spacing w:after="0"/>
        <w:ind w:left="0"/>
        <w:jc w:val="left"/>
      </w:pPr>
      <w:r>
        <w:rPr>
          <w:rFonts w:ascii="Times New Roman"/>
          <w:b/>
          <w:i w:val="false"/>
          <w:color w:val="000000"/>
        </w:rPr>
        <w:t xml:space="preserve"> 
Статья 70 </w:t>
      </w:r>
      <w:r>
        <w:br/>
      </w:r>
      <w:r>
        <w:rPr>
          <w:rFonts w:ascii="Times New Roman"/>
          <w:b/>
          <w:i w:val="false"/>
          <w:color w:val="000000"/>
        </w:rPr>
        <w:t xml:space="preserve">
Специальное правило </w:t>
      </w:r>
    </w:p>
    <w:bookmarkEnd w:id="83"/>
    <w:p>
      <w:pPr>
        <w:spacing w:after="0"/>
        <w:ind w:left="0"/>
        <w:jc w:val="both"/>
      </w:pPr>
      <w:r>
        <w:rPr>
          <w:rFonts w:ascii="Times New Roman"/>
          <w:b w:val="false"/>
          <w:i w:val="false"/>
          <w:color w:val="000000"/>
          <w:sz w:val="28"/>
        </w:rPr>
        <w:t xml:space="preserve">      1. В отношении лица, выдаваемого в соответствии с настоящим Договором, не осуществляется уголовное преследование, вынесение приговора, и оно не подвергается какому-либо ограничению личной свободы на территории запрашивающей Договаривающейся Стороны за любое преступление, совершенное им до передачи, кроме преступления, в связи с которым оно было выдано, если на то не будет согласия запрашиваемой Договаривающейся Стороны. </w:t>
      </w:r>
      <w:r>
        <w:br/>
      </w:r>
      <w:r>
        <w:rPr>
          <w:rFonts w:ascii="Times New Roman"/>
          <w:b w:val="false"/>
          <w:i w:val="false"/>
          <w:color w:val="000000"/>
          <w:sz w:val="28"/>
        </w:rPr>
        <w:t xml:space="preserve">
      2. Положение пункта 1 настоящей статьи не применяется, если выданное лицо имело возможность покинуть территорию запрашивающей Договаривающейся Стороны и не сделало это в течение одного месяца после окончательного освобождения его от ответственности за преступление, в связи с которым это лицо было выдано, или если это лицо добровольно возвратилось на территорию запрашивающей Договаривающейся Стороны, ранее покинув ее. </w:t>
      </w:r>
    </w:p>
    <w:bookmarkStart w:name="z85" w:id="84"/>
    <w:p>
      <w:pPr>
        <w:spacing w:after="0"/>
        <w:ind w:left="0"/>
        <w:jc w:val="left"/>
      </w:pPr>
      <w:r>
        <w:rPr>
          <w:rFonts w:ascii="Times New Roman"/>
          <w:b/>
          <w:i w:val="false"/>
          <w:color w:val="000000"/>
        </w:rPr>
        <w:t xml:space="preserve"> 
Статья 71 </w:t>
      </w:r>
      <w:r>
        <w:br/>
      </w:r>
      <w:r>
        <w:rPr>
          <w:rFonts w:ascii="Times New Roman"/>
          <w:b/>
          <w:i w:val="false"/>
          <w:color w:val="000000"/>
        </w:rPr>
        <w:t xml:space="preserve">
Повторная выдача </w:t>
      </w:r>
    </w:p>
    <w:bookmarkEnd w:id="84"/>
    <w:p>
      <w:pPr>
        <w:spacing w:after="0"/>
        <w:ind w:left="0"/>
        <w:jc w:val="both"/>
      </w:pPr>
      <w:r>
        <w:rPr>
          <w:rFonts w:ascii="Times New Roman"/>
          <w:b w:val="false"/>
          <w:i w:val="false"/>
          <w:color w:val="000000"/>
          <w:sz w:val="28"/>
        </w:rPr>
        <w:t xml:space="preserve">      Если выданное лицо до окончательного освобождения его на территории запрашивающей Договаривающейся Стороны от ответственности за преступление, в связи с которым оно было выдано, возвратится на территорию запрашиваемой Договаривающейся Стороны, то повторная выдача этого лица может быть осуществлена по просьбе без представления документов, предусмотренных статьями 60, 62 настоящего Договора. </w:t>
      </w:r>
    </w:p>
    <w:bookmarkStart w:name="z86" w:id="85"/>
    <w:p>
      <w:pPr>
        <w:spacing w:after="0"/>
        <w:ind w:left="0"/>
        <w:jc w:val="left"/>
      </w:pPr>
      <w:r>
        <w:rPr>
          <w:rFonts w:ascii="Times New Roman"/>
          <w:b/>
          <w:i w:val="false"/>
          <w:color w:val="000000"/>
        </w:rPr>
        <w:t xml:space="preserve"> 
Статья 72 </w:t>
      </w:r>
      <w:r>
        <w:br/>
      </w:r>
      <w:r>
        <w:rPr>
          <w:rFonts w:ascii="Times New Roman"/>
          <w:b/>
          <w:i w:val="false"/>
          <w:color w:val="000000"/>
        </w:rPr>
        <w:t xml:space="preserve">
Передача собственности </w:t>
      </w:r>
    </w:p>
    <w:bookmarkEnd w:id="85"/>
    <w:p>
      <w:pPr>
        <w:spacing w:after="0"/>
        <w:ind w:left="0"/>
        <w:jc w:val="both"/>
      </w:pPr>
      <w:r>
        <w:rPr>
          <w:rFonts w:ascii="Times New Roman"/>
          <w:b w:val="false"/>
          <w:i w:val="false"/>
          <w:color w:val="000000"/>
          <w:sz w:val="28"/>
        </w:rPr>
        <w:t xml:space="preserve">      1. В той мере, в какой это позволяет законодательство запрашиваемой Договаривающейся Стороны, и с учетом прав третьих сторон, которые должным образом соблюдаются, вся обнаруженная в запрашиваемом государстве собственность, которая была приобретена в результате преступления, влекущего выдачу лица, или которая может потребоваться в качестве доказательства по уголовному делу, передается при наличии просьбы запрашивающей Договаривающейся Стороны, если выдача разрешена. </w:t>
      </w:r>
      <w:r>
        <w:br/>
      </w:r>
      <w:r>
        <w:rPr>
          <w:rFonts w:ascii="Times New Roman"/>
          <w:b w:val="false"/>
          <w:i w:val="false"/>
          <w:color w:val="000000"/>
          <w:sz w:val="28"/>
        </w:rPr>
        <w:t xml:space="preserve">
      2. Вышеупомянутая собственность, если об этом просит запрашивающая Договаривающаяся Сторона, может передаваться этой Договаривающейся Стороне, даже если по каким-либо причинам не может быть осуществлена выдача лица, о котором достигнута договоренность. </w:t>
      </w:r>
      <w:r>
        <w:br/>
      </w:r>
      <w:r>
        <w:rPr>
          <w:rFonts w:ascii="Times New Roman"/>
          <w:b w:val="false"/>
          <w:i w:val="false"/>
          <w:color w:val="000000"/>
          <w:sz w:val="28"/>
        </w:rPr>
        <w:t xml:space="preserve">
      3. Если упомянутая собственность необходима запрашиваемой Договаривающейся Стороне в качестве доказательства по уголовному делу, то передача ее может быть отсрочена до окончания производства по делу. </w:t>
      </w:r>
      <w:r>
        <w:br/>
      </w:r>
      <w:r>
        <w:rPr>
          <w:rFonts w:ascii="Times New Roman"/>
          <w:b w:val="false"/>
          <w:i w:val="false"/>
          <w:color w:val="000000"/>
          <w:sz w:val="28"/>
        </w:rPr>
        <w:t xml:space="preserve">
      4. Если упомянутая собственность подлежит аресту или конфискации на территории запрашиваемой Договаривающейся Стороны, то эта Договаривающаяся Сторона может задержать ее или передать на время. </w:t>
      </w:r>
      <w:r>
        <w:br/>
      </w:r>
      <w:r>
        <w:rPr>
          <w:rFonts w:ascii="Times New Roman"/>
          <w:b w:val="false"/>
          <w:i w:val="false"/>
          <w:color w:val="000000"/>
          <w:sz w:val="28"/>
        </w:rPr>
        <w:t xml:space="preserve">
      5. Если законодательство запрашиваемой Договаривающейся Стороны или интересы защиты прав третьих сторон требуют этого, любая переданная таким образом собственность возвращается запрашиваемой Договаривающейся Стороне бесплатно по окончании судебного разбирательства, если этого требует данная Договаривающаяся Сторона. </w:t>
      </w:r>
    </w:p>
    <w:bookmarkStart w:name="z87" w:id="86"/>
    <w:p>
      <w:pPr>
        <w:spacing w:after="0"/>
        <w:ind w:left="0"/>
        <w:jc w:val="left"/>
      </w:pPr>
      <w:r>
        <w:rPr>
          <w:rFonts w:ascii="Times New Roman"/>
          <w:b/>
          <w:i w:val="false"/>
          <w:color w:val="000000"/>
        </w:rPr>
        <w:t xml:space="preserve"> 
Статья 73 </w:t>
      </w:r>
      <w:r>
        <w:br/>
      </w:r>
      <w:r>
        <w:rPr>
          <w:rFonts w:ascii="Times New Roman"/>
          <w:b/>
          <w:i w:val="false"/>
          <w:color w:val="000000"/>
        </w:rPr>
        <w:t xml:space="preserve">
Транзитная перевозка </w:t>
      </w:r>
    </w:p>
    <w:bookmarkEnd w:id="86"/>
    <w:p>
      <w:pPr>
        <w:spacing w:after="0"/>
        <w:ind w:left="0"/>
        <w:jc w:val="both"/>
      </w:pPr>
      <w:r>
        <w:rPr>
          <w:rFonts w:ascii="Times New Roman"/>
          <w:b w:val="false"/>
          <w:i w:val="false"/>
          <w:color w:val="000000"/>
          <w:sz w:val="28"/>
        </w:rPr>
        <w:t xml:space="preserve">      1. Если лицо должно быть выдано одной Договаривающейся Стороне из третьего государства через территорию другой Договаривающейся Стороны, то Договаривающаяся Сторона, которая получает это лицо, запрашивает у другой Договаривающейся Стороны разрешение на транзитную перевозку этого лица через ее территорию. Данное положение не применяется в случае использования воздушного транспорта, когда не планируется посадка на территории другой Договаривающейся Стороны. </w:t>
      </w:r>
      <w:r>
        <w:br/>
      </w:r>
      <w:r>
        <w:rPr>
          <w:rFonts w:ascii="Times New Roman"/>
          <w:b w:val="false"/>
          <w:i w:val="false"/>
          <w:color w:val="000000"/>
          <w:sz w:val="28"/>
        </w:rPr>
        <w:t xml:space="preserve">
      2. По получении такой просьбы, которая содержит соответствующую информацию, запрашиваемая Договаривающаяся Сторона рассматривает эту просьбу в соответствии с процедурами, предусмотренными ее законодательством, и удовлетворяет эту просьбу скорейшим образом, если только она не наносит ущерба ее основополагающим интересам. Компетентные учреждения юстиции Договаривающихся Сторон согласуют в каждом отдельном случае способ, маршрут и иные условия транзита. </w:t>
      </w:r>
      <w:r>
        <w:br/>
      </w:r>
      <w:r>
        <w:rPr>
          <w:rFonts w:ascii="Times New Roman"/>
          <w:b w:val="false"/>
          <w:i w:val="false"/>
          <w:color w:val="000000"/>
          <w:sz w:val="28"/>
        </w:rPr>
        <w:t xml:space="preserve">
      3. Во время транзитной перевозки государство транзита обеспечивает юридическую возможность содержания перевозимого лица под стражей и оказывает необходимую помощь представителям другой Договаривающейся Стороны, сопровождающим перевозимое лицо. </w:t>
      </w:r>
      <w:r>
        <w:br/>
      </w:r>
      <w:r>
        <w:rPr>
          <w:rFonts w:ascii="Times New Roman"/>
          <w:b w:val="false"/>
          <w:i w:val="false"/>
          <w:color w:val="000000"/>
          <w:sz w:val="28"/>
        </w:rPr>
        <w:t xml:space="preserve">
      4. В случае незапланированной посадки воздушного судна, Договаривающаяся Сторона, над территорией которой осуществляется полет, может по просьбе представителей другой Договаривающейся Стороны, сопровождающих перевозимое лицо, содержать это лицо под стражей в течение 48 часов до получения просьбы о транзитной перевозке, представляемой в соответствии с пунктом 1 настоящей статьи. Такая просьба может быть передана с помощью технических средств передачи текста, включая телеграф, телекс, телефакс, электронную почту. </w:t>
      </w:r>
      <w:r>
        <w:br/>
      </w:r>
      <w:r>
        <w:rPr>
          <w:rFonts w:ascii="Times New Roman"/>
          <w:b w:val="false"/>
          <w:i w:val="false"/>
          <w:color w:val="000000"/>
          <w:sz w:val="28"/>
        </w:rPr>
        <w:t xml:space="preserve">
      5. Расходы, связанные с транзитной перевозкой, несет запрашивающая Договаривающаяся Сторона. </w:t>
      </w:r>
    </w:p>
    <w:bookmarkStart w:name="z88" w:id="87"/>
    <w:p>
      <w:pPr>
        <w:spacing w:after="0"/>
        <w:ind w:left="0"/>
        <w:jc w:val="left"/>
      </w:pPr>
      <w:r>
        <w:rPr>
          <w:rFonts w:ascii="Times New Roman"/>
          <w:b/>
          <w:i w:val="false"/>
          <w:color w:val="000000"/>
        </w:rPr>
        <w:t xml:space="preserve"> 
Статья 74 </w:t>
      </w:r>
      <w:r>
        <w:br/>
      </w:r>
      <w:r>
        <w:rPr>
          <w:rFonts w:ascii="Times New Roman"/>
          <w:b/>
          <w:i w:val="false"/>
          <w:color w:val="000000"/>
        </w:rPr>
        <w:t xml:space="preserve">
Уведомление о результатах производства </w:t>
      </w:r>
      <w:r>
        <w:br/>
      </w:r>
      <w:r>
        <w:rPr>
          <w:rFonts w:ascii="Times New Roman"/>
          <w:b/>
          <w:i w:val="false"/>
          <w:color w:val="000000"/>
        </w:rPr>
        <w:t xml:space="preserve">
по уголовному делу </w:t>
      </w:r>
    </w:p>
    <w:bookmarkEnd w:id="87"/>
    <w:p>
      <w:pPr>
        <w:spacing w:after="0"/>
        <w:ind w:left="0"/>
        <w:jc w:val="both"/>
      </w:pPr>
      <w:r>
        <w:rPr>
          <w:rFonts w:ascii="Times New Roman"/>
          <w:b w:val="false"/>
          <w:i w:val="false"/>
          <w:color w:val="000000"/>
          <w:sz w:val="28"/>
        </w:rPr>
        <w:t xml:space="preserve">      Договаривающиеся Стороны сообщают друг другу о результатах производства по уголовному делу против выданного им лица. По просьбе высылается и копия окончательного решения. </w:t>
      </w:r>
    </w:p>
    <w:bookmarkStart w:name="z89" w:id="88"/>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Осуществление уголовного преследования </w:t>
      </w:r>
    </w:p>
    <w:bookmarkEnd w:id="88"/>
    <w:bookmarkStart w:name="z90" w:id="89"/>
    <w:p>
      <w:pPr>
        <w:spacing w:after="0"/>
        <w:ind w:left="0"/>
        <w:jc w:val="left"/>
      </w:pPr>
      <w:r>
        <w:rPr>
          <w:rFonts w:ascii="Times New Roman"/>
          <w:b/>
          <w:i w:val="false"/>
          <w:color w:val="000000"/>
        </w:rPr>
        <w:t xml:space="preserve"> 
Статья 75 </w:t>
      </w:r>
      <w:r>
        <w:br/>
      </w:r>
      <w:r>
        <w:rPr>
          <w:rFonts w:ascii="Times New Roman"/>
          <w:b/>
          <w:i w:val="false"/>
          <w:color w:val="000000"/>
        </w:rPr>
        <w:t xml:space="preserve">
Возможность осуществления уголовного преследования </w:t>
      </w:r>
    </w:p>
    <w:bookmarkEnd w:id="89"/>
    <w:p>
      <w:pPr>
        <w:spacing w:after="0"/>
        <w:ind w:left="0"/>
        <w:jc w:val="both"/>
      </w:pPr>
      <w:r>
        <w:rPr>
          <w:rFonts w:ascii="Times New Roman"/>
          <w:b w:val="false"/>
          <w:i w:val="false"/>
          <w:color w:val="000000"/>
          <w:sz w:val="28"/>
        </w:rPr>
        <w:t xml:space="preserve">      1. Каждая из Договаривающихся Сторон может просить другую Договаривающуюся Сторону осуществить уголовное преследование против лица, подозреваемого в совершении преступления в соответствии с законодательством запрашиваемой Договаривающейся Стороны, когда отсутствуют условия, позволяющие выдачу этого лица, или если этого требуют интересы отправления правосудия. </w:t>
      </w:r>
      <w:r>
        <w:br/>
      </w:r>
      <w:r>
        <w:rPr>
          <w:rFonts w:ascii="Times New Roman"/>
          <w:b w:val="false"/>
          <w:i w:val="false"/>
          <w:color w:val="000000"/>
          <w:sz w:val="28"/>
        </w:rPr>
        <w:t xml:space="preserve">
      2. Каждая из Договаривающихся Сторон может по просьбе другой Договаривающейся Стороны осуществлять уголовное преследование против собственных граждан или иных лиц, постоянно проживающих на ее территории, когда эти лица подозреваются в совершении преступления в соответствии с законодательством запрашиваемой Договаривающейся Стороны, если отсутствуют условия, позволяющие выдачу лица. </w:t>
      </w:r>
    </w:p>
    <w:bookmarkStart w:name="z91" w:id="90"/>
    <w:p>
      <w:pPr>
        <w:spacing w:after="0"/>
        <w:ind w:left="0"/>
        <w:jc w:val="left"/>
      </w:pPr>
      <w:r>
        <w:rPr>
          <w:rFonts w:ascii="Times New Roman"/>
          <w:b/>
          <w:i w:val="false"/>
          <w:color w:val="000000"/>
        </w:rPr>
        <w:t xml:space="preserve"> 
Статья 76 </w:t>
      </w:r>
      <w:r>
        <w:br/>
      </w:r>
      <w:r>
        <w:rPr>
          <w:rFonts w:ascii="Times New Roman"/>
          <w:b/>
          <w:i w:val="false"/>
          <w:color w:val="000000"/>
        </w:rPr>
        <w:t xml:space="preserve">
Просьба об осуществлении уголовного преследования </w:t>
      </w:r>
      <w:r>
        <w:br/>
      </w:r>
      <w:r>
        <w:rPr>
          <w:rFonts w:ascii="Times New Roman"/>
          <w:b/>
          <w:i w:val="false"/>
          <w:color w:val="000000"/>
        </w:rPr>
        <w:t xml:space="preserve">
и необходимые документы </w:t>
      </w:r>
    </w:p>
    <w:bookmarkEnd w:id="90"/>
    <w:p>
      <w:pPr>
        <w:spacing w:after="0"/>
        <w:ind w:left="0"/>
        <w:jc w:val="both"/>
      </w:pPr>
      <w:r>
        <w:rPr>
          <w:rFonts w:ascii="Times New Roman"/>
          <w:b w:val="false"/>
          <w:i w:val="false"/>
          <w:color w:val="000000"/>
          <w:sz w:val="28"/>
        </w:rPr>
        <w:t xml:space="preserve">      1. Просьба об осуществлении уголовного преследования направляется в письменном виде и должна содержать: </w:t>
      </w:r>
      <w:r>
        <w:br/>
      </w:r>
      <w:r>
        <w:rPr>
          <w:rFonts w:ascii="Times New Roman"/>
          <w:b w:val="false"/>
          <w:i w:val="false"/>
          <w:color w:val="000000"/>
          <w:sz w:val="28"/>
        </w:rPr>
        <w:t xml:space="preserve">
      а) название запрашивающего учреждения юстиции и запрашиваемого учреждения юстиции, компетентных проводить расследование или судебное разбирательство; </w:t>
      </w:r>
      <w:r>
        <w:br/>
      </w:r>
      <w:r>
        <w:rPr>
          <w:rFonts w:ascii="Times New Roman"/>
          <w:b w:val="false"/>
          <w:i w:val="false"/>
          <w:color w:val="000000"/>
          <w:sz w:val="28"/>
        </w:rPr>
        <w:t xml:space="preserve">
      б) описание деяния, в связи с которым направляется просьба о передаче уголовного судопроизводства, включая конкретные указания места и времени совершенного преступления; </w:t>
      </w:r>
      <w:r>
        <w:br/>
      </w:r>
      <w:r>
        <w:rPr>
          <w:rFonts w:ascii="Times New Roman"/>
          <w:b w:val="false"/>
          <w:i w:val="false"/>
          <w:color w:val="000000"/>
          <w:sz w:val="28"/>
        </w:rPr>
        <w:t xml:space="preserve">
      в) изложение результатов расследования, обосновывающих подозрения в совершении преступления; </w:t>
      </w:r>
      <w:r>
        <w:br/>
      </w:r>
      <w:r>
        <w:rPr>
          <w:rFonts w:ascii="Times New Roman"/>
          <w:b w:val="false"/>
          <w:i w:val="false"/>
          <w:color w:val="000000"/>
          <w:sz w:val="28"/>
        </w:rPr>
        <w:t xml:space="preserve">
      г) достаточно точная информация о личности, гражданстве и местожительстве подозреваемого; </w:t>
      </w:r>
      <w:r>
        <w:br/>
      </w:r>
      <w:r>
        <w:rPr>
          <w:rFonts w:ascii="Times New Roman"/>
          <w:b w:val="false"/>
          <w:i w:val="false"/>
          <w:color w:val="000000"/>
          <w:sz w:val="28"/>
        </w:rPr>
        <w:t xml:space="preserve">
      д) сведения о размере ущерба, причиненного преступлением. </w:t>
      </w:r>
      <w:r>
        <w:br/>
      </w:r>
      <w:r>
        <w:rPr>
          <w:rFonts w:ascii="Times New Roman"/>
          <w:b w:val="false"/>
          <w:i w:val="false"/>
          <w:color w:val="000000"/>
          <w:sz w:val="28"/>
        </w:rPr>
        <w:t xml:space="preserve">
      2. Просьба об осуществлении уголовного преследования должна сопровождаться: </w:t>
      </w:r>
      <w:r>
        <w:br/>
      </w:r>
      <w:r>
        <w:rPr>
          <w:rFonts w:ascii="Times New Roman"/>
          <w:b w:val="false"/>
          <w:i w:val="false"/>
          <w:color w:val="000000"/>
          <w:sz w:val="28"/>
        </w:rPr>
        <w:t xml:space="preserve">
      а) текстом положений закона запрашивающей Договаривающейся Стороны, на основании которого данное деяние признается преступлением, а также при необходимости текстами других законодательных норм, имеющих значение для производства расследования; </w:t>
      </w:r>
      <w:r>
        <w:br/>
      </w:r>
      <w:r>
        <w:rPr>
          <w:rFonts w:ascii="Times New Roman"/>
          <w:b w:val="false"/>
          <w:i w:val="false"/>
          <w:color w:val="000000"/>
          <w:sz w:val="28"/>
        </w:rPr>
        <w:t xml:space="preserve">
      б) заявлениями потерпевших по уголовным делам, возбуждаемых по жалобе потерпевшего, и заявлениями о возмещении вреда; </w:t>
      </w:r>
      <w:r>
        <w:br/>
      </w:r>
      <w:r>
        <w:rPr>
          <w:rFonts w:ascii="Times New Roman"/>
          <w:b w:val="false"/>
          <w:i w:val="false"/>
          <w:color w:val="000000"/>
          <w:sz w:val="28"/>
        </w:rPr>
        <w:t xml:space="preserve">
      в) любой информацией, позволяющей установить личность подозреваемого, включая описание его внешности, фотографии и иные изображения. </w:t>
      </w:r>
      <w:r>
        <w:br/>
      </w:r>
      <w:r>
        <w:rPr>
          <w:rFonts w:ascii="Times New Roman"/>
          <w:b w:val="false"/>
          <w:i w:val="false"/>
          <w:color w:val="000000"/>
          <w:sz w:val="28"/>
        </w:rPr>
        <w:t xml:space="preserve">
      3. Каждый из находящихся в деле документов должен быть удостоверен гербовой печатью компетентного учреждения юстиции запрашивающей Договаривающейся Стороны. </w:t>
      </w:r>
      <w:r>
        <w:br/>
      </w:r>
      <w:r>
        <w:rPr>
          <w:rFonts w:ascii="Times New Roman"/>
          <w:b w:val="false"/>
          <w:i w:val="false"/>
          <w:color w:val="000000"/>
          <w:sz w:val="28"/>
        </w:rPr>
        <w:t xml:space="preserve">
      4. Просьба и прилагаемые к ней документы оформляются в соответствии с положениями статьи 17 настоящего Договора. </w:t>
      </w:r>
    </w:p>
    <w:bookmarkStart w:name="z92" w:id="91"/>
    <w:p>
      <w:pPr>
        <w:spacing w:after="0"/>
        <w:ind w:left="0"/>
        <w:jc w:val="left"/>
      </w:pPr>
      <w:r>
        <w:rPr>
          <w:rFonts w:ascii="Times New Roman"/>
          <w:b/>
          <w:i w:val="false"/>
          <w:color w:val="000000"/>
        </w:rPr>
        <w:t xml:space="preserve"> 
Статья 77 </w:t>
      </w:r>
      <w:r>
        <w:br/>
      </w:r>
      <w:r>
        <w:rPr>
          <w:rFonts w:ascii="Times New Roman"/>
          <w:b/>
          <w:i w:val="false"/>
          <w:color w:val="000000"/>
        </w:rPr>
        <w:t xml:space="preserve">
Засвидетельствование и удостоверение подлинности </w:t>
      </w:r>
    </w:p>
    <w:bookmarkEnd w:id="91"/>
    <w:p>
      <w:pPr>
        <w:spacing w:after="0"/>
        <w:ind w:left="0"/>
        <w:jc w:val="both"/>
      </w:pPr>
      <w:r>
        <w:rPr>
          <w:rFonts w:ascii="Times New Roman"/>
          <w:b w:val="false"/>
          <w:i w:val="false"/>
          <w:color w:val="000000"/>
          <w:sz w:val="28"/>
        </w:rPr>
        <w:t xml:space="preserve">      За исключением случаев, предусмотренных национальным законодательством и настоящим Договором, если Договаривающиеся Стороны не договорились об ином, документы, прилагаемые к просьбе об осуществлении уголовного преследования, а также документы и иные материалы, представленные в ответ на просьбу, не требуют засвидетельствования или удостоверения подлинности. </w:t>
      </w:r>
    </w:p>
    <w:bookmarkStart w:name="z93" w:id="92"/>
    <w:p>
      <w:pPr>
        <w:spacing w:after="0"/>
        <w:ind w:left="0"/>
        <w:jc w:val="left"/>
      </w:pPr>
      <w:r>
        <w:rPr>
          <w:rFonts w:ascii="Times New Roman"/>
          <w:b/>
          <w:i w:val="false"/>
          <w:color w:val="000000"/>
        </w:rPr>
        <w:t xml:space="preserve"> 
Статья 78 </w:t>
      </w:r>
      <w:r>
        <w:br/>
      </w:r>
      <w:r>
        <w:rPr>
          <w:rFonts w:ascii="Times New Roman"/>
          <w:b/>
          <w:i w:val="false"/>
          <w:color w:val="000000"/>
        </w:rPr>
        <w:t xml:space="preserve">
Уведомление о просьбе </w:t>
      </w:r>
    </w:p>
    <w:bookmarkEnd w:id="92"/>
    <w:p>
      <w:pPr>
        <w:spacing w:after="0"/>
        <w:ind w:left="0"/>
        <w:jc w:val="both"/>
      </w:pPr>
      <w:r>
        <w:rPr>
          <w:rFonts w:ascii="Times New Roman"/>
          <w:b w:val="false"/>
          <w:i w:val="false"/>
          <w:color w:val="000000"/>
          <w:sz w:val="28"/>
        </w:rPr>
        <w:t xml:space="preserve">      Запрашиваемая Договаривающаяся Сторона обязана уведомить запрашивающую Договаривающуюся Сторону об окончательном решении. По просьбе запрашивающей Договаривающейся Стороны направляется копия окончательного решения. </w:t>
      </w:r>
    </w:p>
    <w:bookmarkStart w:name="z94" w:id="93"/>
    <w:p>
      <w:pPr>
        <w:spacing w:after="0"/>
        <w:ind w:left="0"/>
        <w:jc w:val="left"/>
      </w:pPr>
      <w:r>
        <w:rPr>
          <w:rFonts w:ascii="Times New Roman"/>
          <w:b/>
          <w:i w:val="false"/>
          <w:color w:val="000000"/>
        </w:rPr>
        <w:t xml:space="preserve"> 
Статья 79 </w:t>
      </w:r>
      <w:r>
        <w:br/>
      </w:r>
      <w:r>
        <w:rPr>
          <w:rFonts w:ascii="Times New Roman"/>
          <w:b/>
          <w:i w:val="false"/>
          <w:color w:val="000000"/>
        </w:rPr>
        <w:t xml:space="preserve">
Основания для удовлетворения просьбы </w:t>
      </w:r>
    </w:p>
    <w:bookmarkEnd w:id="93"/>
    <w:p>
      <w:pPr>
        <w:spacing w:after="0"/>
        <w:ind w:left="0"/>
        <w:jc w:val="both"/>
      </w:pPr>
      <w:r>
        <w:rPr>
          <w:rFonts w:ascii="Times New Roman"/>
          <w:b w:val="false"/>
          <w:i w:val="false"/>
          <w:color w:val="000000"/>
          <w:sz w:val="28"/>
        </w:rPr>
        <w:t xml:space="preserve">      Просьба об осуществлении уголовного преследования может быть удовлетворена только в том случае, если деяние, в связи с которым направляется просьба, считалось бы преступлением, как если бы оно было совершено на территории запрашиваемой Договаривающейся Стороны. </w:t>
      </w:r>
    </w:p>
    <w:bookmarkStart w:name="z95" w:id="94"/>
    <w:p>
      <w:pPr>
        <w:spacing w:after="0"/>
        <w:ind w:left="0"/>
        <w:jc w:val="left"/>
      </w:pPr>
      <w:r>
        <w:rPr>
          <w:rFonts w:ascii="Times New Roman"/>
          <w:b/>
          <w:i w:val="false"/>
          <w:color w:val="000000"/>
        </w:rPr>
        <w:t xml:space="preserve"> 
Статья 80 </w:t>
      </w:r>
      <w:r>
        <w:br/>
      </w:r>
      <w:r>
        <w:rPr>
          <w:rFonts w:ascii="Times New Roman"/>
          <w:b/>
          <w:i w:val="false"/>
          <w:color w:val="000000"/>
        </w:rPr>
        <w:t xml:space="preserve">
Основания для отказа </w:t>
      </w:r>
    </w:p>
    <w:bookmarkEnd w:id="94"/>
    <w:p>
      <w:pPr>
        <w:spacing w:after="0"/>
        <w:ind w:left="0"/>
        <w:jc w:val="both"/>
      </w:pPr>
      <w:r>
        <w:rPr>
          <w:rFonts w:ascii="Times New Roman"/>
          <w:b w:val="false"/>
          <w:i w:val="false"/>
          <w:color w:val="000000"/>
          <w:sz w:val="28"/>
        </w:rPr>
        <w:t xml:space="preserve">      1. Если запрашиваемая Договаривающаяся Сторона отказывается принять просьбу об осуществлении уголовного преследования, она сообщает запрашивающей Договаривающейся Стороне о причинах отказа. </w:t>
      </w:r>
      <w:r>
        <w:br/>
      </w:r>
      <w:r>
        <w:rPr>
          <w:rFonts w:ascii="Times New Roman"/>
          <w:b w:val="false"/>
          <w:i w:val="false"/>
          <w:color w:val="000000"/>
          <w:sz w:val="28"/>
        </w:rPr>
        <w:t xml:space="preserve">
      2. В принятии просьбы об осуществлении уголовного преследования может быть отказано, если: </w:t>
      </w:r>
      <w:r>
        <w:br/>
      </w:r>
      <w:r>
        <w:rPr>
          <w:rFonts w:ascii="Times New Roman"/>
          <w:b w:val="false"/>
          <w:i w:val="false"/>
          <w:color w:val="000000"/>
          <w:sz w:val="28"/>
        </w:rPr>
        <w:t xml:space="preserve">
      а) подозреваемое лицо не является гражданином запрашиваемой Договаривающейся Стороны или данная Договаривающаяся Сторона не является государством, на территории которого это лицо постоянно проживает; </w:t>
      </w:r>
      <w:r>
        <w:br/>
      </w:r>
      <w:r>
        <w:rPr>
          <w:rFonts w:ascii="Times New Roman"/>
          <w:b w:val="false"/>
          <w:i w:val="false"/>
          <w:color w:val="000000"/>
          <w:sz w:val="28"/>
        </w:rPr>
        <w:t xml:space="preserve">
      б) преступление, в связи с которым направляется просьба, не является преступлением, влекущим выдачу. </w:t>
      </w:r>
    </w:p>
    <w:bookmarkStart w:name="z96" w:id="95"/>
    <w:p>
      <w:pPr>
        <w:spacing w:after="0"/>
        <w:ind w:left="0"/>
        <w:jc w:val="left"/>
      </w:pPr>
      <w:r>
        <w:rPr>
          <w:rFonts w:ascii="Times New Roman"/>
          <w:b/>
          <w:i w:val="false"/>
          <w:color w:val="000000"/>
        </w:rPr>
        <w:t xml:space="preserve"> 
Статья 81 </w:t>
      </w:r>
      <w:r>
        <w:br/>
      </w:r>
      <w:r>
        <w:rPr>
          <w:rFonts w:ascii="Times New Roman"/>
          <w:b/>
          <w:i w:val="false"/>
          <w:color w:val="000000"/>
        </w:rPr>
        <w:t xml:space="preserve">
Невозможность осуществления </w:t>
      </w:r>
      <w:r>
        <w:br/>
      </w:r>
      <w:r>
        <w:rPr>
          <w:rFonts w:ascii="Times New Roman"/>
          <w:b/>
          <w:i w:val="false"/>
          <w:color w:val="000000"/>
        </w:rPr>
        <w:t xml:space="preserve">
уголовного преследования </w:t>
      </w:r>
    </w:p>
    <w:bookmarkEnd w:id="95"/>
    <w:p>
      <w:pPr>
        <w:spacing w:after="0"/>
        <w:ind w:left="0"/>
        <w:jc w:val="both"/>
      </w:pPr>
      <w:r>
        <w:rPr>
          <w:rFonts w:ascii="Times New Roman"/>
          <w:b w:val="false"/>
          <w:i w:val="false"/>
          <w:color w:val="000000"/>
          <w:sz w:val="28"/>
        </w:rPr>
        <w:t xml:space="preserve">      Просьба об осуществлении уголовного преследования не выполняется, если в отношении лица, преследование которого требуется, на территории запрашиваемой Договаривающейся Стороны был вынесен приговор, вступивший в законную силу или иное окончательное решение по делу, о чем уведомляется запрашивающая Договаривающаяся Сторона. В таком случае учреждениями юстиции запрашивающей Договаривающейся Стороны уголовное дело не может быть возбуждено, а возбужденное ими дело подлежит прекращению. </w:t>
      </w:r>
    </w:p>
    <w:bookmarkStart w:name="z97" w:id="96"/>
    <w:p>
      <w:pPr>
        <w:spacing w:after="0"/>
        <w:ind w:left="0"/>
        <w:jc w:val="left"/>
      </w:pPr>
      <w:r>
        <w:rPr>
          <w:rFonts w:ascii="Times New Roman"/>
          <w:b/>
          <w:i w:val="false"/>
          <w:color w:val="000000"/>
        </w:rPr>
        <w:t xml:space="preserve"> 
Статья 82 </w:t>
      </w:r>
      <w:r>
        <w:br/>
      </w:r>
      <w:r>
        <w:rPr>
          <w:rFonts w:ascii="Times New Roman"/>
          <w:b/>
          <w:i w:val="false"/>
          <w:color w:val="000000"/>
        </w:rPr>
        <w:t xml:space="preserve">
Положение подозреваемого лица </w:t>
      </w:r>
    </w:p>
    <w:bookmarkEnd w:id="96"/>
    <w:p>
      <w:pPr>
        <w:spacing w:after="0"/>
        <w:ind w:left="0"/>
        <w:jc w:val="both"/>
      </w:pPr>
      <w:r>
        <w:rPr>
          <w:rFonts w:ascii="Times New Roman"/>
          <w:b w:val="false"/>
          <w:i w:val="false"/>
          <w:color w:val="000000"/>
          <w:sz w:val="28"/>
        </w:rPr>
        <w:t xml:space="preserve">      Подозреваемое лицо, юридический представитель или близкие родственники подозреваемого могут заявить любой из Договаривающихся Сторон о своей заинтересованности в передаче уголовного судопроизводства, за исключением случаев, когда это подозреваемое лицо скрывается от правосудия или препятствует его отправлению каким-либо иным образом. </w:t>
      </w:r>
    </w:p>
    <w:bookmarkStart w:name="z98" w:id="97"/>
    <w:p>
      <w:pPr>
        <w:spacing w:after="0"/>
        <w:ind w:left="0"/>
        <w:jc w:val="left"/>
      </w:pPr>
      <w:r>
        <w:rPr>
          <w:rFonts w:ascii="Times New Roman"/>
          <w:b/>
          <w:i w:val="false"/>
          <w:color w:val="000000"/>
        </w:rPr>
        <w:t xml:space="preserve"> 
Статья 83 </w:t>
      </w:r>
      <w:r>
        <w:br/>
      </w:r>
      <w:r>
        <w:rPr>
          <w:rFonts w:ascii="Times New Roman"/>
          <w:b/>
          <w:i w:val="false"/>
          <w:color w:val="000000"/>
        </w:rPr>
        <w:t xml:space="preserve">
Права потерпевшего </w:t>
      </w:r>
    </w:p>
    <w:bookmarkEnd w:id="97"/>
    <w:p>
      <w:pPr>
        <w:spacing w:after="0"/>
        <w:ind w:left="0"/>
        <w:jc w:val="both"/>
      </w:pPr>
      <w:r>
        <w:rPr>
          <w:rFonts w:ascii="Times New Roman"/>
          <w:b w:val="false"/>
          <w:i w:val="false"/>
          <w:color w:val="000000"/>
          <w:sz w:val="28"/>
        </w:rPr>
        <w:t xml:space="preserve">      При передаче судопроизводства запрашивающая и запрашиваемая Договаривающиеся Стороны обеспечивают, чтобы права лица, являющегося потерпевшим от преступления, в частности его право на возмещение ущерба, не нарушались в результате передачи. Если гражданский иск не был удовлетворен до передачи судопроизводства, запрашиваемая Договаривающаяся Сторона дает разрешение на представление иска в переданном судопроизводстве. В случае смерти потерпевшего, данное положение применяется к его иждивенцам. </w:t>
      </w:r>
    </w:p>
    <w:bookmarkStart w:name="z99" w:id="98"/>
    <w:p>
      <w:pPr>
        <w:spacing w:after="0"/>
        <w:ind w:left="0"/>
        <w:jc w:val="left"/>
      </w:pPr>
      <w:r>
        <w:rPr>
          <w:rFonts w:ascii="Times New Roman"/>
          <w:b/>
          <w:i w:val="false"/>
          <w:color w:val="000000"/>
        </w:rPr>
        <w:t xml:space="preserve"> 
Статья 84 </w:t>
      </w:r>
      <w:r>
        <w:br/>
      </w:r>
      <w:r>
        <w:rPr>
          <w:rFonts w:ascii="Times New Roman"/>
          <w:b/>
          <w:i w:val="false"/>
          <w:color w:val="000000"/>
        </w:rPr>
        <w:t xml:space="preserve">
Последствия передачи судопроизводства для </w:t>
      </w:r>
      <w:r>
        <w:br/>
      </w:r>
      <w:r>
        <w:rPr>
          <w:rFonts w:ascii="Times New Roman"/>
          <w:b/>
          <w:i w:val="false"/>
          <w:color w:val="000000"/>
        </w:rPr>
        <w:t xml:space="preserve">
запрашивающей Договаривающейся Стороны </w:t>
      </w:r>
    </w:p>
    <w:bookmarkEnd w:id="98"/>
    <w:p>
      <w:pPr>
        <w:spacing w:after="0"/>
        <w:ind w:left="0"/>
        <w:jc w:val="both"/>
      </w:pPr>
      <w:r>
        <w:rPr>
          <w:rFonts w:ascii="Times New Roman"/>
          <w:b w:val="false"/>
          <w:i w:val="false"/>
          <w:color w:val="000000"/>
          <w:sz w:val="28"/>
        </w:rPr>
        <w:t xml:space="preserve">      После принятия запрашиваемой Договаривающейся Стороной просьбы об осуществлении уголовного преследования подозреваемого лица запрашивающая Договаривающаяся Сторона приостанавливает уголовное преследование, за исключением необходимого расследования, включая оказание юридической помощи запрашиваемой Договаривающейся Стороне, до тех пор, пока запрашиваемая Договаривающаяся Сторона не уведомит запрашивающую Договаривающуюся Сторону о вынесении окончательного решения по делу. С момента уведомления запрашивающая Договаривающаяся Сторона прекращает уголовное преследование в связи с тем же преступлением. </w:t>
      </w:r>
    </w:p>
    <w:bookmarkStart w:name="z100" w:id="99"/>
    <w:p>
      <w:pPr>
        <w:spacing w:after="0"/>
        <w:ind w:left="0"/>
        <w:jc w:val="left"/>
      </w:pPr>
      <w:r>
        <w:rPr>
          <w:rFonts w:ascii="Times New Roman"/>
          <w:b/>
          <w:i w:val="false"/>
          <w:color w:val="000000"/>
        </w:rPr>
        <w:t xml:space="preserve"> 
Статья 85 </w:t>
      </w:r>
      <w:r>
        <w:br/>
      </w:r>
      <w:r>
        <w:rPr>
          <w:rFonts w:ascii="Times New Roman"/>
          <w:b/>
          <w:i w:val="false"/>
          <w:color w:val="000000"/>
        </w:rPr>
        <w:t xml:space="preserve">
Последствия передачи судопроизводства для </w:t>
      </w:r>
      <w:r>
        <w:br/>
      </w:r>
      <w:r>
        <w:rPr>
          <w:rFonts w:ascii="Times New Roman"/>
          <w:b/>
          <w:i w:val="false"/>
          <w:color w:val="000000"/>
        </w:rPr>
        <w:t xml:space="preserve">
запрашиваемой Договаривающейся Стороны </w:t>
      </w:r>
    </w:p>
    <w:bookmarkEnd w:id="99"/>
    <w:p>
      <w:pPr>
        <w:spacing w:after="0"/>
        <w:ind w:left="0"/>
        <w:jc w:val="both"/>
      </w:pPr>
      <w:r>
        <w:rPr>
          <w:rFonts w:ascii="Times New Roman"/>
          <w:b w:val="false"/>
          <w:i w:val="false"/>
          <w:color w:val="000000"/>
          <w:sz w:val="28"/>
        </w:rPr>
        <w:t xml:space="preserve">      1. Судопроизводство, переданное по соглашению, регулируется законодательством запрашиваемой Договаривающейся Стороны. При предъявлении обвинения подозреваемому лицу в соответствии со своим законодательством учреждение юстиции запрашиваемой Договаривающейся Стороны вносит необходимые поправки, касающиеся конкретных элементов состава преступления. Мера наказания, объявленная в этом государстве, не должна быть более суровой, чем та, которая предусмотрена законодательством запрашивающей Договаривающейся Стороны. </w:t>
      </w:r>
      <w:r>
        <w:br/>
      </w:r>
      <w:r>
        <w:rPr>
          <w:rFonts w:ascii="Times New Roman"/>
          <w:b w:val="false"/>
          <w:i w:val="false"/>
          <w:color w:val="000000"/>
          <w:sz w:val="28"/>
        </w:rPr>
        <w:t xml:space="preserve">
      2. Любое действие в связи с судебным разбирательством или процедурными требованиями, совершаемое на территории запрашивающей Договаривающейся Стороны в соответствии с ее законодательством, насколько такое действие совместимо с законодательством запрашиваемой Договаривающейся Стороны, имеет такую же юридическую силу на территории запрашиваемой Договаривающейся Стороны, какую оно имело бы, если бы было совершено в этом государстве или учреждениями юстиции этого государства. </w:t>
      </w:r>
      <w:r>
        <w:br/>
      </w:r>
      <w:r>
        <w:rPr>
          <w:rFonts w:ascii="Times New Roman"/>
          <w:b w:val="false"/>
          <w:i w:val="false"/>
          <w:color w:val="000000"/>
          <w:sz w:val="28"/>
        </w:rPr>
        <w:t xml:space="preserve">
      3. Запрашиваемая Договаривающаяся Сторона уведомляет запрашивающую Договаривающуюся Сторону о решении, принятом в результате судебного разбирательства по просьбе об осуществлении уголовного преследования. С этой целью по ее просьбе передается копия любого окончательного решения. </w:t>
      </w:r>
    </w:p>
    <w:bookmarkStart w:name="z101" w:id="100"/>
    <w:p>
      <w:pPr>
        <w:spacing w:after="0"/>
        <w:ind w:left="0"/>
        <w:jc w:val="left"/>
      </w:pPr>
      <w:r>
        <w:rPr>
          <w:rFonts w:ascii="Times New Roman"/>
          <w:b/>
          <w:i w:val="false"/>
          <w:color w:val="000000"/>
        </w:rPr>
        <w:t xml:space="preserve"> 
Статья 86 </w:t>
      </w:r>
      <w:r>
        <w:br/>
      </w:r>
      <w:r>
        <w:rPr>
          <w:rFonts w:ascii="Times New Roman"/>
          <w:b/>
          <w:i w:val="false"/>
          <w:color w:val="000000"/>
        </w:rPr>
        <w:t xml:space="preserve">
Смягчающие и отягчающие ответственность обстоятельства </w:t>
      </w:r>
    </w:p>
    <w:bookmarkEnd w:id="100"/>
    <w:p>
      <w:pPr>
        <w:spacing w:after="0"/>
        <w:ind w:left="0"/>
        <w:jc w:val="both"/>
      </w:pPr>
      <w:r>
        <w:rPr>
          <w:rFonts w:ascii="Times New Roman"/>
          <w:b w:val="false"/>
          <w:i w:val="false"/>
          <w:color w:val="000000"/>
          <w:sz w:val="28"/>
        </w:rPr>
        <w:t xml:space="preserve">      Каждая из Договаривающихся Сторон при осуществлении уголовного преследования, включая судебное разбирательство, учитывает предусмотренные законодательством Договаривающихся Сторон обстоятельства, смягчающие и отягчающие ответственность, независимо от того, на территории какой Договаривающейся Стороны они возникли. </w:t>
      </w:r>
    </w:p>
    <w:bookmarkStart w:name="z102" w:id="101"/>
    <w:p>
      <w:pPr>
        <w:spacing w:after="0"/>
        <w:ind w:left="0"/>
        <w:jc w:val="left"/>
      </w:pPr>
      <w:r>
        <w:rPr>
          <w:rFonts w:ascii="Times New Roman"/>
          <w:b/>
          <w:i w:val="false"/>
          <w:color w:val="000000"/>
        </w:rPr>
        <w:t xml:space="preserve"> 
Статья 87 </w:t>
      </w:r>
      <w:r>
        <w:br/>
      </w:r>
      <w:r>
        <w:rPr>
          <w:rFonts w:ascii="Times New Roman"/>
          <w:b/>
          <w:i w:val="false"/>
          <w:color w:val="000000"/>
        </w:rPr>
        <w:t xml:space="preserve">
Временные меры </w:t>
      </w:r>
    </w:p>
    <w:bookmarkEnd w:id="101"/>
    <w:p>
      <w:pPr>
        <w:spacing w:after="0"/>
        <w:ind w:left="0"/>
        <w:jc w:val="both"/>
      </w:pPr>
      <w:r>
        <w:rPr>
          <w:rFonts w:ascii="Times New Roman"/>
          <w:b w:val="false"/>
          <w:i w:val="false"/>
          <w:color w:val="000000"/>
          <w:sz w:val="28"/>
        </w:rPr>
        <w:t xml:space="preserve">      Когда запрашивающая Договаривающаяся Сторона объявляет о своем намерении направить просьбу об осуществлении уголовного преследования, запрашиваемая Договаривающаяся Сторона по получении специальной просьбы, направленной для этой цели запрашивающей Договаривающейся Стороной, может применить все временные меры, включая предварительное задержание, какие могли быть применены в соответствии с законодательством запрашиваемой Договаривающейся Стороны, если бы преступление, в связи с которым направлена просьба об осуществлении уголовного преследования, было совершено на ее территории. </w:t>
      </w:r>
    </w:p>
    <w:bookmarkStart w:name="z103" w:id="102"/>
    <w:p>
      <w:pPr>
        <w:spacing w:after="0"/>
        <w:ind w:left="0"/>
        <w:jc w:val="left"/>
      </w:pPr>
      <w:r>
        <w:rPr>
          <w:rFonts w:ascii="Times New Roman"/>
          <w:b/>
          <w:i w:val="false"/>
          <w:color w:val="000000"/>
        </w:rPr>
        <w:t xml:space="preserve"> 
Часть III </w:t>
      </w:r>
      <w:r>
        <w:br/>
      </w:r>
      <w:r>
        <w:rPr>
          <w:rFonts w:ascii="Times New Roman"/>
          <w:b/>
          <w:i w:val="false"/>
          <w:color w:val="000000"/>
        </w:rPr>
        <w:t xml:space="preserve">
Специальные положения о правовой помощи и правовых </w:t>
      </w:r>
      <w:r>
        <w:br/>
      </w:r>
      <w:r>
        <w:rPr>
          <w:rFonts w:ascii="Times New Roman"/>
          <w:b/>
          <w:i w:val="false"/>
          <w:color w:val="000000"/>
        </w:rPr>
        <w:t xml:space="preserve">
отношениях по уголовным делам </w:t>
      </w:r>
    </w:p>
    <w:bookmarkEnd w:id="102"/>
    <w:bookmarkStart w:name="z104" w:id="103"/>
    <w:p>
      <w:pPr>
        <w:spacing w:after="0"/>
        <w:ind w:left="0"/>
        <w:jc w:val="left"/>
      </w:pPr>
      <w:r>
        <w:rPr>
          <w:rFonts w:ascii="Times New Roman"/>
          <w:b/>
          <w:i w:val="false"/>
          <w:color w:val="000000"/>
        </w:rPr>
        <w:t xml:space="preserve"> 
Статья 88 </w:t>
      </w:r>
      <w:r>
        <w:br/>
      </w:r>
      <w:r>
        <w:rPr>
          <w:rFonts w:ascii="Times New Roman"/>
          <w:b/>
          <w:i w:val="false"/>
          <w:color w:val="000000"/>
        </w:rPr>
        <w:t xml:space="preserve">
Передача лиц, содержащихся под стражей, </w:t>
      </w:r>
      <w:r>
        <w:br/>
      </w:r>
      <w:r>
        <w:rPr>
          <w:rFonts w:ascii="Times New Roman"/>
          <w:b/>
          <w:i w:val="false"/>
          <w:color w:val="000000"/>
        </w:rPr>
        <w:t xml:space="preserve">
для дачи показаний или оказания помощи в </w:t>
      </w:r>
      <w:r>
        <w:br/>
      </w:r>
      <w:r>
        <w:rPr>
          <w:rFonts w:ascii="Times New Roman"/>
          <w:b/>
          <w:i w:val="false"/>
          <w:color w:val="000000"/>
        </w:rPr>
        <w:t xml:space="preserve">
проведении расследования </w:t>
      </w:r>
    </w:p>
    <w:bookmarkEnd w:id="103"/>
    <w:p>
      <w:pPr>
        <w:spacing w:after="0"/>
        <w:ind w:left="0"/>
        <w:jc w:val="both"/>
      </w:pPr>
      <w:r>
        <w:rPr>
          <w:rFonts w:ascii="Times New Roman"/>
          <w:b w:val="false"/>
          <w:i w:val="false"/>
          <w:color w:val="000000"/>
          <w:sz w:val="28"/>
        </w:rPr>
        <w:t xml:space="preserve">      1. Договаривающиеся Стороны могут в соответствии со своим законодательством и с согласия лиц, содержащихся под стражей, временно передавать их друг другу для дачи показаний или оказания помощи в проведении расследования при наличии соответствующей просьбы. </w:t>
      </w:r>
      <w:r>
        <w:br/>
      </w:r>
      <w:r>
        <w:rPr>
          <w:rFonts w:ascii="Times New Roman"/>
          <w:b w:val="false"/>
          <w:i w:val="false"/>
          <w:color w:val="000000"/>
          <w:sz w:val="28"/>
        </w:rPr>
        <w:t xml:space="preserve">
      2. Передача лиц, предусмотренная пунктом 1 настоящей статьи, может осуществляться на срок, оговариваемый совместно Договаривающимися Сторонами, но не более одного месяца, а в исключительных случаях - не более двух месяцев. </w:t>
      </w:r>
      <w:r>
        <w:br/>
      </w:r>
      <w:r>
        <w:rPr>
          <w:rFonts w:ascii="Times New Roman"/>
          <w:b w:val="false"/>
          <w:i w:val="false"/>
          <w:color w:val="000000"/>
          <w:sz w:val="28"/>
        </w:rPr>
        <w:t xml:space="preserve">
      3. Если в соответствии с законодательством запрашиваемой Договаривающейся Стороны передаваемое лицо должно содержаться под стражей, запрашивающая Договаривающаяся Сторона содержит это лицо под стражей и возвращает его запрашиваемой Договаривающейся Стороне после завершения судебного разбирательства, в связи с которым была подана просьба о его передаче, с учетом сроков, предусмотренных пунктом 2 настоящей статьи, или еще раньше, если нет необходимости в его дальнейшем пребывании на территории запрашивающей Договаривающейся Стороны. </w:t>
      </w:r>
    </w:p>
    <w:bookmarkStart w:name="z105" w:id="104"/>
    <w:p>
      <w:pPr>
        <w:spacing w:after="0"/>
        <w:ind w:left="0"/>
        <w:jc w:val="left"/>
      </w:pPr>
      <w:r>
        <w:rPr>
          <w:rFonts w:ascii="Times New Roman"/>
          <w:b/>
          <w:i w:val="false"/>
          <w:color w:val="000000"/>
        </w:rPr>
        <w:t xml:space="preserve"> 
Статья 89 </w:t>
      </w:r>
      <w:r>
        <w:br/>
      </w:r>
      <w:r>
        <w:rPr>
          <w:rFonts w:ascii="Times New Roman"/>
          <w:b/>
          <w:i w:val="false"/>
          <w:color w:val="000000"/>
        </w:rPr>
        <w:t xml:space="preserve">
Сроки передачи на время лица, выдача </w:t>
      </w:r>
      <w:r>
        <w:br/>
      </w:r>
      <w:r>
        <w:rPr>
          <w:rFonts w:ascii="Times New Roman"/>
          <w:b/>
          <w:i w:val="false"/>
          <w:color w:val="000000"/>
        </w:rPr>
        <w:t xml:space="preserve">
которого требуется </w:t>
      </w:r>
    </w:p>
    <w:bookmarkEnd w:id="104"/>
    <w:p>
      <w:pPr>
        <w:spacing w:after="0"/>
        <w:ind w:left="0"/>
        <w:jc w:val="both"/>
      </w:pPr>
      <w:r>
        <w:rPr>
          <w:rFonts w:ascii="Times New Roman"/>
          <w:b w:val="false"/>
          <w:i w:val="false"/>
          <w:color w:val="000000"/>
          <w:sz w:val="28"/>
        </w:rPr>
        <w:t xml:space="preserve">      1. Сроки передачи на время лица, выдача которого требуется в соответствии со статьей 68 настоящего Договора, определяется совместно Договаривающимися Сторонами, исходя из интересов осуществления правосудия и с учетом разрешенных законодательством Договаривающихся Сторон предельных сроков содержания под стражей. </w:t>
      </w:r>
      <w:r>
        <w:br/>
      </w:r>
      <w:r>
        <w:rPr>
          <w:rFonts w:ascii="Times New Roman"/>
          <w:b w:val="false"/>
          <w:i w:val="false"/>
          <w:color w:val="000000"/>
          <w:sz w:val="28"/>
        </w:rPr>
        <w:t xml:space="preserve">
      2. В случаях, предусмотренных статьей 68 настоящего Договора и пунктом 1 настоящей статьи сроки содержания лица под стражей, выдаваемого на время, должны учитываться отдельно по каждому уголовному делу, согласно законодательству соответственно запрашивающей и запрашиваемой Договаривающихся Сторон. </w:t>
      </w:r>
    </w:p>
    <w:bookmarkStart w:name="z106" w:id="105"/>
    <w:p>
      <w:pPr>
        <w:spacing w:after="0"/>
        <w:ind w:left="0"/>
        <w:jc w:val="left"/>
      </w:pPr>
      <w:r>
        <w:rPr>
          <w:rFonts w:ascii="Times New Roman"/>
          <w:b/>
          <w:i w:val="false"/>
          <w:color w:val="000000"/>
        </w:rPr>
        <w:t xml:space="preserve"> 
Статья 90 </w:t>
      </w:r>
      <w:r>
        <w:br/>
      </w:r>
      <w:r>
        <w:rPr>
          <w:rFonts w:ascii="Times New Roman"/>
          <w:b/>
          <w:i w:val="false"/>
          <w:color w:val="000000"/>
        </w:rPr>
        <w:t xml:space="preserve">
Обыск и изъятие </w:t>
      </w:r>
    </w:p>
    <w:bookmarkEnd w:id="105"/>
    <w:p>
      <w:pPr>
        <w:spacing w:after="0"/>
        <w:ind w:left="0"/>
        <w:jc w:val="both"/>
      </w:pPr>
      <w:r>
        <w:rPr>
          <w:rFonts w:ascii="Times New Roman"/>
          <w:b w:val="false"/>
          <w:i w:val="false"/>
          <w:color w:val="000000"/>
          <w:sz w:val="28"/>
        </w:rPr>
        <w:t xml:space="preserve">      Запрашиваемая Договаривающаяся Сторона в пределах, допускаемых ее законодательством, выполняет просьбы об обыске, изъятии и передаче запрашивающей Договаривающейся Стороне предметов и документов для использования в качестве доказательств по уголовному делу при соблюдении условий, предусмотренных статьей 72 настоящего Договора. </w:t>
      </w:r>
    </w:p>
    <w:bookmarkStart w:name="z107" w:id="106"/>
    <w:p>
      <w:pPr>
        <w:spacing w:after="0"/>
        <w:ind w:left="0"/>
        <w:jc w:val="left"/>
      </w:pPr>
      <w:r>
        <w:rPr>
          <w:rFonts w:ascii="Times New Roman"/>
          <w:b/>
          <w:i w:val="false"/>
          <w:color w:val="000000"/>
        </w:rPr>
        <w:t xml:space="preserve"> 
Статья 91 </w:t>
      </w:r>
      <w:r>
        <w:br/>
      </w:r>
      <w:r>
        <w:rPr>
          <w:rFonts w:ascii="Times New Roman"/>
          <w:b/>
          <w:i w:val="false"/>
          <w:color w:val="000000"/>
        </w:rPr>
        <w:t xml:space="preserve">
Доходы от преступления </w:t>
      </w:r>
    </w:p>
    <w:bookmarkEnd w:id="106"/>
    <w:p>
      <w:pPr>
        <w:spacing w:after="0"/>
        <w:ind w:left="0"/>
        <w:jc w:val="both"/>
      </w:pPr>
      <w:r>
        <w:rPr>
          <w:rFonts w:ascii="Times New Roman"/>
          <w:b w:val="false"/>
          <w:i w:val="false"/>
          <w:color w:val="000000"/>
          <w:sz w:val="28"/>
        </w:rPr>
        <w:t xml:space="preserve">      Договаривающиеся Стороны оказывают друг другу помощь в обнаружении, изъятии и конфискации доходов от преступления. Для целей настоящего Договора "доходы от преступления" означают любую подозреваемую или установленную судом собственность, полученную или реализованную прямо или косвенно вследствие совершения преступления или представляющую собой стоимость собственности, либо другие выгоды, полученные в результате совершения преступления. </w:t>
      </w:r>
    </w:p>
    <w:bookmarkStart w:name="z108" w:id="107"/>
    <w:p>
      <w:pPr>
        <w:spacing w:after="0"/>
        <w:ind w:left="0"/>
        <w:jc w:val="left"/>
      </w:pPr>
      <w:r>
        <w:rPr>
          <w:rFonts w:ascii="Times New Roman"/>
          <w:b/>
          <w:i w:val="false"/>
          <w:color w:val="000000"/>
        </w:rPr>
        <w:t xml:space="preserve"> 
Статья 92 </w:t>
      </w:r>
      <w:r>
        <w:br/>
      </w:r>
      <w:r>
        <w:rPr>
          <w:rFonts w:ascii="Times New Roman"/>
          <w:b/>
          <w:i w:val="false"/>
          <w:color w:val="000000"/>
        </w:rPr>
        <w:t xml:space="preserve">
Оказание помощи, касающейся доходов </w:t>
      </w:r>
      <w:r>
        <w:br/>
      </w:r>
      <w:r>
        <w:rPr>
          <w:rFonts w:ascii="Times New Roman"/>
          <w:b/>
          <w:i w:val="false"/>
          <w:color w:val="000000"/>
        </w:rPr>
        <w:t xml:space="preserve">
от преступления </w:t>
      </w:r>
    </w:p>
    <w:bookmarkEnd w:id="107"/>
    <w:p>
      <w:pPr>
        <w:spacing w:after="0"/>
        <w:ind w:left="0"/>
        <w:jc w:val="both"/>
      </w:pPr>
      <w:r>
        <w:rPr>
          <w:rFonts w:ascii="Times New Roman"/>
          <w:b w:val="false"/>
          <w:i w:val="false"/>
          <w:color w:val="000000"/>
          <w:sz w:val="28"/>
        </w:rPr>
        <w:t xml:space="preserve">      1. Запрашивающая Договаривающаяся Сторона, направляя запрашиваемой Договаривающейся Стороне просьбу о помощи, касающейся доходов от преступления, уведомляет о причинах, в силу которых она считает, что таковые доходы могут находиться в пределах юрисдикции запрашиваемой Договаривающейся Стороны. </w:t>
      </w:r>
      <w:r>
        <w:br/>
      </w:r>
      <w:r>
        <w:rPr>
          <w:rFonts w:ascii="Times New Roman"/>
          <w:b w:val="false"/>
          <w:i w:val="false"/>
          <w:color w:val="000000"/>
          <w:sz w:val="28"/>
        </w:rPr>
        <w:t xml:space="preserve">
      2. Запрашиваемая Договаривающаяся Сторона, получив просьбу, направленную в соответствии с пунктом 1 настоящей статьи, принимает необходимые меры к установлению того, находятся ли какие-либо доходы от преступления в пределах ее юрисдикции, и уведомляет запрашивающую Договаривающуюся Сторону о результатах расследования. </w:t>
      </w:r>
      <w:r>
        <w:br/>
      </w:r>
      <w:r>
        <w:rPr>
          <w:rFonts w:ascii="Times New Roman"/>
          <w:b w:val="false"/>
          <w:i w:val="false"/>
          <w:color w:val="000000"/>
          <w:sz w:val="28"/>
        </w:rPr>
        <w:t xml:space="preserve">
      3. Если какие-либо доходы от преступления находятся в пределах юрисдикции запрашиваемой Договаривающейся Стороны, она принимает необходимые меры к обнаружению активов, расследованию финансовых операций и к получению другой информации или свидетельств, которые могут помочь обеспечить изъятие доходов от преступления. </w:t>
      </w:r>
      <w:r>
        <w:br/>
      </w:r>
      <w:r>
        <w:rPr>
          <w:rFonts w:ascii="Times New Roman"/>
          <w:b w:val="false"/>
          <w:i w:val="false"/>
          <w:color w:val="000000"/>
          <w:sz w:val="28"/>
        </w:rPr>
        <w:t xml:space="preserve">
      4. В случае обнаружения предполагаемых доходов от преступления запрашиваемая Договаривающаяся Сторона, при наличии соответствующей просьбы, принимает разрешенные ее законодательством меры с целью не допустить какие-либо операции, передачу или использование этих доходов от предполагаемого преступления до принятия судом запрашивающей Договаривающейся Стороны окончательного решения в отношении этих доходов. </w:t>
      </w:r>
      <w:r>
        <w:br/>
      </w:r>
      <w:r>
        <w:rPr>
          <w:rFonts w:ascii="Times New Roman"/>
          <w:b w:val="false"/>
          <w:i w:val="false"/>
          <w:color w:val="000000"/>
          <w:sz w:val="28"/>
        </w:rPr>
        <w:t xml:space="preserve">
      5. В пределах, установленных законодательством запрашиваемой Договаривающейся Стороны, она приводит в исполнение или санкционирует исполнение окончательного решения запрашивающей Договаривающейся Стороны об изъятии или конфискации доходов от преступления, или принимает другие надлежащие меры для получения этих доходов в соответствии с просьбой запрашивающей Договаривающейся Стороны. </w:t>
      </w:r>
      <w:r>
        <w:br/>
      </w:r>
      <w:r>
        <w:rPr>
          <w:rFonts w:ascii="Times New Roman"/>
          <w:b w:val="false"/>
          <w:i w:val="false"/>
          <w:color w:val="000000"/>
          <w:sz w:val="28"/>
        </w:rPr>
        <w:t xml:space="preserve">
      6. При применении настоящей статьи Договаривающиеся Стороны обеспечивают соблюдение прав добросовестных третьих сторон, а передача доходов от преступления осуществляется с соблюдением условий, предусмотренных статьей 72 настоящего Договора. </w:t>
      </w:r>
      <w:r>
        <w:br/>
      </w:r>
      <w:r>
        <w:rPr>
          <w:rFonts w:ascii="Times New Roman"/>
          <w:b w:val="false"/>
          <w:i w:val="false"/>
          <w:color w:val="000000"/>
          <w:sz w:val="28"/>
        </w:rPr>
        <w:t>
 </w:t>
      </w:r>
    </w:p>
    <w:bookmarkStart w:name="z109" w:id="108"/>
    <w:p>
      <w:pPr>
        <w:spacing w:after="0"/>
        <w:ind w:left="0"/>
        <w:jc w:val="left"/>
      </w:pPr>
      <w:r>
        <w:rPr>
          <w:rFonts w:ascii="Times New Roman"/>
          <w:b/>
          <w:i w:val="false"/>
          <w:color w:val="000000"/>
        </w:rPr>
        <w:t xml:space="preserve"> 
Статья 93 </w:t>
      </w:r>
      <w:r>
        <w:br/>
      </w:r>
      <w:r>
        <w:rPr>
          <w:rFonts w:ascii="Times New Roman"/>
          <w:b/>
          <w:i w:val="false"/>
          <w:color w:val="000000"/>
        </w:rPr>
        <w:t xml:space="preserve">
Контролируемые поставки </w:t>
      </w:r>
    </w:p>
    <w:bookmarkEnd w:id="108"/>
    <w:p>
      <w:pPr>
        <w:spacing w:after="0"/>
        <w:ind w:left="0"/>
        <w:jc w:val="both"/>
      </w:pPr>
      <w:r>
        <w:rPr>
          <w:rFonts w:ascii="Times New Roman"/>
          <w:b w:val="false"/>
          <w:i w:val="false"/>
          <w:color w:val="000000"/>
          <w:sz w:val="28"/>
        </w:rPr>
        <w:t xml:space="preserve">      1. Договаривающиеся Стороны принимают в рамках своего законодательства и своих возможностей необходимые меры, предусматривающие надлежащее использование метода контролируемой поставки запрещенных к обороту предметов, средств или веществ на основе взаимоприемлемых договоренностей, включая соглашения и договоренности с любой третьей стороной, с целью выявления лиц, участвующих в незаконном обороте предметов, средств или веществ, запрещенных к обращению, и их уголовного преследования. </w:t>
      </w:r>
      <w:r>
        <w:br/>
      </w:r>
      <w:r>
        <w:rPr>
          <w:rFonts w:ascii="Times New Roman"/>
          <w:b w:val="false"/>
          <w:i w:val="false"/>
          <w:color w:val="000000"/>
          <w:sz w:val="28"/>
        </w:rPr>
        <w:t xml:space="preserve">
      2. Решения об использовании метода контролируемой поставки принимаются компетентными органами Договаривающихся Сторон в каждом отдельном случае с должным учетом степени возможной опасности для жизни и здоровья людей, окружающей среды, прав и охраняемых законом интересов, и могут, при необходимости, учитывать финансовые договоренности и взаимопонимание в отношении юрисдикции, достигнутые Договаривающимися Сторонами. </w:t>
      </w:r>
      <w:r>
        <w:br/>
      </w:r>
      <w:r>
        <w:rPr>
          <w:rFonts w:ascii="Times New Roman"/>
          <w:b w:val="false"/>
          <w:i w:val="false"/>
          <w:color w:val="000000"/>
          <w:sz w:val="28"/>
        </w:rPr>
        <w:t xml:space="preserve">
      3. Незаконные партии предметов, средств или веществ, запрещенных к обращению, контролируемые поставки которых осуществляются в соответствии с достигнутыми договоренностями, в том числе и с участием любой третьей стороны, могут быть использованы для дальнейшей перевозки с сохранением или изъятием, либо полной или частичной заменой таких предметов, средств или веществ с учетом степени их возможной опасности для жизни и здоровья людей и окружающей среды. </w:t>
      </w:r>
    </w:p>
    <w:bookmarkStart w:name="z110" w:id="109"/>
    <w:p>
      <w:pPr>
        <w:spacing w:after="0"/>
        <w:ind w:left="0"/>
        <w:jc w:val="left"/>
      </w:pPr>
      <w:r>
        <w:rPr>
          <w:rFonts w:ascii="Times New Roman"/>
          <w:b/>
          <w:i w:val="false"/>
          <w:color w:val="000000"/>
        </w:rPr>
        <w:t xml:space="preserve"> 
Статья 94 </w:t>
      </w:r>
      <w:r>
        <w:br/>
      </w:r>
      <w:r>
        <w:rPr>
          <w:rFonts w:ascii="Times New Roman"/>
          <w:b/>
          <w:i w:val="false"/>
          <w:color w:val="000000"/>
        </w:rPr>
        <w:t xml:space="preserve">
Порядок рассмотрения дел, подсудных судам запрашиваемой </w:t>
      </w:r>
      <w:r>
        <w:br/>
      </w:r>
      <w:r>
        <w:rPr>
          <w:rFonts w:ascii="Times New Roman"/>
          <w:b/>
          <w:i w:val="false"/>
          <w:color w:val="000000"/>
        </w:rPr>
        <w:t xml:space="preserve">
и запрашивающей Договаривающихся Сторон </w:t>
      </w:r>
    </w:p>
    <w:bookmarkEnd w:id="109"/>
    <w:p>
      <w:pPr>
        <w:spacing w:after="0"/>
        <w:ind w:left="0"/>
        <w:jc w:val="both"/>
      </w:pPr>
      <w:r>
        <w:rPr>
          <w:rFonts w:ascii="Times New Roman"/>
          <w:b w:val="false"/>
          <w:i w:val="false"/>
          <w:color w:val="000000"/>
          <w:sz w:val="28"/>
        </w:rPr>
        <w:t xml:space="preserve">       При обвинении лиц или группы лиц в совершении нескольких преступлений, дела о которых подсудны судам запрашиваемой и запрашивающей Договаривающихся Сторон, рассматривать их компетентен суд той Договаривающейся Стороны, на территории которой закончено предварительное расследование. В этом случае дела рассматриваются по правилам судопроизводства этой Договаривающейся Стороны. </w:t>
      </w:r>
      <w:r>
        <w:br/>
      </w:r>
      <w:r>
        <w:rPr>
          <w:rFonts w:ascii="Times New Roman"/>
          <w:b w:val="false"/>
          <w:i w:val="false"/>
          <w:color w:val="000000"/>
          <w:sz w:val="28"/>
        </w:rPr>
        <w:t>
 </w:t>
      </w:r>
    </w:p>
    <w:bookmarkStart w:name="z111" w:id="110"/>
    <w:p>
      <w:pPr>
        <w:spacing w:after="0"/>
        <w:ind w:left="0"/>
        <w:jc w:val="left"/>
      </w:pPr>
      <w:r>
        <w:rPr>
          <w:rFonts w:ascii="Times New Roman"/>
          <w:b/>
          <w:i w:val="false"/>
          <w:color w:val="000000"/>
        </w:rPr>
        <w:t xml:space="preserve"> 
Статья 95 </w:t>
      </w:r>
      <w:r>
        <w:br/>
      </w:r>
      <w:r>
        <w:rPr>
          <w:rFonts w:ascii="Times New Roman"/>
          <w:b/>
          <w:i w:val="false"/>
          <w:color w:val="000000"/>
        </w:rPr>
        <w:t xml:space="preserve">
Уведомление об обвинительных приговорах и </w:t>
      </w:r>
      <w:r>
        <w:br/>
      </w:r>
      <w:r>
        <w:rPr>
          <w:rFonts w:ascii="Times New Roman"/>
          <w:b/>
          <w:i w:val="false"/>
          <w:color w:val="000000"/>
        </w:rPr>
        <w:t xml:space="preserve">
сведения о судимости </w:t>
      </w:r>
    </w:p>
    <w:bookmarkEnd w:id="110"/>
    <w:p>
      <w:pPr>
        <w:spacing w:after="0"/>
        <w:ind w:left="0"/>
        <w:jc w:val="both"/>
      </w:pPr>
      <w:r>
        <w:rPr>
          <w:rFonts w:ascii="Times New Roman"/>
          <w:b w:val="false"/>
          <w:i w:val="false"/>
          <w:color w:val="000000"/>
          <w:sz w:val="28"/>
        </w:rPr>
        <w:t xml:space="preserve">      1. Договаривающиеся Стороны обязуются сообщать друг другу о вступивших в законную силу обвинительных приговорах, вынесенных их судами в отношении граждан другой Договаривающейся Стороны, одновременно направляя имеющиеся фотографии и отпечатки пальцев рук осужденных. </w:t>
      </w:r>
      <w:r>
        <w:br/>
      </w:r>
      <w:r>
        <w:rPr>
          <w:rFonts w:ascii="Times New Roman"/>
          <w:b w:val="false"/>
          <w:i w:val="false"/>
          <w:color w:val="000000"/>
          <w:sz w:val="28"/>
        </w:rPr>
        <w:t xml:space="preserve">
      2. Договаривающиеся Стороны будут сообщать друг другу по просьбе сведения о судимости лиц, осужденных ранее их судами, если эти лица привлекаются к уголовной ответственности на территории запрашивающей Договаривающейся Стороны. </w:t>
      </w:r>
    </w:p>
    <w:bookmarkStart w:name="z112" w:id="111"/>
    <w:p>
      <w:pPr>
        <w:spacing w:after="0"/>
        <w:ind w:left="0"/>
        <w:jc w:val="left"/>
      </w:pPr>
      <w:r>
        <w:rPr>
          <w:rFonts w:ascii="Times New Roman"/>
          <w:b/>
          <w:i w:val="false"/>
          <w:color w:val="000000"/>
        </w:rPr>
        <w:t xml:space="preserve"> 
Статья 96 </w:t>
      </w:r>
      <w:r>
        <w:br/>
      </w:r>
      <w:r>
        <w:rPr>
          <w:rFonts w:ascii="Times New Roman"/>
          <w:b/>
          <w:i w:val="false"/>
          <w:color w:val="000000"/>
        </w:rPr>
        <w:t xml:space="preserve">
Соблюдение конфиденциальности </w:t>
      </w:r>
    </w:p>
    <w:bookmarkEnd w:id="111"/>
    <w:p>
      <w:pPr>
        <w:spacing w:after="0"/>
        <w:ind w:left="0"/>
        <w:jc w:val="both"/>
      </w:pPr>
      <w:r>
        <w:rPr>
          <w:rFonts w:ascii="Times New Roman"/>
          <w:b w:val="false"/>
          <w:i w:val="false"/>
          <w:color w:val="000000"/>
          <w:sz w:val="28"/>
        </w:rPr>
        <w:t xml:space="preserve">      При наличии соответствующей просьбы: </w:t>
      </w:r>
      <w:r>
        <w:br/>
      </w:r>
      <w:r>
        <w:rPr>
          <w:rFonts w:ascii="Times New Roman"/>
          <w:b w:val="false"/>
          <w:i w:val="false"/>
          <w:color w:val="000000"/>
          <w:sz w:val="28"/>
        </w:rPr>
        <w:t xml:space="preserve">
      а) запрашиваемая Договаривающаяся Сторона принимает необходимые меры для сохранения в тайне просьбы об оказании помощи, содержании просьбы и подтверждающих документов, а также факта предоставления такой помощи. Если эта просьба не может быть удовлетворена без нарушения конфиденциальности, запрашиваемая Договаривающаяся Сторона информирует об этом запрашивающую Договаривающуюся Сторону, которая впоследствии определяет, следует ли, тем не менее, просить об удовлетворении этой просьбы; </w:t>
      </w:r>
      <w:r>
        <w:br/>
      </w:r>
      <w:r>
        <w:rPr>
          <w:rFonts w:ascii="Times New Roman"/>
          <w:b w:val="false"/>
          <w:i w:val="false"/>
          <w:color w:val="000000"/>
          <w:sz w:val="28"/>
        </w:rPr>
        <w:t xml:space="preserve">
      б) запрашивающая Договаривающаяся Сторона сохраняет в тайне свидетельства и информацию, предоставленные запрашиваемой Договаривающейся Стороной, за исключением тех случаев, когда эти свидетельства и информация требуются для проведения расследования и судебного разбирательства, указанных в просьбе. </w:t>
      </w:r>
    </w:p>
    <w:bookmarkStart w:name="z113" w:id="112"/>
    <w:p>
      <w:pPr>
        <w:spacing w:after="0"/>
        <w:ind w:left="0"/>
        <w:jc w:val="left"/>
      </w:pPr>
      <w:r>
        <w:rPr>
          <w:rFonts w:ascii="Times New Roman"/>
          <w:b/>
          <w:i w:val="false"/>
          <w:color w:val="000000"/>
        </w:rPr>
        <w:t xml:space="preserve"> 
Статья 97 </w:t>
      </w:r>
      <w:r>
        <w:br/>
      </w:r>
      <w:r>
        <w:rPr>
          <w:rFonts w:ascii="Times New Roman"/>
          <w:b/>
          <w:i w:val="false"/>
          <w:color w:val="000000"/>
        </w:rPr>
        <w:t xml:space="preserve">
Ограничение на использование </w:t>
      </w:r>
    </w:p>
    <w:bookmarkEnd w:id="112"/>
    <w:p>
      <w:pPr>
        <w:spacing w:after="0"/>
        <w:ind w:left="0"/>
        <w:jc w:val="both"/>
      </w:pPr>
      <w:r>
        <w:rPr>
          <w:rFonts w:ascii="Times New Roman"/>
          <w:b w:val="false"/>
          <w:i w:val="false"/>
          <w:color w:val="000000"/>
          <w:sz w:val="28"/>
        </w:rPr>
        <w:t xml:space="preserve">       Запрашивающая Договаривающаяся Сторона без согласия запрашиваемой Договаривающейся Стороны не использует или не передает информацию или доказательства, предоставленные запрашиваемой Договаривающейся Стороной для расследований или судебных разбирательств помимо тех, которые указаны в просьбе о помощи. Однако в случае изменения обвинения предоставленный материал может быть использован, в той степени, в какой преступление, согласно предъявленному обвинению, представляет собой такое преступление, в отношении которого в соответствии с настоящим Договором может быть оказана взаимная помощь. </w:t>
      </w:r>
    </w:p>
    <w:bookmarkStart w:name="z114" w:id="113"/>
    <w:p>
      <w:pPr>
        <w:spacing w:after="0"/>
        <w:ind w:left="0"/>
        <w:jc w:val="left"/>
      </w:pPr>
      <w:r>
        <w:rPr>
          <w:rFonts w:ascii="Times New Roman"/>
          <w:b/>
          <w:i w:val="false"/>
          <w:color w:val="000000"/>
        </w:rPr>
        <w:t xml:space="preserve"> 
Статья 98 </w:t>
      </w:r>
      <w:r>
        <w:br/>
      </w:r>
      <w:r>
        <w:rPr>
          <w:rFonts w:ascii="Times New Roman"/>
          <w:b/>
          <w:i w:val="false"/>
          <w:color w:val="000000"/>
        </w:rPr>
        <w:t xml:space="preserve">
Защита свидетелей, потерпевших и других участников </w:t>
      </w:r>
      <w:r>
        <w:br/>
      </w:r>
      <w:r>
        <w:rPr>
          <w:rFonts w:ascii="Times New Roman"/>
          <w:b/>
          <w:i w:val="false"/>
          <w:color w:val="000000"/>
        </w:rPr>
        <w:t xml:space="preserve">
уголовного процесса </w:t>
      </w:r>
    </w:p>
    <w:bookmarkEnd w:id="113"/>
    <w:p>
      <w:pPr>
        <w:spacing w:after="0"/>
        <w:ind w:left="0"/>
        <w:jc w:val="both"/>
      </w:pPr>
      <w:r>
        <w:rPr>
          <w:rFonts w:ascii="Times New Roman"/>
          <w:b w:val="false"/>
          <w:i w:val="false"/>
          <w:color w:val="000000"/>
          <w:sz w:val="28"/>
        </w:rPr>
        <w:t xml:space="preserve">       Договаривающиеся Стороны в случае необходимости принимают предусмотренные их законодательством меры к защите свидетелей, потерпевших и других участников уголовного процесса по делам о преступлениях, по которым ими проводится совместное расследование, а также при рассмотрении таких дел в судах, когда того требуют интересы осуществления правосудия. </w:t>
      </w:r>
    </w:p>
    <w:bookmarkStart w:name="z115" w:id="114"/>
    <w:p>
      <w:pPr>
        <w:spacing w:after="0"/>
        <w:ind w:left="0"/>
        <w:jc w:val="left"/>
      </w:pPr>
      <w:r>
        <w:rPr>
          <w:rFonts w:ascii="Times New Roman"/>
          <w:b/>
          <w:i w:val="false"/>
          <w:color w:val="000000"/>
        </w:rPr>
        <w:t xml:space="preserve"> 
Статья 99 </w:t>
      </w:r>
      <w:r>
        <w:br/>
      </w:r>
      <w:r>
        <w:rPr>
          <w:rFonts w:ascii="Times New Roman"/>
          <w:b/>
          <w:i w:val="false"/>
          <w:color w:val="000000"/>
        </w:rPr>
        <w:t xml:space="preserve">
Расходы, связанные с перевозкой </w:t>
      </w:r>
    </w:p>
    <w:bookmarkEnd w:id="114"/>
    <w:p>
      <w:pPr>
        <w:spacing w:after="0"/>
        <w:ind w:left="0"/>
        <w:jc w:val="both"/>
      </w:pPr>
      <w:r>
        <w:rPr>
          <w:rFonts w:ascii="Times New Roman"/>
          <w:b w:val="false"/>
          <w:i w:val="false"/>
          <w:color w:val="000000"/>
          <w:sz w:val="28"/>
        </w:rPr>
        <w:t xml:space="preserve">      Расходы, связанные с перевозкой при временной передаче лиц, содержащихся под стражей, для дачи показаний или оказания помощи в проведении расследования, предусмотренной статьей 88 настоящего Договора, включая расходы на транзитную перевозку этих лиц через территорию третьих государств, покрываются запрашивающей Договаривающейся Стороной. </w:t>
      </w:r>
    </w:p>
    <w:bookmarkStart w:name="z116" w:id="115"/>
    <w:p>
      <w:pPr>
        <w:spacing w:after="0"/>
        <w:ind w:left="0"/>
        <w:jc w:val="left"/>
      </w:pPr>
      <w:r>
        <w:rPr>
          <w:rFonts w:ascii="Times New Roman"/>
          <w:b/>
          <w:i w:val="false"/>
          <w:color w:val="000000"/>
        </w:rPr>
        <w:t xml:space="preserve"> 
Статья 100 </w:t>
      </w:r>
      <w:r>
        <w:br/>
      </w:r>
      <w:r>
        <w:rPr>
          <w:rFonts w:ascii="Times New Roman"/>
          <w:b/>
          <w:i w:val="false"/>
          <w:color w:val="000000"/>
        </w:rPr>
        <w:t xml:space="preserve">
Розыск лиц, пропавших без вести </w:t>
      </w:r>
    </w:p>
    <w:bookmarkEnd w:id="115"/>
    <w:p>
      <w:pPr>
        <w:spacing w:after="0"/>
        <w:ind w:left="0"/>
        <w:jc w:val="both"/>
      </w:pPr>
      <w:r>
        <w:rPr>
          <w:rFonts w:ascii="Times New Roman"/>
          <w:b w:val="false"/>
          <w:i w:val="false"/>
          <w:color w:val="000000"/>
          <w:sz w:val="28"/>
        </w:rPr>
        <w:t xml:space="preserve">      1. Договаривающиеся Стороны осуществляют по просьбе розыск лиц, пропавших без вести, при наличии оснований полагать, что такие лица могут находиться на территории запрашиваемой Договаривающейся Стороны. </w:t>
      </w:r>
      <w:r>
        <w:br/>
      </w:r>
      <w:r>
        <w:rPr>
          <w:rFonts w:ascii="Times New Roman"/>
          <w:b w:val="false"/>
          <w:i w:val="false"/>
          <w:color w:val="000000"/>
          <w:sz w:val="28"/>
        </w:rPr>
        <w:t xml:space="preserve">
      2. Просьба о розыске лиц, пропавших без вести, составляется в соответствии с положениями статей 7 и 17 настоящего Договора и должна содержать как можно более полное описание личности разыскиваемого лица наряду с любой иной информацией, которая может помочь установить его местонахождение. </w:t>
      </w:r>
      <w:r>
        <w:br/>
      </w:r>
      <w:r>
        <w:rPr>
          <w:rFonts w:ascii="Times New Roman"/>
          <w:b w:val="false"/>
          <w:i w:val="false"/>
          <w:color w:val="000000"/>
          <w:sz w:val="28"/>
        </w:rPr>
        <w:t xml:space="preserve">
      3. К просьбе о розыске лица, пропавшего без вести, прилагаются, при их наличии, фотографии или иные графические изображения, зубная карта, отпечатки пальцев рук разыскиваемого лица, а также иные документы или их копии, которые могут потребоваться. </w:t>
      </w:r>
    </w:p>
    <w:bookmarkStart w:name="z117" w:id="116"/>
    <w:p>
      <w:pPr>
        <w:spacing w:after="0"/>
        <w:ind w:left="0"/>
        <w:jc w:val="left"/>
      </w:pPr>
      <w:r>
        <w:rPr>
          <w:rFonts w:ascii="Times New Roman"/>
          <w:b/>
          <w:i w:val="false"/>
          <w:color w:val="000000"/>
        </w:rPr>
        <w:t xml:space="preserve"> 
Статья 101 </w:t>
      </w:r>
      <w:r>
        <w:br/>
      </w:r>
      <w:r>
        <w:rPr>
          <w:rFonts w:ascii="Times New Roman"/>
          <w:b/>
          <w:i w:val="false"/>
          <w:color w:val="000000"/>
        </w:rPr>
        <w:t xml:space="preserve">
Присутствие представителей Договаривающихся Сторон при </w:t>
      </w:r>
      <w:r>
        <w:br/>
      </w:r>
      <w:r>
        <w:rPr>
          <w:rFonts w:ascii="Times New Roman"/>
          <w:b/>
          <w:i w:val="false"/>
          <w:color w:val="000000"/>
        </w:rPr>
        <w:t xml:space="preserve">
оказании правовой помощи по уголовным делам </w:t>
      </w:r>
    </w:p>
    <w:bookmarkEnd w:id="116"/>
    <w:p>
      <w:pPr>
        <w:spacing w:after="0"/>
        <w:ind w:left="0"/>
        <w:jc w:val="both"/>
      </w:pPr>
      <w:r>
        <w:rPr>
          <w:rFonts w:ascii="Times New Roman"/>
          <w:b w:val="false"/>
          <w:i w:val="false"/>
          <w:color w:val="000000"/>
          <w:sz w:val="28"/>
        </w:rPr>
        <w:t xml:space="preserve">      Представители учреждений юстиции одной из Договаривающихся Сторон могут с согласия другой Договаривающейся Стороны присутствовать при исполнении просьб об оказании правовой помощи по уголовным делам учреждениями юстиции данной Договаривающейся Стороны. </w:t>
      </w:r>
    </w:p>
    <w:bookmarkStart w:name="z118" w:id="117"/>
    <w:p>
      <w:pPr>
        <w:spacing w:after="0"/>
        <w:ind w:left="0"/>
        <w:jc w:val="left"/>
      </w:pPr>
      <w:r>
        <w:rPr>
          <w:rFonts w:ascii="Times New Roman"/>
          <w:b/>
          <w:i w:val="false"/>
          <w:color w:val="000000"/>
        </w:rPr>
        <w:t xml:space="preserve"> 
Статья 102 </w:t>
      </w:r>
      <w:r>
        <w:br/>
      </w:r>
      <w:r>
        <w:rPr>
          <w:rFonts w:ascii="Times New Roman"/>
          <w:b/>
          <w:i w:val="false"/>
          <w:color w:val="000000"/>
        </w:rPr>
        <w:t xml:space="preserve">
Вооруженное сопровождение выданных лиц </w:t>
      </w:r>
    </w:p>
    <w:bookmarkEnd w:id="117"/>
    <w:p>
      <w:pPr>
        <w:spacing w:after="0"/>
        <w:ind w:left="0"/>
        <w:jc w:val="both"/>
      </w:pPr>
      <w:r>
        <w:rPr>
          <w:rFonts w:ascii="Times New Roman"/>
          <w:b w:val="false"/>
          <w:i w:val="false"/>
          <w:color w:val="000000"/>
          <w:sz w:val="28"/>
        </w:rPr>
        <w:t xml:space="preserve">      1. Договаривающиеся Стороны согласились, что в целях обеспечения безопасности при вывозе с их территорий лиц, выдача или передача которых разрешена, и лиц, передаваемых для оказания помощи в проведении расследований, такие лица могут сопровождаться вооруженными представителями компетентных учреждений юстиции запрашивающей Договаривающейся Стороны. Об этом запрашиваемая Договаривающаяся Сторона уведомляется заранее другой Договаривающейся Стороной. </w:t>
      </w:r>
      <w:r>
        <w:br/>
      </w:r>
      <w:r>
        <w:rPr>
          <w:rFonts w:ascii="Times New Roman"/>
          <w:b w:val="false"/>
          <w:i w:val="false"/>
          <w:color w:val="000000"/>
          <w:sz w:val="28"/>
        </w:rPr>
        <w:t xml:space="preserve">
      2. На представителей компетентных учреждений юстиции запрашивающей Договаривающейся Стороны в случаях, предусмотренных пунктом 1 настоящей статьи, во время выполнения ими своих служебных обязанностей распространяется правовой статус работников правоохранительных органов запрашиваемой Договаривающейся Стороны. В соответствии с этим они пользуются правовой защитой государства пребывания и своего государства, обладают личной неприкосновенностью, правом хранения и ношения оружия, а также применения табельного огнестрельного оружия, специальных средств в случаях установленных законодательством Договаривающихся Сторон и выполняют свои функции согласно нормативным актам государства пребывания. </w:t>
      </w:r>
      <w:r>
        <w:br/>
      </w:r>
      <w:r>
        <w:rPr>
          <w:rFonts w:ascii="Times New Roman"/>
          <w:b w:val="false"/>
          <w:i w:val="false"/>
          <w:color w:val="000000"/>
          <w:sz w:val="28"/>
        </w:rPr>
        <w:t xml:space="preserve">
      3. При расследовании дел о преступлениях, совершенных представителями компетентных учреждений юстиции, упомянутыми в пункте 2 настоящей статьи, Договаривающаяся Сторона, гражданами которой они являются, оказывает необходимую помощь и содействие другой Договаривающейся Стороне. Уголовное преследование лиц, совершивших преступление в таких случаях может быть по просьбе передано Договаривающейся Стороне, гражданами которой они являются, в соответствии с законодательством Договаривающихся Сторон и положениями настоящего Договора. </w:t>
      </w:r>
      <w:r>
        <w:br/>
      </w:r>
      <w:r>
        <w:rPr>
          <w:rFonts w:ascii="Times New Roman"/>
          <w:b w:val="false"/>
          <w:i w:val="false"/>
          <w:color w:val="000000"/>
          <w:sz w:val="28"/>
        </w:rPr>
        <w:t xml:space="preserve">
      4. Табельное огнестрельное оружие, боеприпасы к нему, специальные средства и средства индивидуальной защиты представителей компетентных учреждений юстиции в случаях, предусмотренных пунктом 1 настоящей статьи, пропускаются на территорию запрашиваемой Договаривающейся Стороны по специальным спискам (пропускам), форма и содержание которых должны быть согласованы обеими Договаривающимися Сторонами, и подлежат обязательному вывозу обратно. Вывоз оружия, боеприпасов, специальных средств и средств индивидуальной защиты осуществляется на основании упомянутых списков (пропусков), заверенных таможенными органами при въезде представителей компетентных учреждений юстиции на территорию запрашиваемой Договаривающейся Стороны. </w:t>
      </w:r>
      <w:r>
        <w:br/>
      </w:r>
      <w:r>
        <w:rPr>
          <w:rFonts w:ascii="Times New Roman"/>
          <w:b w:val="false"/>
          <w:i w:val="false"/>
          <w:color w:val="000000"/>
          <w:sz w:val="28"/>
        </w:rPr>
        <w:t xml:space="preserve">
      5. Положения настоящей статьи распространяются на случаи транзитной перевозки через территории Договаривающихся Сторон лиц, выданных Договаривающимся Сторонам третьими государствами. В случае, предусмотренном пунктом 4 статьи 73 настоящего Договора, о наличии у представителей Договаривающейся Стороны, сопровождающих перевозимое лицо, огнестрельного оружия, боеприпасов, специальных средств и средств индивидуальной защиты сообщается в просьбе о транзитной перевозке, представляемой в соответствии с пунктами 1 и 4 статьи 73 настоящего Договора. До получения такой просьбы оружие, боеприпасы, специальные средства и средства индивидуальной защиты должны быть сданы на хранение компетентным учреждениям запрашиваемой Договаривающейся Стороны, при этом оговариваются условия их хранения. </w:t>
      </w:r>
    </w:p>
    <w:bookmarkStart w:name="z119" w:id="118"/>
    <w:p>
      <w:pPr>
        <w:spacing w:after="0"/>
        <w:ind w:left="0"/>
        <w:jc w:val="left"/>
      </w:pPr>
      <w:r>
        <w:rPr>
          <w:rFonts w:ascii="Times New Roman"/>
          <w:b/>
          <w:i w:val="false"/>
          <w:color w:val="000000"/>
        </w:rPr>
        <w:t xml:space="preserve"> 
Статья 103 </w:t>
      </w:r>
      <w:r>
        <w:br/>
      </w:r>
      <w:r>
        <w:rPr>
          <w:rFonts w:ascii="Times New Roman"/>
          <w:b/>
          <w:i w:val="false"/>
          <w:color w:val="000000"/>
        </w:rPr>
        <w:t xml:space="preserve">
Порядок сношений по вопросам оказания помощи </w:t>
      </w:r>
      <w:r>
        <w:br/>
      </w:r>
      <w:r>
        <w:rPr>
          <w:rFonts w:ascii="Times New Roman"/>
          <w:b/>
          <w:i w:val="false"/>
          <w:color w:val="000000"/>
        </w:rPr>
        <w:t xml:space="preserve">
по уголовным делам </w:t>
      </w:r>
    </w:p>
    <w:bookmarkEnd w:id="118"/>
    <w:p>
      <w:pPr>
        <w:spacing w:after="0"/>
        <w:ind w:left="0"/>
        <w:jc w:val="both"/>
      </w:pPr>
      <w:r>
        <w:rPr>
          <w:rFonts w:ascii="Times New Roman"/>
          <w:b w:val="false"/>
          <w:i w:val="false"/>
          <w:color w:val="000000"/>
          <w:sz w:val="28"/>
        </w:rPr>
        <w:t xml:space="preserve">      Сношения по вопросам выдачи и уголовного преследования осуществляются генеральными прокурорами (прокурорами) Договаривающихся Сторон. </w:t>
      </w:r>
      <w:r>
        <w:br/>
      </w:r>
      <w:r>
        <w:rPr>
          <w:rFonts w:ascii="Times New Roman"/>
          <w:b w:val="false"/>
          <w:i w:val="false"/>
          <w:color w:val="000000"/>
          <w:sz w:val="28"/>
        </w:rPr>
        <w:t xml:space="preserve">
      Сношения по вопросам исполнения процессуальных и иных действий, требующих санкции прокурора (суда), осуществляется органами прокуратуры в порядке, установленном генеральными прокурорами (прокурорами) Договаривающихся Сторон. </w:t>
      </w:r>
    </w:p>
    <w:bookmarkStart w:name="z120" w:id="119"/>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Заключительные положения </w:t>
      </w:r>
    </w:p>
    <w:bookmarkEnd w:id="119"/>
    <w:bookmarkStart w:name="z121" w:id="120"/>
    <w:p>
      <w:pPr>
        <w:spacing w:after="0"/>
        <w:ind w:left="0"/>
        <w:jc w:val="left"/>
      </w:pPr>
      <w:r>
        <w:rPr>
          <w:rFonts w:ascii="Times New Roman"/>
          <w:b/>
          <w:i w:val="false"/>
          <w:color w:val="000000"/>
        </w:rPr>
        <w:t xml:space="preserve"> 
  Статья 104 </w:t>
      </w:r>
      <w:r>
        <w:br/>
      </w:r>
      <w:r>
        <w:rPr>
          <w:rFonts w:ascii="Times New Roman"/>
          <w:b/>
          <w:i w:val="false"/>
          <w:color w:val="000000"/>
        </w:rPr>
        <w:t xml:space="preserve">
Вопросы применения настоящего Договора </w:t>
      </w:r>
    </w:p>
    <w:bookmarkEnd w:id="120"/>
    <w:p>
      <w:pPr>
        <w:spacing w:after="0"/>
        <w:ind w:left="0"/>
        <w:jc w:val="both"/>
      </w:pPr>
      <w:r>
        <w:rPr>
          <w:rFonts w:ascii="Times New Roman"/>
          <w:b w:val="false"/>
          <w:i w:val="false"/>
          <w:color w:val="000000"/>
          <w:sz w:val="28"/>
        </w:rPr>
        <w:t xml:space="preserve">      1. Вопросы, возникающие при применении настоящего Договора, решаются компетентными учреждениями юстиции по взаимному согласию. При необходимости может быть образована совместная Комиссия из представителей соответствующих государственных органов Договаривающихся Сторон в целях урегулирования возникших разногласий. </w:t>
      </w:r>
      <w:r>
        <w:br/>
      </w:r>
      <w:r>
        <w:rPr>
          <w:rFonts w:ascii="Times New Roman"/>
          <w:b w:val="false"/>
          <w:i w:val="false"/>
          <w:color w:val="000000"/>
          <w:sz w:val="28"/>
        </w:rPr>
        <w:t xml:space="preserve">
      2. Центральными органами учреждений юстиции Договаривающихся Сторон могут заключаться межведомственные договоры (соглашения) по вопросам реализации положений настоящего Договора. </w:t>
      </w:r>
    </w:p>
    <w:bookmarkStart w:name="z122" w:id="121"/>
    <w:p>
      <w:pPr>
        <w:spacing w:after="0"/>
        <w:ind w:left="0"/>
        <w:jc w:val="left"/>
      </w:pPr>
      <w:r>
        <w:rPr>
          <w:rFonts w:ascii="Times New Roman"/>
          <w:b/>
          <w:i w:val="false"/>
          <w:color w:val="000000"/>
        </w:rPr>
        <w:t xml:space="preserve"> 
Статья 105 </w:t>
      </w:r>
      <w:r>
        <w:br/>
      </w:r>
      <w:r>
        <w:rPr>
          <w:rFonts w:ascii="Times New Roman"/>
          <w:b/>
          <w:i w:val="false"/>
          <w:color w:val="000000"/>
        </w:rPr>
        <w:t xml:space="preserve">
Отношение к другим международным договорам </w:t>
      </w:r>
    </w:p>
    <w:bookmarkEnd w:id="121"/>
    <w:p>
      <w:pPr>
        <w:spacing w:after="0"/>
        <w:ind w:left="0"/>
        <w:jc w:val="both"/>
      </w:pPr>
      <w:r>
        <w:rPr>
          <w:rFonts w:ascii="Times New Roman"/>
          <w:b w:val="false"/>
          <w:i w:val="false"/>
          <w:color w:val="000000"/>
          <w:sz w:val="28"/>
        </w:rPr>
        <w:t xml:space="preserve">      Настоящий Договор не затрагивает положений других международных договоров, участниками которых являются Договаривающиеся Стороны. </w:t>
      </w:r>
    </w:p>
    <w:bookmarkStart w:name="z123" w:id="122"/>
    <w:p>
      <w:pPr>
        <w:spacing w:after="0"/>
        <w:ind w:left="0"/>
        <w:jc w:val="left"/>
      </w:pPr>
      <w:r>
        <w:rPr>
          <w:rFonts w:ascii="Times New Roman"/>
          <w:b/>
          <w:i w:val="false"/>
          <w:color w:val="000000"/>
        </w:rPr>
        <w:t xml:space="preserve"> 
Статья 106 </w:t>
      </w:r>
      <w:r>
        <w:br/>
      </w:r>
      <w:r>
        <w:rPr>
          <w:rFonts w:ascii="Times New Roman"/>
          <w:b/>
          <w:i w:val="false"/>
          <w:color w:val="000000"/>
        </w:rPr>
        <w:t xml:space="preserve">
Внесение дополнений и изменений </w:t>
      </w:r>
    </w:p>
    <w:bookmarkEnd w:id="122"/>
    <w:p>
      <w:pPr>
        <w:spacing w:after="0"/>
        <w:ind w:left="0"/>
        <w:jc w:val="both"/>
      </w:pPr>
      <w:r>
        <w:rPr>
          <w:rFonts w:ascii="Times New Roman"/>
          <w:b w:val="false"/>
          <w:i w:val="false"/>
          <w:color w:val="000000"/>
          <w:sz w:val="28"/>
        </w:rPr>
        <w:t xml:space="preserve">      В настоящий Договор по взаимному согласию обеих Договаривающихся Сторон могут вноситься дополнения и изменения, вступающие в силу в соответствии с условиями, предусмотренными статьей 107 настоящего Договора. </w:t>
      </w:r>
    </w:p>
    <w:bookmarkStart w:name="z124" w:id="123"/>
    <w:p>
      <w:pPr>
        <w:spacing w:after="0"/>
        <w:ind w:left="0"/>
        <w:jc w:val="left"/>
      </w:pPr>
      <w:r>
        <w:rPr>
          <w:rFonts w:ascii="Times New Roman"/>
          <w:b/>
          <w:i w:val="false"/>
          <w:color w:val="000000"/>
        </w:rPr>
        <w:t xml:space="preserve"> 
Статья 107 </w:t>
      </w:r>
      <w:r>
        <w:br/>
      </w:r>
      <w:r>
        <w:rPr>
          <w:rFonts w:ascii="Times New Roman"/>
          <w:b/>
          <w:i w:val="false"/>
          <w:color w:val="000000"/>
        </w:rPr>
        <w:t xml:space="preserve">
Вступление в силу </w:t>
      </w:r>
    </w:p>
    <w:bookmarkEnd w:id="123"/>
    <w:p>
      <w:pPr>
        <w:spacing w:after="0"/>
        <w:ind w:left="0"/>
        <w:jc w:val="both"/>
      </w:pPr>
      <w:r>
        <w:rPr>
          <w:rFonts w:ascii="Times New Roman"/>
          <w:b w:val="false"/>
          <w:i w:val="false"/>
          <w:color w:val="000000"/>
          <w:sz w:val="28"/>
        </w:rPr>
        <w:t xml:space="preserve">      Настоящий Договор подлежит ратификации и вступит в силу на тридцатый день с даты обмена ратификационными грамотами. </w:t>
      </w:r>
    </w:p>
    <w:bookmarkStart w:name="z125" w:id="124"/>
    <w:p>
      <w:pPr>
        <w:spacing w:after="0"/>
        <w:ind w:left="0"/>
        <w:jc w:val="left"/>
      </w:pPr>
      <w:r>
        <w:rPr>
          <w:rFonts w:ascii="Times New Roman"/>
          <w:b/>
          <w:i w:val="false"/>
          <w:color w:val="000000"/>
        </w:rPr>
        <w:t xml:space="preserve"> 
Статья 108 </w:t>
      </w:r>
      <w:r>
        <w:br/>
      </w:r>
      <w:r>
        <w:rPr>
          <w:rFonts w:ascii="Times New Roman"/>
          <w:b/>
          <w:i w:val="false"/>
          <w:color w:val="000000"/>
        </w:rPr>
        <w:t xml:space="preserve">
Срок действия </w:t>
      </w:r>
    </w:p>
    <w:bookmarkEnd w:id="124"/>
    <w:p>
      <w:pPr>
        <w:spacing w:after="0"/>
        <w:ind w:left="0"/>
        <w:jc w:val="both"/>
      </w:pPr>
      <w:r>
        <w:rPr>
          <w:rFonts w:ascii="Times New Roman"/>
          <w:b w:val="false"/>
          <w:i w:val="false"/>
          <w:color w:val="000000"/>
          <w:sz w:val="28"/>
        </w:rPr>
        <w:t xml:space="preserve">      Настоящий Договор будет действовать в течение пяти лет с даты вступления в силу и срок его действия автоматически продлевается на последующие пятилетние периоды, если ни одна из Договаривающихся Сторон не направит другой Договаривающейся Стороне письменное уведомление о своем желании прекратить его действие. Договор утрачивает силу по истечении шести месяцев с даты получения другой Договаривающейся Стороной такого уведомления. </w:t>
      </w:r>
    </w:p>
    <w:bookmarkStart w:name="z126" w:id="125"/>
    <w:p>
      <w:pPr>
        <w:spacing w:after="0"/>
        <w:ind w:left="0"/>
        <w:jc w:val="left"/>
      </w:pPr>
      <w:r>
        <w:rPr>
          <w:rFonts w:ascii="Times New Roman"/>
          <w:b/>
          <w:i w:val="false"/>
          <w:color w:val="000000"/>
        </w:rPr>
        <w:t xml:space="preserve"> 
Статья 109 </w:t>
      </w:r>
      <w:r>
        <w:br/>
      </w:r>
      <w:r>
        <w:rPr>
          <w:rFonts w:ascii="Times New Roman"/>
          <w:b/>
          <w:i w:val="false"/>
          <w:color w:val="000000"/>
        </w:rPr>
        <w:t xml:space="preserve">
Действие во времени </w:t>
      </w:r>
    </w:p>
    <w:bookmarkEnd w:id="125"/>
    <w:p>
      <w:pPr>
        <w:spacing w:after="0"/>
        <w:ind w:left="0"/>
        <w:jc w:val="both"/>
      </w:pPr>
      <w:r>
        <w:rPr>
          <w:rFonts w:ascii="Times New Roman"/>
          <w:b w:val="false"/>
          <w:i w:val="false"/>
          <w:color w:val="000000"/>
          <w:sz w:val="28"/>
        </w:rPr>
        <w:t xml:space="preserve">        Действие настоящего Договора распространяется и на правоотношения, возникшие до его вступления в силу. </w:t>
      </w:r>
      <w:r>
        <w:br/>
      </w:r>
      <w:r>
        <w:rPr>
          <w:rFonts w:ascii="Times New Roman"/>
          <w:b w:val="false"/>
          <w:i w:val="false"/>
          <w:color w:val="000000"/>
          <w:sz w:val="28"/>
        </w:rPr>
        <w:t xml:space="preserve">
        Совершено в городе Алматы 2 июня 1997 года в двух подлинных экземплярах, каждый на казахском, узбекском и русском языках, причем все тексты имеют одинаковую силу. Для целей толкования настоящего Договора используется текст на русском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