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d4f20" w14:textId="cfd4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Гражданский кодекс Республики Казахстан (общая часть) и в Постановление Верховного Совета Республики Казахстан "О введении  в действие Гражданского кодекса Республики Казахстан (общая часть)"</w:t>
      </w:r>
    </w:p>
    <w:p>
      <w:pPr>
        <w:spacing w:after="0"/>
        <w:ind w:left="0"/>
        <w:jc w:val="both"/>
      </w:pPr>
      <w:r>
        <w:rPr>
          <w:rFonts w:ascii="Times New Roman"/>
          <w:b w:val="false"/>
          <w:i w:val="false"/>
          <w:color w:val="000000"/>
          <w:sz w:val="28"/>
        </w:rPr>
        <w:t>Закон Республики Казахстан от 2 марта 1998 г. N 211</w:t>
      </w:r>
    </w:p>
    <w:p>
      <w:pPr>
        <w:spacing w:after="0"/>
        <w:ind w:left="0"/>
        <w:jc w:val="left"/>
      </w:pPr>
      <w:r>
        <w:rPr>
          <w:rFonts w:ascii="Times New Roman"/>
          <w:b w:val="false"/>
          <w:i w:val="false"/>
          <w:color w:val="00000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Гражданский кодекс Республики Казахстан (общая часть),
принятый Верховным Советом Республики Казахстан 27 декабря 1994 г.
(Ведомости Верховного Совета Республики Казахстан, 1994 г., N 23-24,
(приложение); 1995 г., N 15-16, ст.109; N 20, ст.121; Ведомости
Парламента Республики Казахстан, 1996 г., N 2, ст.187; N 14, ст.274;
N 19, ст.370; 1997 г., N 1-2, ст.8; N 5, ст.55; N 12, ст.183, 184;
Закон Республики Казахстан от 2 июля 1997 г. "О внесении изменений и
дополнений в некоторые законодательные акты Республики Казахстан",
опубликованный в газетах "Егемен Казакстан" и "Казахстанская правда"
9 июля 1997 г.; Закон Республики Казахстан от 11 июля 1997 г. "О
внесении изменений и дополнений в некоторые законодательные акты
Республики Казахстан по вопросам банковской деятельности",
опубликованный в газетах "Егемен Казакстан" и "Казахстанская правда"
17 июля 1997 г.):
</w:t>
      </w:r>
      <w:r>
        <w:br/>
      </w:r>
      <w:r>
        <w:rPr>
          <w:rFonts w:ascii="Times New Roman"/>
          <w:b w:val="false"/>
          <w:i w:val="false"/>
          <w:color w:val="000000"/>
          <w:sz w:val="28"/>
        </w:rPr>
        <w:t>
          1) пункты 1, 2, 3 и 5 статьи 3 изложить в следующей редакции:
</w:t>
      </w:r>
      <w:r>
        <w:br/>
      </w:r>
      <w:r>
        <w:rPr>
          <w:rFonts w:ascii="Times New Roman"/>
          <w:b w:val="false"/>
          <w:i w:val="false"/>
          <w:color w:val="000000"/>
          <w:sz w:val="28"/>
        </w:rPr>
        <w:t>
          "1. Гражданское законодательство Республики Казахстан состоит
из настоящего Кодекса, принятых в соответствии с ним иных законов
Республики Казахстан, указов Президента Республики Казахстан,
имеющих силу закона, постановлений Парламента, постановлений Сената
и Мажилиса Парламента (законодательных актов), а также указов
Президента Республики Казахстан, постановлений Правительства
Республики Казахстан, регулирующих отношения, указанные в пунктах 1,
2 статьи 1 настоящего Кодекса.
</w:t>
      </w:r>
      <w:r>
        <w:br/>
      </w:r>
      <w:r>
        <w:rPr>
          <w:rFonts w:ascii="Times New Roman"/>
          <w:b w:val="false"/>
          <w:i w:val="false"/>
          <w:color w:val="000000"/>
          <w:sz w:val="28"/>
        </w:rPr>
        <w:t>
          2. В случае противоречия норм гражданского права, содержащихся
в актах законодательства Республики Казахстан, кроме тех, что
указаны в пункте 3 статьи 1 настоящего Кодекса, положениям
настоящего Кодекса применяются положения настоящего Кодекса. Нормы
гражданского права, содержащиеся в законодательстве Республики
Казахстан и противоречащие нормам настоящего Кодекса, могут
применяться только после внесения в Кодекс соответствующих
изменений.
</w:t>
      </w:r>
      <w:r>
        <w:br/>
      </w:r>
      <w:r>
        <w:rPr>
          <w:rFonts w:ascii="Times New Roman"/>
          <w:b w:val="false"/>
          <w:i w:val="false"/>
          <w:color w:val="000000"/>
          <w:sz w:val="28"/>
        </w:rPr>
        <w:t>
          3. Отношения, связанные с созданием, реорганизацией,
банкротством и ликвидацией банков, контролем за банковской
деятельностью и ее аудиторской проверкой, лицензированием отдельных
видов банковских операций, регулируются настоящим Кодексом в части,
не противоречащей законодательным актам, регулирующим банковскую
деятельность.
</w:t>
      </w:r>
      <w:r>
        <w:br/>
      </w:r>
      <w:r>
        <w:rPr>
          <w:rFonts w:ascii="Times New Roman"/>
          <w:b w:val="false"/>
          <w:i w:val="false"/>
          <w:color w:val="000000"/>
          <w:sz w:val="28"/>
        </w:rPr>
        <w:t>
          Отношения между банками и их клиентами, а также отношения между
клиентами через банки регулируются гражданским законодательством в
порядке, установленном пунктом 2 настоящей статьи.";
</w:t>
      </w:r>
      <w:r>
        <w:br/>
      </w:r>
      <w:r>
        <w:rPr>
          <w:rFonts w:ascii="Times New Roman"/>
          <w:b w:val="false"/>
          <w:i w:val="false"/>
          <w:color w:val="000000"/>
          <w:sz w:val="28"/>
        </w:rPr>
        <w:t>
          "5. Министерства и иные центральные исполнительные органы,
местные представительные и исполнительные органы могут издавать
акты, регулирующие гражданские отношения, в случаях и пределах,
предусмотренных настоящим Кодексом и иными актами гражданского
законодательства.";
</w:t>
      </w:r>
      <w:r>
        <w:br/>
      </w:r>
      <w:r>
        <w:rPr>
          <w:rFonts w:ascii="Times New Roman"/>
          <w:b w:val="false"/>
          <w:i w:val="false"/>
          <w:color w:val="000000"/>
          <w:sz w:val="28"/>
        </w:rPr>
        <w:t>
          2) в пункте 4 статьи 21: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во вторую очередь удовлетворяются требования кредиторов,
обеспеченные залогом имущества, принадлежащего индивидуальному
предпринимателю, в пределах суммы обеспечения;";
</w:t>
      </w:r>
      <w:r>
        <w:br/>
      </w:r>
      <w:r>
        <w:rPr>
          <w:rFonts w:ascii="Times New Roman"/>
          <w:b w:val="false"/>
          <w:i w:val="false"/>
          <w:color w:val="000000"/>
          <w:sz w:val="28"/>
        </w:rPr>
        <w:t>
          подпункт 4) изложить в следующей редакции:
</w:t>
      </w:r>
      <w:r>
        <w:br/>
      </w:r>
      <w:r>
        <w:rPr>
          <w:rFonts w:ascii="Times New Roman"/>
          <w:b w:val="false"/>
          <w:i w:val="false"/>
          <w:color w:val="000000"/>
          <w:sz w:val="28"/>
        </w:rPr>
        <w:t>
          "4) в четвертую очередь производятся расчеты по оплате труда с
лицами, работающими по трудовому договору, и по выплате
вознаграждений по авторским договорам;";
</w:t>
      </w:r>
      <w:r>
        <w:br/>
      </w:r>
      <w:r>
        <w:rPr>
          <w:rFonts w:ascii="Times New Roman"/>
          <w:b w:val="false"/>
          <w:i w:val="false"/>
          <w:color w:val="000000"/>
          <w:sz w:val="28"/>
        </w:rPr>
        <w:t>
          3) пункт 2 статьи 34 после слова "создано" дополнить словом
"только";
</w:t>
      </w:r>
      <w:r>
        <w:br/>
      </w:r>
      <w:r>
        <w:rPr>
          <w:rFonts w:ascii="Times New Roman"/>
          <w:b w:val="false"/>
          <w:i w:val="false"/>
          <w:color w:val="000000"/>
          <w:sz w:val="28"/>
        </w:rPr>
        <w:t>
          4) пункт 1 статьи 35 изложить в следующей редакции:
</w:t>
      </w:r>
      <w:r>
        <w:br/>
      </w:r>
      <w:r>
        <w:rPr>
          <w:rFonts w:ascii="Times New Roman"/>
          <w:b w:val="false"/>
          <w:i w:val="false"/>
          <w:color w:val="000000"/>
          <w:sz w:val="28"/>
        </w:rPr>
        <w:t>
          "1. Юридическое лицо может иметь гражданские права и нести
связанные с его деятельностью обязанности в соответствии с настоящим
Кодексом. Коммерческие организации, за исключением государственных
предприятий, могут иметь гражданские права и нести гражданские
обязанности, необходимые для осуществления любых, не запрещенных
законодательными актами или учредительными документами видов
деятельности.
</w:t>
      </w:r>
      <w:r>
        <w:br/>
      </w:r>
      <w:r>
        <w:rPr>
          <w:rFonts w:ascii="Times New Roman"/>
          <w:b w:val="false"/>
          <w:i w:val="false"/>
          <w:color w:val="000000"/>
          <w:sz w:val="28"/>
        </w:rPr>
        <w:t>
          В случаях, предусмотренных законодательными актами, для
юридических лиц, осуществляющих определенные виды деятельности,
может быть исключена или ограничена возможность заниматься другой
деятельностью.
</w:t>
      </w:r>
      <w:r>
        <w:br/>
      </w:r>
      <w:r>
        <w:rPr>
          <w:rFonts w:ascii="Times New Roman"/>
          <w:b w:val="false"/>
          <w:i w:val="false"/>
          <w:color w:val="000000"/>
          <w:sz w:val="28"/>
        </w:rPr>
        <w:t>
          Отдельными видами деятельности, перечень которых определяется
законодательными актами, юридическое лицо может заниматься только на
основании лицензии.";
</w:t>
      </w:r>
      <w:r>
        <w:br/>
      </w:r>
      <w:r>
        <w:rPr>
          <w:rFonts w:ascii="Times New Roman"/>
          <w:b w:val="false"/>
          <w:i w:val="false"/>
          <w:color w:val="000000"/>
          <w:sz w:val="28"/>
        </w:rPr>
        <w:t>
          5) в статье 37:
</w:t>
      </w:r>
      <w:r>
        <w:br/>
      </w:r>
      <w:r>
        <w:rPr>
          <w:rFonts w:ascii="Times New Roman"/>
          <w:b w:val="false"/>
          <w:i w:val="false"/>
          <w:color w:val="000000"/>
          <w:sz w:val="28"/>
        </w:rPr>
        <w:t>
          пункт 1 после слова "обязанности" дополнить словом "только";
</w:t>
      </w:r>
      <w:r>
        <w:br/>
      </w:r>
      <w:r>
        <w:rPr>
          <w:rFonts w:ascii="Times New Roman"/>
          <w:b w:val="false"/>
          <w:i w:val="false"/>
          <w:color w:val="000000"/>
          <w:sz w:val="28"/>
        </w:rPr>
        <w:t>
          пункт 2 исключить;
</w:t>
      </w:r>
      <w:r>
        <w:br/>
      </w:r>
      <w:r>
        <w:rPr>
          <w:rFonts w:ascii="Times New Roman"/>
          <w:b w:val="false"/>
          <w:i w:val="false"/>
          <w:color w:val="000000"/>
          <w:sz w:val="28"/>
        </w:rPr>
        <w:t>
          пункт 3 считать пунктом 2;
</w:t>
      </w:r>
      <w:r>
        <w:br/>
      </w:r>
      <w:r>
        <w:rPr>
          <w:rFonts w:ascii="Times New Roman"/>
          <w:b w:val="false"/>
          <w:i w:val="false"/>
          <w:color w:val="000000"/>
          <w:sz w:val="28"/>
        </w:rPr>
        <w:t>
          6) абзац первый пункта 2 статьи 38 изложить в следующей
редакции:
</w:t>
      </w:r>
      <w:r>
        <w:br/>
      </w:r>
      <w:r>
        <w:rPr>
          <w:rFonts w:ascii="Times New Roman"/>
          <w:b w:val="false"/>
          <w:i w:val="false"/>
          <w:color w:val="000000"/>
          <w:sz w:val="28"/>
        </w:rPr>
        <w:t>
          "2. Наименование юридического лица, являющегося коммерческой
организацией, после регистрации юридического лица является его
фирменным наименованием. Под определенным фирменным наименованием
юридическое лицо вносится в единый государственный регистр
юридических лиц.";
</w:t>
      </w:r>
      <w:r>
        <w:br/>
      </w:r>
      <w:r>
        <w:rPr>
          <w:rFonts w:ascii="Times New Roman"/>
          <w:b w:val="false"/>
          <w:i w:val="false"/>
          <w:color w:val="000000"/>
          <w:sz w:val="28"/>
        </w:rPr>
        <w:t>
          7) статью 39 дополнить пунктом 3 следующего содержания:
</w:t>
      </w:r>
      <w:r>
        <w:br/>
      </w:r>
      <w:r>
        <w:rPr>
          <w:rFonts w:ascii="Times New Roman"/>
          <w:b w:val="false"/>
          <w:i w:val="false"/>
          <w:color w:val="000000"/>
          <w:sz w:val="28"/>
        </w:rPr>
        <w:t>
          "3. В отношениях с третьими лицами юридическое лицо не вправе
ссылаться на несоответствие своего фактического адреса адресу,
внесенному в единый государственный регистр юридических лиц. При
этом третьи лица вправе направлять юридическому лицу почтовую и иную
корреспонденцию как по адресу, внесенному в государственный регистр,
так и по фактическому адресу.";
</w:t>
      </w:r>
      <w:r>
        <w:br/>
      </w:r>
      <w:r>
        <w:rPr>
          <w:rFonts w:ascii="Times New Roman"/>
          <w:b w:val="false"/>
          <w:i w:val="false"/>
          <w:color w:val="000000"/>
          <w:sz w:val="28"/>
        </w:rPr>
        <w:t>
          8) в статье 41:
</w:t>
      </w:r>
      <w:r>
        <w:br/>
      </w:r>
      <w:r>
        <w:rPr>
          <w:rFonts w:ascii="Times New Roman"/>
          <w:b w:val="false"/>
          <w:i w:val="false"/>
          <w:color w:val="000000"/>
          <w:sz w:val="28"/>
        </w:rPr>
        <w:t>
          в пункте 1 исключить слова "либо только учредительного
договора";
</w:t>
      </w:r>
      <w:r>
        <w:br/>
      </w:r>
      <w:r>
        <w:rPr>
          <w:rFonts w:ascii="Times New Roman"/>
          <w:b w:val="false"/>
          <w:i w:val="false"/>
          <w:color w:val="000000"/>
          <w:sz w:val="28"/>
        </w:rPr>
        <w:t>
          абзац второй пункта 3 изложить в следующей редакции:
</w:t>
      </w:r>
      <w:r>
        <w:br/>
      </w:r>
      <w:r>
        <w:rPr>
          <w:rFonts w:ascii="Times New Roman"/>
          <w:b w:val="false"/>
          <w:i w:val="false"/>
          <w:color w:val="000000"/>
          <w:sz w:val="28"/>
        </w:rPr>
        <w:t>
          "Учредительными документами хозяйственного товарищества и
производственного кооператива могут быть предусмотрены предмет и
цели их деятельности.";
</w:t>
      </w:r>
      <w:r>
        <w:br/>
      </w:r>
      <w:r>
        <w:rPr>
          <w:rFonts w:ascii="Times New Roman"/>
          <w:b w:val="false"/>
          <w:i w:val="false"/>
          <w:color w:val="000000"/>
          <w:sz w:val="28"/>
        </w:rPr>
        <w:t>
          дополнить пунктами 6 и 7 следующего содержания:
</w:t>
      </w:r>
      <w:r>
        <w:br/>
      </w:r>
      <w:r>
        <w:rPr>
          <w:rFonts w:ascii="Times New Roman"/>
          <w:b w:val="false"/>
          <w:i w:val="false"/>
          <w:color w:val="000000"/>
          <w:sz w:val="28"/>
        </w:rPr>
        <w:t>
          "6. В случае противоречий между учредительным договором и
уставом одного юридического лица должны применяться условия:
</w:t>
      </w:r>
      <w:r>
        <w:br/>
      </w:r>
      <w:r>
        <w:rPr>
          <w:rFonts w:ascii="Times New Roman"/>
          <w:b w:val="false"/>
          <w:i w:val="false"/>
          <w:color w:val="000000"/>
          <w:sz w:val="28"/>
        </w:rPr>
        <w:t>
          1) учредительного договора, если они относятся к внутренним
отношениям учредителей;
</w:t>
      </w:r>
      <w:r>
        <w:br/>
      </w:r>
      <w:r>
        <w:rPr>
          <w:rFonts w:ascii="Times New Roman"/>
          <w:b w:val="false"/>
          <w:i w:val="false"/>
          <w:color w:val="000000"/>
          <w:sz w:val="28"/>
        </w:rPr>
        <w:t>
          2) устава, если их применение может иметь значение для
отношений юридического лица с третьими лицами.
</w:t>
      </w:r>
      <w:r>
        <w:br/>
      </w:r>
      <w:r>
        <w:rPr>
          <w:rFonts w:ascii="Times New Roman"/>
          <w:b w:val="false"/>
          <w:i w:val="false"/>
          <w:color w:val="000000"/>
          <w:sz w:val="28"/>
        </w:rPr>
        <w:t>
          7. Все заинтересованные лица вправе ознакомиться с уставом
юридического лица.";
</w:t>
      </w:r>
      <w:r>
        <w:br/>
      </w:r>
      <w:r>
        <w:rPr>
          <w:rFonts w:ascii="Times New Roman"/>
          <w:b w:val="false"/>
          <w:i w:val="false"/>
          <w:color w:val="000000"/>
          <w:sz w:val="28"/>
        </w:rPr>
        <w:t>
          9) в пункте 4 статьи 42 исключить слова "и должны быть указаны
в уставе создавшего их юридического лица";
</w:t>
      </w:r>
      <w:r>
        <w:br/>
      </w:r>
      <w:r>
        <w:rPr>
          <w:rFonts w:ascii="Times New Roman"/>
          <w:b w:val="false"/>
          <w:i w:val="false"/>
          <w:color w:val="000000"/>
          <w:sz w:val="28"/>
        </w:rPr>
        <w:t>
          10) в статье 44:
</w:t>
      </w:r>
      <w:r>
        <w:br/>
      </w:r>
      <w:r>
        <w:rPr>
          <w:rFonts w:ascii="Times New Roman"/>
          <w:b w:val="false"/>
          <w:i w:val="false"/>
          <w:color w:val="000000"/>
          <w:sz w:val="28"/>
        </w:rPr>
        <w:t>
          в абзаце втором пункта 1 исключить слова "Финансируемое
собственником";
</w:t>
      </w:r>
      <w:r>
        <w:br/>
      </w:r>
      <w:r>
        <w:rPr>
          <w:rFonts w:ascii="Times New Roman"/>
          <w:b w:val="false"/>
          <w:i w:val="false"/>
          <w:color w:val="000000"/>
          <w:sz w:val="28"/>
        </w:rPr>
        <w:t>
          пункты 2, 3 и 4 изложить в следующей редакции:
</w:t>
      </w:r>
      <w:r>
        <w:br/>
      </w:r>
      <w:r>
        <w:rPr>
          <w:rFonts w:ascii="Times New Roman"/>
          <w:b w:val="false"/>
          <w:i w:val="false"/>
          <w:color w:val="000000"/>
          <w:sz w:val="28"/>
        </w:rPr>
        <w:t>
          "2. Учредитель (участник) юридического лица или собственник его
имущества не отвечает по его обязательствам, а юридическое лицо не
отвечает по обязательствам учредителя (участника) юридического лица
или собственника его имущества, за исключением случаев,
предусмотренных настоящим Кодексом, иными законодательными актами
либо учредительными документами юридического лица.
</w:t>
      </w:r>
      <w:r>
        <w:br/>
      </w:r>
      <w:r>
        <w:rPr>
          <w:rFonts w:ascii="Times New Roman"/>
          <w:b w:val="false"/>
          <w:i w:val="false"/>
          <w:color w:val="000000"/>
          <w:sz w:val="28"/>
        </w:rPr>
        <w:t>
          3. Если банкротство юридического лица вызвано действиями его
учредителя (участника) или собственника его имущества, то при
недостаточности средств у юридического лица, учредитель (участник)
или соответственно собственник его имущества несет перед кредиторами
субсидиарную ответственность.
</w:t>
      </w:r>
      <w:r>
        <w:br/>
      </w:r>
      <w:r>
        <w:rPr>
          <w:rFonts w:ascii="Times New Roman"/>
          <w:b w:val="false"/>
          <w:i w:val="false"/>
          <w:color w:val="000000"/>
          <w:sz w:val="28"/>
        </w:rPr>
        <w:t>
          4. Юридическое лицо несет ответственность перед третьими лицами
по обязательствам, принятым органом юридического лица с превышением
его полномочий, установленных учредительными документами, кроме
случаев, предусмотренных пунктом 11 статьи 159 настоящего Кодекса.";
</w:t>
      </w:r>
      <w:r>
        <w:br/>
      </w:r>
      <w:r>
        <w:rPr>
          <w:rFonts w:ascii="Times New Roman"/>
          <w:b w:val="false"/>
          <w:i w:val="false"/>
          <w:color w:val="000000"/>
          <w:sz w:val="28"/>
        </w:rPr>
        <w:t>
          11) пункт 3 статьи 48 после слов "возникшие юридические лица"
дополнить словами "а также юридическое лицо, из состава которого
выделилось другое юридическое лицо";
</w:t>
      </w:r>
      <w:r>
        <w:br/>
      </w:r>
      <w:r>
        <w:rPr>
          <w:rFonts w:ascii="Times New Roman"/>
          <w:b w:val="false"/>
          <w:i w:val="false"/>
          <w:color w:val="000000"/>
          <w:sz w:val="28"/>
        </w:rPr>
        <w:t>
          12) в статье 49:
</w:t>
      </w:r>
      <w:r>
        <w:br/>
      </w:r>
      <w:r>
        <w:rPr>
          <w:rFonts w:ascii="Times New Roman"/>
          <w:b w:val="false"/>
          <w:i w:val="false"/>
          <w:color w:val="000000"/>
          <w:sz w:val="28"/>
        </w:rPr>
        <w:t>
          в абзаце первом пункта 3 слово "законом" заменить словами
"законодательными актами";
</w:t>
      </w:r>
      <w:r>
        <w:br/>
      </w:r>
      <w:r>
        <w:rPr>
          <w:rFonts w:ascii="Times New Roman"/>
          <w:b w:val="false"/>
          <w:i w:val="false"/>
          <w:color w:val="000000"/>
          <w:sz w:val="28"/>
        </w:rPr>
        <w:t>
          дополнить пунктом 5 следующего содержания:
</w:t>
      </w:r>
      <w:r>
        <w:br/>
      </w:r>
      <w:r>
        <w:rPr>
          <w:rFonts w:ascii="Times New Roman"/>
          <w:b w:val="false"/>
          <w:i w:val="false"/>
          <w:color w:val="000000"/>
          <w:sz w:val="28"/>
        </w:rPr>
        <w:t>
          "5. Ликвидация отдельных видов юридических лиц возможна по
решению соответствующего органа, уполномоченного государством, по
основаниям, предусмотренным законодательными актами";
</w:t>
      </w:r>
      <w:r>
        <w:br/>
      </w:r>
      <w:r>
        <w:rPr>
          <w:rFonts w:ascii="Times New Roman"/>
          <w:b w:val="false"/>
          <w:i w:val="false"/>
          <w:color w:val="000000"/>
          <w:sz w:val="28"/>
        </w:rPr>
        <w:t>
          13) в пункте 1 статьи 50 исключить слова "который вносит в
государственный регистр юридических лиц сведения о том, что
юридическое лицо находится в процессе ликвидации";
</w:t>
      </w:r>
      <w:r>
        <w:br/>
      </w:r>
      <w:r>
        <w:rPr>
          <w:rFonts w:ascii="Times New Roman"/>
          <w:b w:val="false"/>
          <w:i w:val="false"/>
          <w:color w:val="000000"/>
          <w:sz w:val="28"/>
        </w:rPr>
        <w:t>
          14) в абзаце первом пункта 6 статьи 51 слова "за недостатком"
заменить словами "из-за недостаточности";
</w:t>
      </w:r>
      <w:r>
        <w:br/>
      </w:r>
      <w:r>
        <w:rPr>
          <w:rFonts w:ascii="Times New Roman"/>
          <w:b w:val="false"/>
          <w:i w:val="false"/>
          <w:color w:val="000000"/>
          <w:sz w:val="28"/>
        </w:rPr>
        <w:t>
          15) статью 56 изложить в следующей редакции:
</w:t>
      </w:r>
      <w:r>
        <w:br/>
      </w:r>
      <w:r>
        <w:rPr>
          <w:rFonts w:ascii="Times New Roman"/>
          <w:b w:val="false"/>
          <w:i w:val="false"/>
          <w:color w:val="000000"/>
          <w:sz w:val="28"/>
        </w:rPr>
        <w:t>
          "Статья 56. Освобождение несостоятельного должника от долгов
</w:t>
      </w:r>
      <w:r>
        <w:br/>
      </w:r>
      <w:r>
        <w:rPr>
          <w:rFonts w:ascii="Times New Roman"/>
          <w:b w:val="false"/>
          <w:i w:val="false"/>
          <w:color w:val="000000"/>
          <w:sz w:val="28"/>
        </w:rPr>
        <w:t>
          1. После продажи имущества и распределения вырученных от
продажи денег между кредиторами несостоятельный должник
освобождается от исполнения оставшихся обязательств и иных
требований, предъявленных к исполнению и учтенных при признании
юридического лица банкротом.
</w:t>
      </w:r>
      <w:r>
        <w:br/>
      </w:r>
      <w:r>
        <w:rPr>
          <w:rFonts w:ascii="Times New Roman"/>
          <w:b w:val="false"/>
          <w:i w:val="false"/>
          <w:color w:val="000000"/>
          <w:sz w:val="28"/>
        </w:rPr>
        <w:t>
          2. Несостоятельный должник не получает освобождение от
</w:t>
      </w:r>
      <w:r>
        <w:rPr>
          <w:rFonts w:ascii="Times New Roman"/>
          <w:b w:val="false"/>
          <w:i w:val="false"/>
          <w:color w:val="000000"/>
          <w:sz w:val="28"/>
        </w:rPr>
        <w:t>
</w:t>
      </w:r>
    </w:p>
    <w:p>
      <w:pPr>
        <w:spacing w:after="0"/>
        <w:ind w:left="0"/>
        <w:jc w:val="left"/>
      </w:pPr>
      <w:r>
        <w:rPr>
          <w:rFonts w:ascii="Times New Roman"/>
          <w:b w:val="false"/>
          <w:i w:val="false"/>
          <w:color w:val="000000"/>
          <w:sz w:val="28"/>
        </w:rPr>
        <w:t>
обязательств в случае, если он скрыл или передал в целях сокрытия
другому лицу в течение года до начала ликвидационного производства
часть своего имущества, утаил или сфальсифицировал необходимую
отчетную информацию, включая бухгалтерские книги, счета,
документы.";
     16) в статье 58:
     в абзаце втором пункта 1 исключить слова "В случаях,
предусмотренных настоящим Кодексом";
     абзац второй пункта 3 и пункт 7 исключить;
     17) в статье 59:
     в пункте 1:
     в абзаце первом слово "собственности" заменить словом
"деятельности";
     абзац второй изложить в следующей редакции: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"Вклады учредителей (участников) в уставный капитал в
натуральной форме или в виде имущественных прав оцениваются в
денежной форме по соглашению всех учредителей или по решению общего
собрания всех участников товарищества. Если стоимость такого вклада
превышает сумму, эквивалентную двадцати тысячам размеров месячных
расчетных показателей, ее оценка должна быть подтверждена
независимым экспертом.";
</w:t>
      </w:r>
      <w:r>
        <w:br/>
      </w:r>
      <w:r>
        <w:rPr>
          <w:rFonts w:ascii="Times New Roman"/>
          <w:b w:val="false"/>
          <w:i w:val="false"/>
          <w:color w:val="000000"/>
          <w:sz w:val="28"/>
        </w:rPr>
        <w:t>
          дополнить абзацами четвертым, пятым и шестым следующего
содержания:
</w:t>
      </w:r>
      <w:r>
        <w:br/>
      </w:r>
      <w:r>
        <w:rPr>
          <w:rFonts w:ascii="Times New Roman"/>
          <w:b w:val="false"/>
          <w:i w:val="false"/>
          <w:color w:val="000000"/>
          <w:sz w:val="28"/>
        </w:rPr>
        <w:t>
          "Учредители (участники) товарищества в течение пяти лет с
момента такой оценки несут солидарную ответственность перед
кредиторами товарищества в пределах суммы, на которую завышена
оценка вклада.
</w:t>
      </w:r>
      <w:r>
        <w:br/>
      </w:r>
      <w:r>
        <w:rPr>
          <w:rFonts w:ascii="Times New Roman"/>
          <w:b w:val="false"/>
          <w:i w:val="false"/>
          <w:color w:val="000000"/>
          <w:sz w:val="28"/>
        </w:rPr>
        <w:t>
          В случаях, когда в качестве вклада товариществу передается
право пользования имуществом, размер этого вклада определяется
платой за пользование таким имуществом, исчисленной за весь срок,
указанный в учредительных документах.
</w:t>
      </w:r>
      <w:r>
        <w:br/>
      </w:r>
      <w:r>
        <w:rPr>
          <w:rFonts w:ascii="Times New Roman"/>
          <w:b w:val="false"/>
          <w:i w:val="false"/>
          <w:color w:val="000000"/>
          <w:sz w:val="28"/>
        </w:rPr>
        <w:t>
          Не допускается внесение вкладов в виде личных неимущественных
прав и иных нематериальных благ, а также путем зачета требований
участников к товариществу.";
</w:t>
      </w:r>
      <w:r>
        <w:br/>
      </w:r>
      <w:r>
        <w:rPr>
          <w:rFonts w:ascii="Times New Roman"/>
          <w:b w:val="false"/>
          <w:i w:val="false"/>
          <w:color w:val="000000"/>
          <w:sz w:val="28"/>
        </w:rPr>
        <w:t>
          абзац первый пункта 2 изложить в следующей редакции:
</w:t>
      </w:r>
      <w:r>
        <w:br/>
      </w:r>
      <w:r>
        <w:rPr>
          <w:rFonts w:ascii="Times New Roman"/>
          <w:b w:val="false"/>
          <w:i w:val="false"/>
          <w:color w:val="000000"/>
          <w:sz w:val="28"/>
        </w:rPr>
        <w:t>
          "2. Доли всех участников в уставном капитале и соответственно
их доли в стоимости имущества хозяйственного товарищества (доля в
имуществе) пропорциональны их вкладам в уставный капитал, если иное
не предусмотрено учредительными документами.";
</w:t>
      </w:r>
      <w:r>
        <w:br/>
      </w:r>
      <w:r>
        <w:rPr>
          <w:rFonts w:ascii="Times New Roman"/>
          <w:b w:val="false"/>
          <w:i w:val="false"/>
          <w:color w:val="000000"/>
          <w:sz w:val="28"/>
        </w:rPr>
        <w:t>
          пункт 3 дополнить словами "и (или) учредительными документами";
</w:t>
      </w:r>
      <w:r>
        <w:br/>
      </w:r>
      <w:r>
        <w:rPr>
          <w:rFonts w:ascii="Times New Roman"/>
          <w:b w:val="false"/>
          <w:i w:val="false"/>
          <w:color w:val="000000"/>
          <w:sz w:val="28"/>
        </w:rPr>
        <w:t>
          дополнить пунктом 4 следующего содержания:
</w:t>
      </w:r>
      <w:r>
        <w:br/>
      </w:r>
      <w:r>
        <w:rPr>
          <w:rFonts w:ascii="Times New Roman"/>
          <w:b w:val="false"/>
          <w:i w:val="false"/>
          <w:color w:val="000000"/>
          <w:sz w:val="28"/>
        </w:rPr>
        <w:t>
          "4. Уменьшение уставного капитала хозяйственного товарищества
допускается после уведомления всех его кредиторов. Последние вправе
в этом случае потребовать досрочного прекращения товарищества или
исполнения соответствующих обязательств и возмещения им убытков.
</w:t>
      </w:r>
      <w:r>
        <w:br/>
      </w:r>
      <w:r>
        <w:rPr>
          <w:rFonts w:ascii="Times New Roman"/>
          <w:b w:val="false"/>
          <w:i w:val="false"/>
          <w:color w:val="000000"/>
          <w:sz w:val="28"/>
        </w:rPr>
        <w:t>
          Уменьшение уставного капитала в нарушение установленного
настоящим пунктом порядка является основанием для ликвидации
товарищества по решению суда по заявлению заинтересованных лиц.";
</w:t>
      </w:r>
      <w:r>
        <w:br/>
      </w:r>
      <w:r>
        <w:rPr>
          <w:rFonts w:ascii="Times New Roman"/>
          <w:b w:val="false"/>
          <w:i w:val="false"/>
          <w:color w:val="000000"/>
          <w:sz w:val="28"/>
        </w:rPr>
        <w:t>
          18) в статье 60:
</w:t>
      </w:r>
      <w:r>
        <w:br/>
      </w:r>
      <w:r>
        <w:rPr>
          <w:rFonts w:ascii="Times New Roman"/>
          <w:b w:val="false"/>
          <w:i w:val="false"/>
          <w:color w:val="000000"/>
          <w:sz w:val="28"/>
        </w:rPr>
        <w:t>
          пункт 1 дополнить абзацем следующего содержания:
</w:t>
      </w:r>
      <w:r>
        <w:br/>
      </w:r>
      <w:r>
        <w:rPr>
          <w:rFonts w:ascii="Times New Roman"/>
          <w:b w:val="false"/>
          <w:i w:val="false"/>
          <w:color w:val="000000"/>
          <w:sz w:val="28"/>
        </w:rPr>
        <w:t>
          "В хозяйственных товариществах, учрежденных одним лицом,
полномочия общего собрания принадлежат его единственному
участнику.";
</w:t>
      </w:r>
      <w:r>
        <w:br/>
      </w:r>
      <w:r>
        <w:rPr>
          <w:rFonts w:ascii="Times New Roman"/>
          <w:b w:val="false"/>
          <w:i w:val="false"/>
          <w:color w:val="000000"/>
          <w:sz w:val="28"/>
        </w:rPr>
        <w:t>
          абзац второй и подпункты 1)-5) пункта 2 изложить в следующей
редакции:
</w:t>
      </w:r>
      <w:r>
        <w:br/>
      </w:r>
      <w:r>
        <w:rPr>
          <w:rFonts w:ascii="Times New Roman"/>
          <w:b w:val="false"/>
          <w:i w:val="false"/>
          <w:color w:val="000000"/>
          <w:sz w:val="28"/>
        </w:rPr>
        <w:t>
          "В качестве коллегиальных органов товарищества могут быть
созданы:
</w:t>
      </w:r>
      <w:r>
        <w:br/>
      </w:r>
      <w:r>
        <w:rPr>
          <w:rFonts w:ascii="Times New Roman"/>
          <w:b w:val="false"/>
          <w:i w:val="false"/>
          <w:color w:val="000000"/>
          <w:sz w:val="28"/>
        </w:rPr>
        <w:t>
          1) правление (дирекция);
</w:t>
      </w:r>
      <w:r>
        <w:br/>
      </w:r>
      <w:r>
        <w:rPr>
          <w:rFonts w:ascii="Times New Roman"/>
          <w:b w:val="false"/>
          <w:i w:val="false"/>
          <w:color w:val="000000"/>
          <w:sz w:val="28"/>
        </w:rPr>
        <w:t>
          2) наблюдательный совет;
</w:t>
      </w:r>
      <w:r>
        <w:br/>
      </w:r>
      <w:r>
        <w:rPr>
          <w:rFonts w:ascii="Times New Roman"/>
          <w:b w:val="false"/>
          <w:i w:val="false"/>
          <w:color w:val="000000"/>
          <w:sz w:val="28"/>
        </w:rPr>
        <w:t>
          3) другие органы в случаях, предусмотренных законодательными
актами или решением общего собрания (собрания представителей)
участников хозяйственного товарищества.";
</w:t>
      </w:r>
      <w:r>
        <w:br/>
      </w:r>
      <w:r>
        <w:rPr>
          <w:rFonts w:ascii="Times New Roman"/>
          <w:b w:val="false"/>
          <w:i w:val="false"/>
          <w:color w:val="000000"/>
          <w:sz w:val="28"/>
        </w:rPr>
        <w:t>
          дополнить пунктом 4 следующего содержания:
</w:t>
      </w:r>
      <w:r>
        <w:br/>
      </w:r>
      <w:r>
        <w:rPr>
          <w:rFonts w:ascii="Times New Roman"/>
          <w:b w:val="false"/>
          <w:i w:val="false"/>
          <w:color w:val="000000"/>
          <w:sz w:val="28"/>
        </w:rPr>
        <w:t>
          "4. Хозяйственное товарищество может для проверки и
подтверждения правильности финансовой отчетности привлекать
профессионального аудитора, не связанного имущественными интересами
с товариществом или его участниками (внешний аудит).
</w:t>
      </w:r>
      <w:r>
        <w:br/>
      </w:r>
      <w:r>
        <w:rPr>
          <w:rFonts w:ascii="Times New Roman"/>
          <w:b w:val="false"/>
          <w:i w:val="false"/>
          <w:color w:val="000000"/>
          <w:sz w:val="28"/>
        </w:rPr>
        <w:t>
          Аудиторская проверка хозяйственного товарищества должна быть
проведена в любое время по требованию одного или нескольких
участников товарищества за счет его (их) средств.
</w:t>
      </w:r>
      <w:r>
        <w:br/>
      </w:r>
      <w:r>
        <w:rPr>
          <w:rFonts w:ascii="Times New Roman"/>
          <w:b w:val="false"/>
          <w:i w:val="false"/>
          <w:color w:val="000000"/>
          <w:sz w:val="28"/>
        </w:rPr>
        <w:t>
          Порядок проведения аудиторской проверки деятельности
хозяйственного товарищества определяется законодательством и
учредительными документами товарищества.";
</w:t>
      </w:r>
      <w:r>
        <w:br/>
      </w:r>
      <w:r>
        <w:rPr>
          <w:rFonts w:ascii="Times New Roman"/>
          <w:b w:val="false"/>
          <w:i w:val="false"/>
          <w:color w:val="000000"/>
          <w:sz w:val="28"/>
        </w:rPr>
        <w:t>
          19) подпункт 5) пункта 1 статьи 61 исключить;
</w:t>
      </w:r>
      <w:r>
        <w:br/>
      </w:r>
      <w:r>
        <w:rPr>
          <w:rFonts w:ascii="Times New Roman"/>
          <w:b w:val="false"/>
          <w:i w:val="false"/>
          <w:color w:val="000000"/>
          <w:sz w:val="28"/>
        </w:rPr>
        <w:t>
          20) пункт 2 статьи 64 исключить;
</w:t>
      </w:r>
      <w:r>
        <w:br/>
      </w:r>
      <w:r>
        <w:rPr>
          <w:rFonts w:ascii="Times New Roman"/>
          <w:b w:val="false"/>
          <w:i w:val="false"/>
          <w:color w:val="000000"/>
          <w:sz w:val="28"/>
        </w:rPr>
        <w:t>
          21) в пункте 6 статьи 70 слово "предусмотренные" заменить
словом "предусмотренный";
</w:t>
      </w:r>
      <w:r>
        <w:br/>
      </w:r>
      <w:r>
        <w:rPr>
          <w:rFonts w:ascii="Times New Roman"/>
          <w:b w:val="false"/>
          <w:i w:val="false"/>
          <w:color w:val="000000"/>
          <w:sz w:val="28"/>
        </w:rPr>
        <w:t>
          22) в пункте 1 статьи 72 исключить слово "полного";
</w:t>
      </w:r>
      <w:r>
        <w:br/>
      </w:r>
      <w:r>
        <w:rPr>
          <w:rFonts w:ascii="Times New Roman"/>
          <w:b w:val="false"/>
          <w:i w:val="false"/>
          <w:color w:val="000000"/>
          <w:sz w:val="28"/>
        </w:rPr>
        <w:t>
          23) в статье 73:
</w:t>
      </w:r>
      <w:r>
        <w:br/>
      </w:r>
      <w:r>
        <w:rPr>
          <w:rFonts w:ascii="Times New Roman"/>
          <w:b w:val="false"/>
          <w:i w:val="false"/>
          <w:color w:val="000000"/>
          <w:sz w:val="28"/>
        </w:rPr>
        <w:t>
          в пункте 2:
</w:t>
      </w:r>
      <w:r>
        <w:br/>
      </w:r>
      <w:r>
        <w:rPr>
          <w:rFonts w:ascii="Times New Roman"/>
          <w:b w:val="false"/>
          <w:i w:val="false"/>
          <w:color w:val="000000"/>
          <w:sz w:val="28"/>
        </w:rPr>
        <w:t>
          в подпункте 2) слова "годовым отчетом и балансами" заменить
словами "финансовой отчетностью", слово "их" заменить словом "ее";
</w:t>
      </w:r>
      <w:r>
        <w:br/>
      </w:r>
      <w:r>
        <w:rPr>
          <w:rFonts w:ascii="Times New Roman"/>
          <w:b w:val="false"/>
          <w:i w:val="false"/>
          <w:color w:val="000000"/>
          <w:sz w:val="28"/>
        </w:rPr>
        <w:t>
          подпункт 4) изложить в следующей редакции:
</w:t>
      </w:r>
      <w:r>
        <w:br/>
      </w:r>
      <w:r>
        <w:rPr>
          <w:rFonts w:ascii="Times New Roman"/>
          <w:b w:val="false"/>
          <w:i w:val="false"/>
          <w:color w:val="000000"/>
          <w:sz w:val="28"/>
        </w:rPr>
        <w:t>
          "4) в порядке, предусмотренном законодательными актами и
</w:t>
      </w:r>
      <w:r>
        <w:rPr>
          <w:rFonts w:ascii="Times New Roman"/>
          <w:b w:val="false"/>
          <w:i w:val="false"/>
          <w:color w:val="000000"/>
          <w:sz w:val="28"/>
        </w:rPr>
        <w:t>
</w:t>
      </w:r>
    </w:p>
    <w:p>
      <w:pPr>
        <w:spacing w:after="0"/>
        <w:ind w:left="0"/>
        <w:jc w:val="left"/>
      </w:pPr>
      <w:r>
        <w:rPr>
          <w:rFonts w:ascii="Times New Roman"/>
          <w:b w:val="false"/>
          <w:i w:val="false"/>
          <w:color w:val="000000"/>
          <w:sz w:val="28"/>
        </w:rPr>
        <w:t>
учредительными документами, выйти из товарищества.";
     24) второе предложение пункта 2 статьи 74 исключить;
     25) в статье 77:
     абзац первый пункта 2 изложить в следующей редакции:
     "2. Число участников товарищества с ограниченной
ответственностью не должно превышать пятидесяти. В ином случае оно
подлежит преобразованию в акционерное общество либо в
производственный кооператив в течение года, а по истечении этого
срока - ликвидации в судебном порядке, если число участников не
уменьшится до пятидесяти.";
     в абзаце первом пункта 4 исключить слово "единогласному";
     пункт 5 исключить;
     26) пункт 1 статьи 78 после слова "учредителями" дополнить
словом "(участниками)";
     пункт 2 исключить;
     27) подпункт 3) пункта 2 статьи 79 изложить в следующей
редакции:
     "3) утверждение финансовой отчетности товарищества и
распределение его чистого дохода.";
     28) в статье 80:
     в пункте 1 после слов "ее часть" дополнить словами "по своему
выбору";
     пункт 2 изложить в следующей редакции: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Отчуждение участником товарищества с ограниченной
ответственностью своей доли (ее части) третьим лицам допускается,
если иное не предусмотрено учредительными документами товарищества.
</w:t>
      </w:r>
      <w:r>
        <w:br/>
      </w:r>
      <w:r>
        <w:rPr>
          <w:rFonts w:ascii="Times New Roman"/>
          <w:b w:val="false"/>
          <w:i w:val="false"/>
          <w:color w:val="000000"/>
          <w:sz w:val="28"/>
        </w:rPr>
        <w:t>
          Участники товарищества с ограниченной ответственностью
пользуются преимущественным перед третьими лицами правом покупки
доли или ее части. Если учредительными документами или соглашением
участников товарищества не предусмотрено иное, преимущественное
право покупки доли (ее части) осуществляется участниками
пропорционально размерам их долей в уставном капитале товарищества.
</w:t>
      </w:r>
      <w:r>
        <w:br/>
      </w:r>
      <w:r>
        <w:rPr>
          <w:rFonts w:ascii="Times New Roman"/>
          <w:b w:val="false"/>
          <w:i w:val="false"/>
          <w:color w:val="000000"/>
          <w:sz w:val="28"/>
        </w:rPr>
        <w:t>
          При продаже доли (ее части) с нарушением преимущественного
права покупки любой участник товарищества с ограниченной
ответственностью вправе в течение трех месяцев со дня продажи
требовать в судебном порядке перевода на него прав и обязанностей
покупателя.";
</w:t>
      </w:r>
      <w:r>
        <w:br/>
      </w:r>
      <w:r>
        <w:rPr>
          <w:rFonts w:ascii="Times New Roman"/>
          <w:b w:val="false"/>
          <w:i w:val="false"/>
          <w:color w:val="000000"/>
          <w:sz w:val="28"/>
        </w:rPr>
        <w:t>
          в пункте 3 слово "уставом" заменить словами "учредительными
документами";
</w:t>
      </w:r>
      <w:r>
        <w:br/>
      </w:r>
      <w:r>
        <w:rPr>
          <w:rFonts w:ascii="Times New Roman"/>
          <w:b w:val="false"/>
          <w:i w:val="false"/>
          <w:color w:val="000000"/>
          <w:sz w:val="28"/>
        </w:rPr>
        <w:t>
          пункт 6 дополнить абзацем следующего содержания:
</w:t>
      </w:r>
      <w:r>
        <w:br/>
      </w:r>
      <w:r>
        <w:rPr>
          <w:rFonts w:ascii="Times New Roman"/>
          <w:b w:val="false"/>
          <w:i w:val="false"/>
          <w:color w:val="000000"/>
          <w:sz w:val="28"/>
        </w:rPr>
        <w:t>
          "Законодательными актами могут быть предусмотрены особенности
перехода доли к правопреемникам юридических лиц.";
</w:t>
      </w:r>
      <w:r>
        <w:br/>
      </w:r>
      <w:r>
        <w:rPr>
          <w:rFonts w:ascii="Times New Roman"/>
          <w:b w:val="false"/>
          <w:i w:val="false"/>
          <w:color w:val="000000"/>
          <w:sz w:val="28"/>
        </w:rPr>
        <w:t>
          29) статью 82 изложить в следующей редакции:
</w:t>
      </w:r>
      <w:r>
        <w:br/>
      </w:r>
      <w:r>
        <w:rPr>
          <w:rFonts w:ascii="Times New Roman"/>
          <w:b w:val="false"/>
          <w:i w:val="false"/>
          <w:color w:val="000000"/>
          <w:sz w:val="28"/>
        </w:rPr>
        <w:t>
          "Статья 82. Принудительный выкуп доли у участника товарищества
</w:t>
      </w:r>
      <w:r>
        <w:br/>
      </w:r>
      <w:r>
        <w:rPr>
          <w:rFonts w:ascii="Times New Roman"/>
          <w:b w:val="false"/>
          <w:i w:val="false"/>
          <w:color w:val="000000"/>
          <w:sz w:val="28"/>
        </w:rPr>
        <w:t>
                                  с ограниченной ответственностью
</w:t>
      </w:r>
      <w:r>
        <w:br/>
      </w:r>
      <w:r>
        <w:rPr>
          <w:rFonts w:ascii="Times New Roman"/>
          <w:b w:val="false"/>
          <w:i w:val="false"/>
          <w:color w:val="000000"/>
          <w:sz w:val="28"/>
        </w:rPr>
        <w:t>
          При нарушении участником товарищества с ограниченной
ответственностью своих обязанностей перед товариществом,
установленных законодательными актами или учредительными
документами, товарищество в соответствии с решением общего собрания
вправе по суду требовать принудительного выкупа доли такого
участника по цене, определенной соглашением товарищества с
участником. При недостижении соглашения цена принудительно
выкупаемой доли устанавливается судом.";
</w:t>
      </w:r>
      <w:r>
        <w:br/>
      </w:r>
      <w:r>
        <w:rPr>
          <w:rFonts w:ascii="Times New Roman"/>
          <w:b w:val="false"/>
          <w:i w:val="false"/>
          <w:color w:val="000000"/>
          <w:sz w:val="28"/>
        </w:rPr>
        <w:t>
          30) в статье 83 первое предложение исключить;
</w:t>
      </w:r>
      <w:r>
        <w:br/>
      </w:r>
      <w:r>
        <w:rPr>
          <w:rFonts w:ascii="Times New Roman"/>
          <w:b w:val="false"/>
          <w:i w:val="false"/>
          <w:color w:val="000000"/>
          <w:sz w:val="28"/>
        </w:rPr>
        <w:t>
          31) пункт 3 статьи 85 дополнить словами "если иное не
предусмотрено законодательными актами";
</w:t>
      </w:r>
      <w:r>
        <w:br/>
      </w:r>
      <w:r>
        <w:rPr>
          <w:rFonts w:ascii="Times New Roman"/>
          <w:b w:val="false"/>
          <w:i w:val="false"/>
          <w:color w:val="000000"/>
          <w:sz w:val="28"/>
        </w:rPr>
        <w:t>
          32) в статье 86: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Акционерное общество обязано ежегодно доводить до сведения
акционеров финансовую отчетность.";
</w:t>
      </w:r>
      <w:r>
        <w:br/>
      </w:r>
      <w:r>
        <w:rPr>
          <w:rFonts w:ascii="Times New Roman"/>
          <w:b w:val="false"/>
          <w:i w:val="false"/>
          <w:color w:val="000000"/>
          <w:sz w:val="28"/>
        </w:rPr>
        <w:t>
          пункт 3 дополнить абзацем следующего содержания:
</w:t>
      </w:r>
      <w:r>
        <w:br/>
      </w:r>
      <w:r>
        <w:rPr>
          <w:rFonts w:ascii="Times New Roman"/>
          <w:b w:val="false"/>
          <w:i w:val="false"/>
          <w:color w:val="000000"/>
          <w:sz w:val="28"/>
        </w:rPr>
        <w:t>
          "Распределение акций среди учредителей (акционеров) в закрытом
</w:t>
      </w:r>
      <w:r>
        <w:rPr>
          <w:rFonts w:ascii="Times New Roman"/>
          <w:b w:val="false"/>
          <w:i w:val="false"/>
          <w:color w:val="000000"/>
          <w:sz w:val="28"/>
        </w:rPr>
        <w:t>
</w:t>
      </w:r>
    </w:p>
    <w:p>
      <w:pPr>
        <w:spacing w:after="0"/>
        <w:ind w:left="0"/>
        <w:jc w:val="left"/>
      </w:pPr>
      <w:r>
        <w:rPr>
          <w:rFonts w:ascii="Times New Roman"/>
          <w:b w:val="false"/>
          <w:i w:val="false"/>
          <w:color w:val="000000"/>
          <w:sz w:val="28"/>
        </w:rPr>
        <w:t>
акционерном обществе не является выпуском (эмиссией) акций и не
подлежит регистрации.";
     пункт 5 изложить в следующей редакции:
     "5. Учредительными документами закрытого акционерного общества
может быть предусмотрена возможность принудительного выкупа в
судебном порядке обществом акций участника, существенно нарушающего
своими действиями интересы общества.";
     пункт 7 исключить;
     33) подпункт 5) пункта 3 статьи 87 исключить;
     34) в статье 90:
     в пункте 1 слова "сокращения их общего количества" заменить
словами "их аннулирования";
     пункты 2, 3 и 4 исключить;
     35) в статье 91:
     пункт 2 изложить в следующей редакции: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Акционерное общество вправе выпускать облигации после
полной оплаты своего уставного капитала и не ранее третьего года
своего существования при условии надлежащего утверждения годовых
финансовых отчетностей.";
</w:t>
      </w:r>
      <w:r>
        <w:rPr>
          <w:rFonts w:ascii="Times New Roman"/>
          <w:b w:val="false"/>
          <w:i w:val="false"/>
          <w:color w:val="000000"/>
          <w:sz w:val="28"/>
        </w:rPr>
        <w:t>
</w:t>
      </w:r>
    </w:p>
    <w:p>
      <w:pPr>
        <w:spacing w:after="0"/>
        <w:ind w:left="0"/>
        <w:jc w:val="left"/>
      </w:pPr>
      <w:r>
        <w:rPr>
          <w:rFonts w:ascii="Times New Roman"/>
          <w:b w:val="false"/>
          <w:i w:val="false"/>
          <w:color w:val="000000"/>
          <w:sz w:val="28"/>
        </w:rPr>
        <w:t>
     подпункт 2) пункта 3 изложить в следующей редакции:
     "2) если размер собственного капитала (стоимость чистых
активов) станет меньше размера уставного капитала в результате
выплаты дивидендов.";
     36) в статье 92:
     подпункт 8) пункта 2 изложить в следующей редакции:
     "8) о ликвидации или реорганизации общества, назначении
ликвидационной комиссии, утверждении ликвидационного баланса.";
     абзац десятый перед словом "компетенции" дополнить словом
"исключительной";
     пункт 7 исключить;
     37) в пункте 1 статьи 96 исключить слово "(паев)";
     38) в статье 97 слова "внесения паев" и "внесению пая" заменить
словами "внесения взносов", "внесению взноса";
     39) в статье 98:
     пункт 1 изложить в следующей редакции: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Имущество, находящееся в собственности производственного
кооператива, делится на паи его членов пропорционально их взносам,
если уставом кооператива не предусмотрено иное.";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В случае ликвидации производственного кооператива или
выхода из него члена кооператива последний имеет право на выдел
своего пая.";
</w:t>
      </w:r>
      <w:r>
        <w:br/>
      </w:r>
      <w:r>
        <w:rPr>
          <w:rFonts w:ascii="Times New Roman"/>
          <w:b w:val="false"/>
          <w:i w:val="false"/>
          <w:color w:val="000000"/>
          <w:sz w:val="28"/>
        </w:rPr>
        <w:t>
          40) в статье 100:
</w:t>
      </w:r>
      <w:r>
        <w:br/>
      </w:r>
      <w:r>
        <w:rPr>
          <w:rFonts w:ascii="Times New Roman"/>
          <w:b w:val="false"/>
          <w:i w:val="false"/>
          <w:color w:val="000000"/>
          <w:sz w:val="28"/>
        </w:rPr>
        <w:t>
          в абзаце втором пункта 1 слова "финансового года",
"бухгалтерского баланса" заменить словами "отчетного периода",
"финансовой отчетности";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При отказе наследника умершего
члена кооператива от вступления в кооператив либо отказе кооператива
от приема наследника ему выплачивается доля в имуществе,
</w:t>
      </w:r>
      <w:r>
        <w:rPr>
          <w:rFonts w:ascii="Times New Roman"/>
          <w:b w:val="false"/>
          <w:i w:val="false"/>
          <w:color w:val="000000"/>
          <w:sz w:val="28"/>
        </w:rPr>
        <w:t>
</w:t>
      </w:r>
    </w:p>
    <w:p>
      <w:pPr>
        <w:spacing w:after="0"/>
        <w:ind w:left="0"/>
        <w:jc w:val="left"/>
      </w:pPr>
      <w:r>
        <w:rPr>
          <w:rFonts w:ascii="Times New Roman"/>
          <w:b w:val="false"/>
          <w:i w:val="false"/>
          <w:color w:val="000000"/>
          <w:sz w:val="28"/>
        </w:rPr>
        <w:t>
пропорциональная паю умершего члена кооператива, а также
причитающиеся умершему часть чистого дохода кооператива и
вознаграждение за личное трудовое участие в деятельности
кооператива.";
     41) в статье 102:
     пункт 4 изложить в следующей редакции:
     "4. Государственное предприятие создается, ликвидируется и
реорганизуется по решению уполномоченного государственного органа.";
     пункт 6 исключить;
     42) в абзаце третьем пункта 2 статьи 103 слова "пунктом 3
статьи 44 настоящего Кодекса" заменить словами "настоящим Кодексом и
иными законодательными актами";
     43) пункты 2-6 статьи 106 исключить;
     44) пункт 1 статьи 108 дополнить абзацем вторым следующего
содержания:
     "В случаях, предусмотренных законодательными актами, в
потребительский кооператив могут вступать юридические лица.";
     45) пункты 2, 4-8 статьи 109 исключить;
     46) пункт 1 статьи 110 после слов "между собой" дополнить
словами "а также совместно с некоммерческими организациями";
     47) пункт 1 статьи 117 изложить в следующей редакции: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 недвижимому имуществу (недвижимые вещи, недвижимость)
относятся: земельные участки, здания, сооружения, многолетние
насаждения и иное имущество, прочно связанное с землей, то есть
объекты, перемещение которых без несоразмерного ущерба их назначению
невозможно.";
</w:t>
      </w:r>
      <w:r>
        <w:br/>
      </w:r>
      <w:r>
        <w:rPr>
          <w:rFonts w:ascii="Times New Roman"/>
          <w:b w:val="false"/>
          <w:i w:val="false"/>
          <w:color w:val="000000"/>
          <w:sz w:val="28"/>
        </w:rPr>
        <w:t>
          48) в статье 118:
</w:t>
      </w:r>
      <w:r>
        <w:br/>
      </w:r>
      <w:r>
        <w:rPr>
          <w:rFonts w:ascii="Times New Roman"/>
          <w:b w:val="false"/>
          <w:i w:val="false"/>
          <w:color w:val="000000"/>
          <w:sz w:val="28"/>
        </w:rPr>
        <w:t>
          в пункте 1 исключить слова "в едином государственном реестре";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Право собственности, право хозяйственного ведения, право
оперативного управления, право землепользования на срок свыше года,
право пользования на срок свыше года, залог недвижимости, рента на
недвижимое имущество, право доверительного управления возникают с
момента государственной регистрации.";
</w:t>
      </w:r>
      <w:r>
        <w:br/>
      </w:r>
      <w:r>
        <w:rPr>
          <w:rFonts w:ascii="Times New Roman"/>
          <w:b w:val="false"/>
          <w:i w:val="false"/>
          <w:color w:val="000000"/>
          <w:sz w:val="28"/>
        </w:rPr>
        <w:t>
          49) статью 119 дополнить пунктом 4 следующего содержания:
</w:t>
      </w:r>
      <w:r>
        <w:rPr>
          <w:rFonts w:ascii="Times New Roman"/>
          <w:b w:val="false"/>
          <w:i w:val="false"/>
          <w:color w:val="000000"/>
          <w:sz w:val="28"/>
        </w:rPr>
        <w:t>
</w:t>
      </w:r>
    </w:p>
    <w:p>
      <w:pPr>
        <w:spacing w:after="0"/>
        <w:ind w:left="0"/>
        <w:jc w:val="left"/>
      </w:pPr>
      <w:r>
        <w:rPr>
          <w:rFonts w:ascii="Times New Roman"/>
          <w:b w:val="false"/>
          <w:i w:val="false"/>
          <w:color w:val="000000"/>
          <w:sz w:val="28"/>
        </w:rPr>
        <w:t>
     "4. При передаче долгов в составе предприятия как
имущественного комплекса права кредиторов гарантируются в порядке,
предусмотренном статьей 48 настоящего Кодекса.";
     50) пункт 1 статьи 125 после слова "Кодексом" дополнить словами
"и иными законодательными актами";
     51) в статье 132:
     пункт 2 дополнить абзацем следующего содержания:
     "Законодательными актами могут быть предусмотрены передачи прав
по именным акциям.";
     в пункте 3:
     в абзаце втором слово "индоссата" заменить словом
"(индоссата)";
     в абзаце третьем слово "индоссанту" заменить словом
"индоссату";
     52) в абзаце первом пункта 2 статьи 139 слова "в фиксированных
процентах" заменить словом "рассчитанных";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53) в пункте 3 статьи 141 после слов "нарушившего право"
дополнить словами "если иное не предусмотрено настоящим Кодексом";
</w:t>
      </w:r>
      <w:r>
        <w:br/>
      </w:r>
      <w:r>
        <w:rPr>
          <w:rFonts w:ascii="Times New Roman"/>
          <w:b w:val="false"/>
          <w:i w:val="false"/>
          <w:color w:val="000000"/>
          <w:sz w:val="28"/>
        </w:rPr>
        <w:t>
          54) в подпункте 2) пункта 1 статьи 152 слова "двадцати пяти
минимальных заработных плат" заменить словами "ста расчетных
показателей";
</w:t>
      </w:r>
      <w:r>
        <w:br/>
      </w:r>
      <w:r>
        <w:rPr>
          <w:rFonts w:ascii="Times New Roman"/>
          <w:b w:val="false"/>
          <w:i w:val="false"/>
          <w:color w:val="000000"/>
          <w:sz w:val="28"/>
        </w:rPr>
        <w:t>
          55) пункт 1 статьи 155 изложить в следующей редакции:
</w:t>
      </w:r>
      <w:r>
        <w:br/>
      </w:r>
      <w:r>
        <w:rPr>
          <w:rFonts w:ascii="Times New Roman"/>
          <w:b w:val="false"/>
          <w:i w:val="false"/>
          <w:color w:val="000000"/>
          <w:sz w:val="28"/>
        </w:rPr>
        <w:t>
          "1. Сделки, подлежащие в соответствии с законодательными актами
государственной или иной регистрации, в том числе сделки, создающие,
изменяющие или прекращающие права, перечисленные в части первой
пункта 2 статьи 118 настоящего Кодекса, считаются совершенными после
их регистрации, если иное не предусмотрено законодательными актами.
</w:t>
      </w:r>
      <w:r>
        <w:br/>
      </w:r>
      <w:r>
        <w:rPr>
          <w:rFonts w:ascii="Times New Roman"/>
          <w:b w:val="false"/>
          <w:i w:val="false"/>
          <w:color w:val="000000"/>
          <w:sz w:val="28"/>
        </w:rPr>
        <w:t>
          Отказ в регистрации должен быть оформлен в письменном виде и
возможен лишь со ссылкой на нарушение требований законодательства.";
</w:t>
      </w:r>
      <w:r>
        <w:br/>
      </w:r>
      <w:r>
        <w:rPr>
          <w:rFonts w:ascii="Times New Roman"/>
          <w:b w:val="false"/>
          <w:i w:val="false"/>
          <w:color w:val="000000"/>
          <w:sz w:val="28"/>
        </w:rPr>
        <w:t>
          56) в статье 156:
</w:t>
      </w:r>
      <w:r>
        <w:br/>
      </w:r>
      <w:r>
        <w:rPr>
          <w:rFonts w:ascii="Times New Roman"/>
          <w:b w:val="false"/>
          <w:i w:val="false"/>
          <w:color w:val="000000"/>
          <w:sz w:val="28"/>
        </w:rPr>
        <w:t>
          в названии  статьи исключить слова "и трастовые";
</w:t>
      </w:r>
      <w:r>
        <w:br/>
      </w:r>
      <w:r>
        <w:rPr>
          <w:rFonts w:ascii="Times New Roman"/>
          <w:b w:val="false"/>
          <w:i w:val="false"/>
          <w:color w:val="000000"/>
          <w:sz w:val="28"/>
        </w:rPr>
        <w:t>
          пункт 6 исключить;
</w:t>
      </w:r>
      <w:r>
        <w:br/>
      </w:r>
      <w:r>
        <w:rPr>
          <w:rFonts w:ascii="Times New Roman"/>
          <w:b w:val="false"/>
          <w:i w:val="false"/>
          <w:color w:val="000000"/>
          <w:sz w:val="28"/>
        </w:rPr>
        <w:t>
          57) пункт 11 статьи 159 изложить в следующей редакции:
</w:t>
      </w:r>
      <w:r>
        <w:br/>
      </w:r>
      <w:r>
        <w:rPr>
          <w:rFonts w:ascii="Times New Roman"/>
          <w:b w:val="false"/>
          <w:i w:val="false"/>
          <w:color w:val="000000"/>
          <w:sz w:val="28"/>
        </w:rPr>
        <w:t>
          "11. Сделка, совершенная юридическим лицом в противоречии с
целями деятельности, определенно ограниченными настоящим Кодексом,
иными законодательными актами или учредительными документами, либо с
нарушением уставной компетенции его органа, может быть признана
недействительной по иску собственника имущества юридического лица,
если доказано, что другая сторона в сделке знала или заведомо должна
была знать о таких нарушениях.";
</w:t>
      </w:r>
      <w:r>
        <w:br/>
      </w:r>
      <w:r>
        <w:rPr>
          <w:rFonts w:ascii="Times New Roman"/>
          <w:b w:val="false"/>
          <w:i w:val="false"/>
          <w:color w:val="000000"/>
          <w:sz w:val="28"/>
        </w:rPr>
        <w:t>
          58) пункт 1 статьи 162 исключить;
</w:t>
      </w:r>
      <w:r>
        <w:br/>
      </w:r>
      <w:r>
        <w:rPr>
          <w:rFonts w:ascii="Times New Roman"/>
          <w:b w:val="false"/>
          <w:i w:val="false"/>
          <w:color w:val="000000"/>
          <w:sz w:val="28"/>
        </w:rPr>
        <w:t>
          59) в названии статьи 182 слово "Приостановления" заменить
словом "Приостановление";
</w:t>
      </w:r>
      <w:r>
        <w:br/>
      </w:r>
      <w:r>
        <w:rPr>
          <w:rFonts w:ascii="Times New Roman"/>
          <w:b w:val="false"/>
          <w:i w:val="false"/>
          <w:color w:val="000000"/>
          <w:sz w:val="28"/>
        </w:rPr>
        <w:t>
          60) пункт 1 статьи 188 дополнить абзацем следующего содержания:
</w:t>
      </w:r>
      <w:r>
        <w:br/>
      </w:r>
      <w:r>
        <w:rPr>
          <w:rFonts w:ascii="Times New Roman"/>
          <w:b w:val="false"/>
          <w:i w:val="false"/>
          <w:color w:val="000000"/>
          <w:sz w:val="28"/>
        </w:rPr>
        <w:t>
          "Право собственности передается другому лицу со всеми
обременениями, имевшимися на момент совершения сделки.";
</w:t>
      </w:r>
      <w:r>
        <w:br/>
      </w:r>
      <w:r>
        <w:rPr>
          <w:rFonts w:ascii="Times New Roman"/>
          <w:b w:val="false"/>
          <w:i w:val="false"/>
          <w:color w:val="000000"/>
          <w:sz w:val="28"/>
        </w:rPr>
        <w:t>
          61) в статье 191:
</w:t>
      </w:r>
      <w:r>
        <w:br/>
      </w:r>
      <w:r>
        <w:rPr>
          <w:rFonts w:ascii="Times New Roman"/>
          <w:b w:val="false"/>
          <w:i w:val="false"/>
          <w:color w:val="000000"/>
          <w:sz w:val="28"/>
        </w:rPr>
        <w:t>
          в абзаце первом пункта 1 исключить слово "или";
</w:t>
      </w:r>
      <w:r>
        <w:br/>
      </w:r>
      <w:r>
        <w:rPr>
          <w:rFonts w:ascii="Times New Roman"/>
          <w:b w:val="false"/>
          <w:i w:val="false"/>
          <w:color w:val="000000"/>
          <w:sz w:val="28"/>
        </w:rPr>
        <w:t>
          абзац второй пункта 1 исключить;
</w:t>
      </w:r>
      <w:r>
        <w:br/>
      </w:r>
      <w:r>
        <w:rPr>
          <w:rFonts w:ascii="Times New Roman"/>
          <w:b w:val="false"/>
          <w:i w:val="false"/>
          <w:color w:val="000000"/>
          <w:sz w:val="28"/>
        </w:rPr>
        <w:t>
          62) абзац второй пункта 2 статьи 192 изложить в следующей
редакции:
</w:t>
      </w:r>
      <w:r>
        <w:br/>
      </w:r>
      <w:r>
        <w:rPr>
          <w:rFonts w:ascii="Times New Roman"/>
          <w:b w:val="false"/>
          <w:i w:val="false"/>
          <w:color w:val="000000"/>
          <w:sz w:val="28"/>
        </w:rPr>
        <w:t>
          "Средства республиканского бюджета, золотовалютный запас и
алмазный фонд, объекты государственной собственности, перечисленные
в статье 193 настоящего Кодекса, и иное государственное имущество,
не закрепленное за государственными юридическими лицами, составляют
государственную казну Республики Казахстан.";
</w:t>
      </w:r>
      <w:r>
        <w:br/>
      </w:r>
      <w:r>
        <w:rPr>
          <w:rFonts w:ascii="Times New Roman"/>
          <w:b w:val="false"/>
          <w:i w:val="false"/>
          <w:color w:val="000000"/>
          <w:sz w:val="28"/>
        </w:rPr>
        <w:t>
          63) статью 193 изложить в следующей редакции:
</w:t>
      </w:r>
      <w:r>
        <w:br/>
      </w:r>
      <w:r>
        <w:rPr>
          <w:rFonts w:ascii="Times New Roman"/>
          <w:b w:val="false"/>
          <w:i w:val="false"/>
          <w:color w:val="000000"/>
          <w:sz w:val="28"/>
        </w:rPr>
        <w:t>
          "Статья 193. Собственность на землю и другие природные ресурсы
</w:t>
      </w:r>
      <w:r>
        <w:br/>
      </w:r>
      <w:r>
        <w:rPr>
          <w:rFonts w:ascii="Times New Roman"/>
          <w:b w:val="false"/>
          <w:i w:val="false"/>
          <w:color w:val="000000"/>
          <w:sz w:val="28"/>
        </w:rPr>
        <w:t>
          Земля, ее недра, воды, растительный и животный мир, другие
природные ресурсы находятся в государственной собственности. Земля
может находиться также в частной собственности на основаниях,
условиях и в пределах, установленных законодательными актами.";
</w:t>
      </w:r>
      <w:r>
        <w:br/>
      </w:r>
      <w:r>
        <w:rPr>
          <w:rFonts w:ascii="Times New Roman"/>
          <w:b w:val="false"/>
          <w:i w:val="false"/>
          <w:color w:val="000000"/>
          <w:sz w:val="28"/>
        </w:rPr>
        <w:t>
          64) в статье 195:
</w:t>
      </w:r>
      <w:r>
        <w:rPr>
          <w:rFonts w:ascii="Times New Roman"/>
          <w:b w:val="false"/>
          <w:i w:val="false"/>
          <w:color w:val="000000"/>
          <w:sz w:val="28"/>
        </w:rPr>
        <w:t>
</w:t>
      </w:r>
    </w:p>
    <w:p>
      <w:pPr>
        <w:spacing w:after="0"/>
        <w:ind w:left="0"/>
        <w:jc w:val="left"/>
      </w:pPr>
      <w:r>
        <w:rPr>
          <w:rFonts w:ascii="Times New Roman"/>
          <w:b w:val="false"/>
          <w:i w:val="false"/>
          <w:color w:val="000000"/>
          <w:sz w:val="28"/>
        </w:rPr>
        <w:t>
     подпункт 4) пункта 1 изложить в следующей редакции:
     "4) другие вещные права, предусмотренные настоящим Кодексом или
иными законодательными актами".;
     пункт 2 изложить в следующей редакции:
     "2. К вещным правам применяются нормы о праве собственности,
если иное не предусмотрено законодательством или не противоречит
природе данного вещного права.";
     65) в статье 196 слова "получившим" и "осуществляющим" заменить
словами "получившего" и "осуществляющего";
     66) в статье 200:
     в пункте 1:
     после слов "хозяйственного ведения" дополнить словами "если
иное не предусмотрено законодательными актами";
     дополнить подпунктом 4) следующего содержания:
     "4) выдавать поручительство или гарантию по обязательствам
третьих лиц.";
     пункт 2 изложить в следующей редакции:
     "2. Государственное предприятие, если иное не предусмотрено
законодательством, самостоятельно распоряжается закрепленным за ним
на праве хозяйственного ведения имуществом, не относящимся к
основным фондам.";
     67) в статье 202 слова "получившими" и "осуществляющими"
заменить словами "получивших" и "осуществляющих";
     68) в статье 207:
     название статьи изложить в следующей редакции:
     "Ответственность собственника по долгам казенного предприятия и
учреждения";
     пункты 1 и 2 исключить;
     в пункте 3 исключить цифру "3";
     69) статью 209 дополнить пунктом 6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 Собственность на недвижимое имущество может возникать в
форме кондоминиума, при котором отдельные части недвижимости
находятся в индивидуальной (раздельной) собственности граждан и
(или) юридических лиц, а те части недвижимости, которые не находятся
в раздельной собственности, принадлежат собственникам частей
недвижимости на праве общей долевой собственности.
</w:t>
      </w:r>
      <w:r>
        <w:br/>
      </w:r>
      <w:r>
        <w:rPr>
          <w:rFonts w:ascii="Times New Roman"/>
          <w:b w:val="false"/>
          <w:i w:val="false"/>
          <w:color w:val="000000"/>
          <w:sz w:val="28"/>
        </w:rPr>
        <w:t>
          Доля каждого собственника в общем имуществе неотделима от его
</w:t>
      </w:r>
      <w:r>
        <w:rPr>
          <w:rFonts w:ascii="Times New Roman"/>
          <w:b w:val="false"/>
          <w:i w:val="false"/>
          <w:color w:val="000000"/>
          <w:sz w:val="28"/>
        </w:rPr>
        <w:t>
</w:t>
      </w:r>
    </w:p>
    <w:p>
      <w:pPr>
        <w:spacing w:after="0"/>
        <w:ind w:left="0"/>
        <w:jc w:val="left"/>
      </w:pPr>
      <w:r>
        <w:rPr>
          <w:rFonts w:ascii="Times New Roman"/>
          <w:b w:val="false"/>
          <w:i w:val="false"/>
          <w:color w:val="000000"/>
          <w:sz w:val="28"/>
        </w:rPr>
        <w:t>
раздельной собственности на принадлежащую ему часть недвижимости.
     Размер доли каждого собственника в общем имуществе и степень
участия в расходах на его содержание зависят от размеров частей
недвижимости, находящихся в индивидуальной (раздельной)
собственности, если иное не предусмотрено законодательными актами
или договором.
     Особенности правового режима разных видов кондоминиума могут
определяться законодательными актами.";
     70) в пункте 2 статьи 221 слово "законом" заменить словами
"законодательными актами";
     71) в пункте 2 статьи 223 слово "принадлежащее" заменить словом
"принадлежавшее";
     72) в абзаце 2 статьи 227 слова "Жилищным кодексом Республики
Казахстан" заменить словами "законодательными актами о жилищных
отношениях";
     73) в статье 228:
     в пункте 1:
     в части первой исключить слово "хозяйственной";
     в части второй слова "для достижения общей хозяйственной цели"
заменить словами "для получения доходов или достижения иной не
противоречащей закону цели";
     в пункте 3 исключить слово "хозяйственной";
     74) в статье 230:
     пункт 3 исключить;
     пункт 4 дополнить словами: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"если иное не предусмотрено нормами настоящей главы, другими
законодательными актами или договором о совместной деятельности";
</w:t>
      </w:r>
      <w:r>
        <w:br/>
      </w:r>
      <w:r>
        <w:rPr>
          <w:rFonts w:ascii="Times New Roman"/>
          <w:b w:val="false"/>
          <w:i w:val="false"/>
          <w:color w:val="000000"/>
          <w:sz w:val="28"/>
        </w:rPr>
        <w:t>
          75) в тексте статьи 231 исключить слово "хозяйственной", слово
"возможных" заменить словом "возникших";
</w:t>
      </w:r>
      <w:r>
        <w:br/>
      </w:r>
      <w:r>
        <w:rPr>
          <w:rFonts w:ascii="Times New Roman"/>
          <w:b w:val="false"/>
          <w:i w:val="false"/>
          <w:color w:val="000000"/>
          <w:sz w:val="28"/>
        </w:rPr>
        <w:t>
          76) в пункте 4 статьи 233 слова "учредительными документами"
заменить словами "консорциальным соглашением";
</w:t>
      </w:r>
      <w:r>
        <w:br/>
      </w:r>
      <w:r>
        <w:rPr>
          <w:rFonts w:ascii="Times New Roman"/>
          <w:b w:val="false"/>
          <w:i w:val="false"/>
          <w:color w:val="000000"/>
          <w:sz w:val="28"/>
        </w:rPr>
        <w:t>
          77) в части первой пункта 1 статьи 240 слова "не являющиеся"
заменить словами "не являющееся";
</w:t>
      </w:r>
      <w:r>
        <w:br/>
      </w:r>
      <w:r>
        <w:rPr>
          <w:rFonts w:ascii="Times New Roman"/>
          <w:b w:val="false"/>
          <w:i w:val="false"/>
          <w:color w:val="000000"/>
          <w:sz w:val="28"/>
        </w:rPr>
        <w:t>
          78) статью 243 изложить в следующей редакции:
</w:t>
      </w:r>
      <w:r>
        <w:br/>
      </w:r>
      <w:r>
        <w:rPr>
          <w:rFonts w:ascii="Times New Roman"/>
          <w:b w:val="false"/>
          <w:i w:val="false"/>
          <w:color w:val="000000"/>
          <w:sz w:val="28"/>
        </w:rPr>
        <w:t>
          Статья 243. Движимые вещи, от которых собственник отказался
</w:t>
      </w:r>
      <w:r>
        <w:br/>
      </w:r>
      <w:r>
        <w:rPr>
          <w:rFonts w:ascii="Times New Roman"/>
          <w:b w:val="false"/>
          <w:i w:val="false"/>
          <w:color w:val="000000"/>
          <w:sz w:val="28"/>
        </w:rPr>
        <w:t>
          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пунктом 2 настоящей статьи.
</w:t>
      </w:r>
      <w:r>
        <w:br/>
      </w:r>
      <w:r>
        <w:rPr>
          <w:rFonts w:ascii="Times New Roman"/>
          <w:b w:val="false"/>
          <w:i w:val="false"/>
          <w:color w:val="000000"/>
          <w:sz w:val="28"/>
        </w:rPr>
        <w:t>
          2. Лицо, в собственности, владении или пользовании которого
находится земельный участок, где находится брошенная вещь, стоимость
которой явно ниже суммы, соответствующей двадцати месячным расчетным
показателям, либо брошенные лом металлов, бракованная продукция,
имеет право обратить эти вещи в свою собственность, приступив к их
использованию или совершив иные действия, свидетельствующие об
</w:t>
      </w:r>
      <w:r>
        <w:rPr>
          <w:rFonts w:ascii="Times New Roman"/>
          <w:b w:val="false"/>
          <w:i w:val="false"/>
          <w:color w:val="000000"/>
          <w:sz w:val="28"/>
        </w:rPr>
        <w:t>
</w:t>
      </w:r>
    </w:p>
    <w:p>
      <w:pPr>
        <w:spacing w:after="0"/>
        <w:ind w:left="0"/>
        <w:jc w:val="left"/>
      </w:pPr>
      <w:r>
        <w:rPr>
          <w:rFonts w:ascii="Times New Roman"/>
          <w:b w:val="false"/>
          <w:i w:val="false"/>
          <w:color w:val="000000"/>
          <w:sz w:val="28"/>
        </w:rPr>
        <w:t>
обращении вещи в собственность.
     Другие брошенные вещи поступают в собственность лица,
вступившего во владение ими, если по заявлению этого лица они
признаны судом безхозяйными.";
     79) в пункте 1 статьи 251 исключить слова "законодательными
актами или";
     80) в пункте 1 статьи 253 слова "органов государственной власти
и управления" заменить словами "государственных органов";
     81) в пункте 3 статьи 261 слова "части первой" заменить словами
"пункте 1";
     82) пункт 1 статьи 269 исключить;
     83) в подпункте 4) статьи 281 слова "в основном" заменить
словами "на новом";
     84) в части первой пункта 4 статьи 287 слово "от" заменить
словом "из";
     85) в статье 291:
     в пункте 1 слова "нотариальной конторы" заменить словом
"нотариуса";
     в пункте 2 слова "нотариальной конторы", "Нотариальная контора"
заменить соответственно словами "нотариуса", "Нотариус";
     86) в статье 293 слово "законом" заменить словом
"законодательством";
     87) в абзаце первом пункта 1 статьи 299 слова "за изъятиями,
установленными законодательными актами" заменить словами "за
изъятиями, установленными настоящим Кодексом";
     88) в пункте 5 статьи 301 слова "хозяйствующих субъектов"
заменить словом "лиц";
     89) пункт 1 статьи 311 после слов "предмета залога" дополнить
словом "удовлетворения";
     90) пункт 3 статьи 325 исключить;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91) в пункте 5 статьи 328 исключить слова "в порядке,
установленном для реализации заложенного имущества";
</w:t>
      </w:r>
      <w:r>
        <w:br/>
      </w:r>
      <w:r>
        <w:rPr>
          <w:rFonts w:ascii="Times New Roman"/>
          <w:b w:val="false"/>
          <w:i w:val="false"/>
          <w:color w:val="000000"/>
          <w:sz w:val="28"/>
        </w:rPr>
        <w:t>
          92) статью 339 дополнить пунктом 4 в следующей редакции:
</w:t>
      </w:r>
      <w:r>
        <w:br/>
      </w:r>
      <w:r>
        <w:rPr>
          <w:rFonts w:ascii="Times New Roman"/>
          <w:b w:val="false"/>
          <w:i w:val="false"/>
          <w:color w:val="000000"/>
          <w:sz w:val="28"/>
        </w:rPr>
        <w:t>
          "4. Особенности уступки права требования по отдельным видам
</w:t>
      </w:r>
      <w:r>
        <w:rPr>
          <w:rFonts w:ascii="Times New Roman"/>
          <w:b w:val="false"/>
          <w:i w:val="false"/>
          <w:color w:val="000000"/>
          <w:sz w:val="28"/>
        </w:rPr>
        <w:t>
</w:t>
      </w:r>
    </w:p>
    <w:p>
      <w:pPr>
        <w:spacing w:after="0"/>
        <w:ind w:left="0"/>
        <w:jc w:val="left"/>
      </w:pPr>
      <w:r>
        <w:rPr>
          <w:rFonts w:ascii="Times New Roman"/>
          <w:b w:val="false"/>
          <w:i w:val="false"/>
          <w:color w:val="000000"/>
          <w:sz w:val="28"/>
        </w:rPr>
        <w:t>
обязательства могут быть установлены законодательными актами";
     93) подпункт 3) статьи 344 изложить в следующей редакции:
     "3) вследствие исполнения обязательства его гарантом,
поручителем или залогодателем, не являющимся должником по этому
обязательству;";
     94) статью 348 дополнить пунктом 4 в следующей редакции:
     "4. Особенности перевода долга по отдельным видам обязательства
могут быть установлены законодательными актами.";
     95) пункт 5 статьи 350 изложить в следующей редакции:
     "5. Кредитор вправе требовать признания недействительным любого
действия должника, а также собственника его имущества, если докажет,
что оно совершено с целью уклониться от ответственности за нарушение
обязательства.";
     96) в пункте 3 статьи 354 слова "не освобождают" заменить
словом "освобождают";
     97) в пункте 2 статьи 357 исключить слова "либо взыскания
средств со счета основного должника";
     98) в пункте 2 статьи 358 слово "законом" заменить словом
"законодательством";
     99) в пункте 2 статьи 364 слово "закона" заменить словами
"законодательного акта";
     100) в статье 368 пункт 2 исключить;
     101) в статье 370:
     в подпункте 5 пункта 2 слово "законом" заменить словом
"законодательством";
     пункт 3 дополнить новой частью первой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В случае уступки требования должник вправе зачесть против
требования нового кредитора свое встречное требование к
первоначальному кредитору.";
</w:t>
      </w:r>
      <w:r>
        <w:br/>
      </w:r>
      <w:r>
        <w:rPr>
          <w:rFonts w:ascii="Times New Roman"/>
          <w:b w:val="false"/>
          <w:i w:val="false"/>
          <w:color w:val="000000"/>
          <w:sz w:val="28"/>
        </w:rPr>
        <w:t>
          102) в пункте 1 статьи 372 слово "предусматривающими" заменить
словом "предусматривающим";
</w:t>
      </w:r>
      <w:r>
        <w:br/>
      </w:r>
      <w:r>
        <w:rPr>
          <w:rFonts w:ascii="Times New Roman"/>
          <w:b w:val="false"/>
          <w:i w:val="false"/>
          <w:color w:val="000000"/>
          <w:sz w:val="28"/>
        </w:rPr>
        <w:t>
          103) в пункте 7 статьи 390 слово "предусмотрено" заменить
словом "предусмотрены";
</w:t>
      </w:r>
      <w:r>
        <w:br/>
      </w:r>
      <w:r>
        <w:rPr>
          <w:rFonts w:ascii="Times New Roman"/>
          <w:b w:val="false"/>
          <w:i w:val="false"/>
          <w:color w:val="000000"/>
          <w:sz w:val="28"/>
        </w:rPr>
        <w:t>
          104) пункт 3 статьи 401 изложить в следующей редакции:
</w:t>
      </w:r>
      <w:r>
        <w:br/>
      </w:r>
      <w:r>
        <w:rPr>
          <w:rFonts w:ascii="Times New Roman"/>
          <w:b w:val="false"/>
          <w:i w:val="false"/>
          <w:color w:val="000000"/>
          <w:sz w:val="28"/>
        </w:rPr>
        <w:t>
          "3. Договор считается измененным или расторгнутым в случае
одностороннего отказа от исполнения договора (отказа от договора
соответственно частично или полностью (статья 404 настоящего
Кодекса)";
</w:t>
      </w:r>
      <w:r>
        <w:br/>
      </w:r>
      <w:r>
        <w:rPr>
          <w:rFonts w:ascii="Times New Roman"/>
          <w:b w:val="false"/>
          <w:i w:val="false"/>
          <w:color w:val="000000"/>
          <w:sz w:val="28"/>
        </w:rPr>
        <w:t>
          105) в пункте 4 статьи 403 слово "законом" заменить словами
"законодательными актами";
</w:t>
      </w:r>
      <w:r>
        <w:br/>
      </w:r>
      <w:r>
        <w:rPr>
          <w:rFonts w:ascii="Times New Roman"/>
          <w:b w:val="false"/>
          <w:i w:val="false"/>
          <w:color w:val="000000"/>
          <w:sz w:val="28"/>
        </w:rPr>
        <w:t>
          106) статью 404 изложить в следующей редакции:
</w:t>
      </w:r>
      <w:r>
        <w:br/>
      </w:r>
      <w:r>
        <w:rPr>
          <w:rFonts w:ascii="Times New Roman"/>
          <w:b w:val="false"/>
          <w:i w:val="false"/>
          <w:color w:val="000000"/>
          <w:sz w:val="28"/>
        </w:rPr>
        <w:t>
          "Статья 404. Односторонний отказ от исполнения договора (отказ
</w:t>
      </w:r>
      <w:r>
        <w:br/>
      </w:r>
      <w:r>
        <w:rPr>
          <w:rFonts w:ascii="Times New Roman"/>
          <w:b w:val="false"/>
          <w:i w:val="false"/>
          <w:color w:val="000000"/>
          <w:sz w:val="28"/>
        </w:rPr>
        <w:t>
                                      от договора)
</w:t>
      </w:r>
      <w:r>
        <w:br/>
      </w:r>
      <w:r>
        <w:rPr>
          <w:rFonts w:ascii="Times New Roman"/>
          <w:b w:val="false"/>
          <w:i w:val="false"/>
          <w:color w:val="000000"/>
          <w:sz w:val="28"/>
        </w:rPr>
        <w:t>
          1. Односторонний отказ от исполнения договора (отказ от
договора) допускается в случаях, предусмотренных настоящим Кодексом,
иными законодательными актами или соглашением сторон.
</w:t>
      </w:r>
      <w:r>
        <w:br/>
      </w:r>
      <w:r>
        <w:rPr>
          <w:rFonts w:ascii="Times New Roman"/>
          <w:b w:val="false"/>
          <w:i w:val="false"/>
          <w:color w:val="000000"/>
          <w:sz w:val="28"/>
        </w:rPr>
        <w:t>
          2. Одна из сторон вправе отказаться от исполнения договора в
случаях:
</w:t>
      </w:r>
      <w:r>
        <w:br/>
      </w:r>
      <w:r>
        <w:rPr>
          <w:rFonts w:ascii="Times New Roman"/>
          <w:b w:val="false"/>
          <w:i w:val="false"/>
          <w:color w:val="000000"/>
          <w:sz w:val="28"/>
        </w:rPr>
        <w:t>
          1) невозможности исполнения обязательства, основанного на
договоре (статья 374 настоящего Кодекса);
</w:t>
      </w:r>
      <w:r>
        <w:br/>
      </w:r>
      <w:r>
        <w:rPr>
          <w:rFonts w:ascii="Times New Roman"/>
          <w:b w:val="false"/>
          <w:i w:val="false"/>
          <w:color w:val="000000"/>
          <w:sz w:val="28"/>
        </w:rPr>
        <w:t>
          2) признания в установленном порядке другой стороны банкротом;
</w:t>
      </w:r>
      <w:r>
        <w:br/>
      </w:r>
      <w:r>
        <w:rPr>
          <w:rFonts w:ascii="Times New Roman"/>
          <w:b w:val="false"/>
          <w:i w:val="false"/>
          <w:color w:val="000000"/>
          <w:sz w:val="28"/>
        </w:rPr>
        <w:t>
          3) изменения или отмены акта государственного органа, на
основании которого заключен договор.
</w:t>
      </w:r>
      <w:r>
        <w:br/>
      </w:r>
      <w:r>
        <w:rPr>
          <w:rFonts w:ascii="Times New Roman"/>
          <w:b w:val="false"/>
          <w:i w:val="false"/>
          <w:color w:val="000000"/>
          <w:sz w:val="28"/>
        </w:rPr>
        <w:t>
          3. Одностороний отказ от исполнения договора допускается в
случаях, когда договор заключен без указания срока,если иное не
предусмотрено законодательными актами или соглашением сторон.
</w:t>
      </w:r>
      <w:r>
        <w:br/>
      </w:r>
      <w:r>
        <w:rPr>
          <w:rFonts w:ascii="Times New Roman"/>
          <w:b w:val="false"/>
          <w:i w:val="false"/>
          <w:color w:val="000000"/>
          <w:sz w:val="28"/>
        </w:rPr>
        <w:t>
          4. В случае одностороннего отказа от исполнения договора
сторона должна предупредить об этом другую сторону не позднее чем за
месяц, если иное не предусмотрено настоящим Кодексом, другими
законодательными актами или соглашением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В Постановлении Верховного Совета Республики Казахстан от 27
</w:t>
      </w:r>
      <w:r>
        <w:rPr>
          <w:rFonts w:ascii="Times New Roman"/>
          <w:b w:val="false"/>
          <w:i w:val="false"/>
          <w:color w:val="000000"/>
          <w:sz w:val="28"/>
        </w:rPr>
        <w:t>
</w:t>
      </w:r>
    </w:p>
    <w:p>
      <w:pPr>
        <w:spacing w:after="0"/>
        <w:ind w:left="0"/>
        <w:jc w:val="left"/>
      </w:pPr>
      <w:r>
        <w:rPr>
          <w:rFonts w:ascii="Times New Roman"/>
          <w:b w:val="false"/>
          <w:i w:val="false"/>
          <w:color w:val="000000"/>
          <w:sz w:val="28"/>
        </w:rPr>
        <w:t>
декабря 1994 г. "О введении в действие Гражданского кодекса
Республики Казахстан (общая часть)":
     абзац первый пункта 4 исключить;
     пункт 7 изложить в следующей редакции:
     "7. Действие статьи 240 Гражданского кодекса (общая часть)
(приобретательская давность) распространяется и на случаи, когда
владение имуществом началось до 1 марта 1995 года и продолжалось до
введения в действие настоящего Кодекса.".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