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5adb" w14:textId="0ea5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об освобождении от уплаты таможенных пошлин, налогов и выдачи специальных разрешений за провоз нормативных документов, эталонов, средств измерений и стандартных образцов, провозимых с целью поверки калибровки, сличения и метрологической аттестации</w:t>
      </w:r>
    </w:p>
    <w:p>
      <w:pPr>
        <w:spacing w:after="0"/>
        <w:ind w:left="0"/>
        <w:jc w:val="both"/>
      </w:pPr>
      <w:r>
        <w:rPr>
          <w:rFonts w:ascii="Times New Roman"/>
          <w:b w:val="false"/>
          <w:i w:val="false"/>
          <w:color w:val="000000"/>
          <w:sz w:val="28"/>
        </w:rPr>
        <w:t>Закон Республики Казахстан от 31 октября 1997 г. N 183</w:t>
      </w:r>
    </w:p>
    <w:p>
      <w:pPr>
        <w:spacing w:after="0"/>
        <w:ind w:left="0"/>
        <w:jc w:val="both"/>
      </w:pPr>
      <w:bookmarkStart w:name="z9" w:id="0"/>
      <w:r>
        <w:rPr>
          <w:rFonts w:ascii="Times New Roman"/>
          <w:b w:val="false"/>
          <w:i w:val="false"/>
          <w:color w:val="ff0000"/>
          <w:sz w:val="28"/>
        </w:rPr>
        <w:t xml:space="preserve">
      Сноска. Наименование с изменениями, внесенными  </w:t>
      </w:r>
      <w:r>
        <w:rPr>
          <w:rFonts w:ascii="Times New Roman"/>
          <w:b w:val="false"/>
          <w:i w:val="false"/>
          <w:color w:val="ff0000"/>
          <w:sz w:val="28"/>
        </w:rPr>
        <w:t xml:space="preserve">Законом </w:t>
      </w:r>
      <w:r>
        <w:rPr>
          <w:rFonts w:ascii="Times New Roman"/>
          <w:b w:val="false"/>
          <w:i w:val="false"/>
          <w:color w:val="ff0000"/>
          <w:sz w:val="28"/>
        </w:rPr>
        <w:t xml:space="preserve">РК от 01.07.2008 N 52-IV. </w:t>
      </w:r>
    </w:p>
    <w:bookmarkEnd w:id="0"/>
    <w:p>
      <w:pPr>
        <w:spacing w:after="0"/>
        <w:ind w:left="0"/>
        <w:jc w:val="both"/>
      </w:pPr>
      <w:r>
        <w:rPr>
          <w:rFonts w:ascii="Times New Roman"/>
          <w:b w:val="false"/>
          <w:i w:val="false"/>
          <w:color w:val="000000"/>
          <w:sz w:val="28"/>
        </w:rPr>
        <w:t xml:space="preserve">      Ратифицировать Соглашение об освобождении от уплаты таможенных пошлин, налогов и выдачи специальных разрешений за провоз нормативных документов, эталонов, средств измерений и стандартных образцов, провозимых с целью поверки калибровки, сличения и метрологической аттестации, подписанное главами правительств Азербайджанской Республики, Республики Армения, Республики Беларусь, Республики Грузия, Республики Казахстан, Кыргызской Республики, Республики Молдова, Российской Федерации, Республики Таджикистан, Туркменистана, Республики Узбекистан, Украины 10 февраля 1995 года в Алматы.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об освобождении от уплаты таможенных пошлин, налогов и выдачи </w:t>
      </w:r>
      <w:r>
        <w:br/>
      </w:r>
      <w:r>
        <w:rPr>
          <w:rFonts w:ascii="Times New Roman"/>
          <w:b/>
          <w:i w:val="false"/>
          <w:color w:val="000000"/>
        </w:rPr>
        <w:t xml:space="preserve">
специальных разрешений за провоз нормативных документов, </w:t>
      </w:r>
      <w:r>
        <w:br/>
      </w:r>
      <w:r>
        <w:rPr>
          <w:rFonts w:ascii="Times New Roman"/>
          <w:b/>
          <w:i w:val="false"/>
          <w:color w:val="000000"/>
        </w:rPr>
        <w:t xml:space="preserve">
эталонов, средств измерений и стандартных образцов, </w:t>
      </w:r>
      <w:r>
        <w:br/>
      </w:r>
      <w:r>
        <w:rPr>
          <w:rFonts w:ascii="Times New Roman"/>
          <w:b/>
          <w:i w:val="false"/>
          <w:color w:val="000000"/>
        </w:rPr>
        <w:t xml:space="preserve">
провозимых с целью поверки калибровки, сличения </w:t>
      </w:r>
      <w:r>
        <w:br/>
      </w:r>
      <w:r>
        <w:rPr>
          <w:rFonts w:ascii="Times New Roman"/>
          <w:b/>
          <w:i w:val="false"/>
          <w:color w:val="000000"/>
        </w:rPr>
        <w:t xml:space="preserve">
и метрологической аттестации </w:t>
      </w:r>
    </w:p>
    <w:bookmarkEnd w:id="1"/>
    <w:p>
      <w:pPr>
        <w:spacing w:after="0"/>
        <w:ind w:left="0"/>
        <w:jc w:val="both"/>
      </w:pPr>
      <w:r>
        <w:rPr>
          <w:rFonts w:ascii="Times New Roman"/>
          <w:b w:val="false"/>
          <w:i w:val="false"/>
          <w:color w:val="ff0000"/>
          <w:sz w:val="28"/>
        </w:rPr>
        <w:t xml:space="preserve">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Туркменистан, Республика Узбекистан, Украина </w:t>
      </w:r>
    </w:p>
    <w:p>
      <w:pPr>
        <w:spacing w:after="0"/>
        <w:ind w:left="0"/>
        <w:jc w:val="both"/>
      </w:pPr>
      <w:r>
        <w:rPr>
          <w:rFonts w:ascii="Times New Roman"/>
          <w:b w:val="false"/>
          <w:i w:val="false"/>
          <w:color w:val="ff0000"/>
          <w:sz w:val="28"/>
        </w:rPr>
        <w:t xml:space="preserve">сдали уведомления: </w:t>
      </w:r>
    </w:p>
    <w:p>
      <w:pPr>
        <w:spacing w:after="0"/>
        <w:ind w:left="0"/>
        <w:jc w:val="both"/>
      </w:pPr>
      <w:r>
        <w:rPr>
          <w:rFonts w:ascii="Times New Roman"/>
          <w:b w:val="false"/>
          <w:i w:val="false"/>
          <w:color w:val="ff0000"/>
          <w:sz w:val="28"/>
        </w:rPr>
        <w:t xml:space="preserve">Республика Беларусь          - депонировано 23 марта 1995 года; </w:t>
      </w:r>
      <w:r>
        <w:br/>
      </w:r>
      <w:r>
        <w:rPr>
          <w:rFonts w:ascii="Times New Roman"/>
          <w:b w:val="false"/>
          <w:i w:val="false"/>
          <w:color w:val="ff0000"/>
          <w:sz w:val="28"/>
        </w:rPr>
        <w:t xml:space="preserve">
Республика Узбекистан        - депонировано 19 апреля 1995 года; </w:t>
      </w:r>
      <w:r>
        <w:br/>
      </w:r>
      <w:r>
        <w:rPr>
          <w:rFonts w:ascii="Times New Roman"/>
          <w:b w:val="false"/>
          <w:i w:val="false"/>
          <w:color w:val="ff0000"/>
          <w:sz w:val="28"/>
        </w:rPr>
        <w:t xml:space="preserve">
Азербайджанская Республика   - депонировано 18 декабря 1996 года; </w:t>
      </w:r>
      <w:r>
        <w:br/>
      </w:r>
      <w:r>
        <w:rPr>
          <w:rFonts w:ascii="Times New Roman"/>
          <w:b w:val="false"/>
          <w:i w:val="false"/>
          <w:color w:val="ff0000"/>
          <w:sz w:val="28"/>
        </w:rPr>
        <w:t xml:space="preserve">
Российская Федерация         - депонировано 23 марта 1998 года; </w:t>
      </w:r>
      <w:r>
        <w:br/>
      </w:r>
      <w:r>
        <w:rPr>
          <w:rFonts w:ascii="Times New Roman"/>
          <w:b w:val="false"/>
          <w:i w:val="false"/>
          <w:color w:val="ff0000"/>
          <w:sz w:val="28"/>
        </w:rPr>
        <w:t xml:space="preserve">
Республика Казахстан         - депонировано 29 апреля 1998 года; </w:t>
      </w:r>
      <w:r>
        <w:br/>
      </w:r>
      <w:r>
        <w:rPr>
          <w:rFonts w:ascii="Times New Roman"/>
          <w:b w:val="false"/>
          <w:i w:val="false"/>
          <w:color w:val="ff0000"/>
          <w:sz w:val="28"/>
        </w:rPr>
        <w:t xml:space="preserve">
Республика Таджикистан       - депонировано 7 мая 2001 года; </w:t>
      </w:r>
      <w:r>
        <w:br/>
      </w:r>
      <w:r>
        <w:rPr>
          <w:rFonts w:ascii="Times New Roman"/>
          <w:b w:val="false"/>
          <w:i w:val="false"/>
          <w:color w:val="ff0000"/>
          <w:sz w:val="28"/>
        </w:rPr>
        <w:t xml:space="preserve">
Республика Армения           - депонировано 31 октября 2002 года. </w:t>
      </w:r>
    </w:p>
    <w:p>
      <w:pPr>
        <w:spacing w:after="0"/>
        <w:ind w:left="0"/>
        <w:jc w:val="both"/>
      </w:pPr>
      <w:r>
        <w:rPr>
          <w:rFonts w:ascii="Times New Roman"/>
          <w:b w:val="false"/>
          <w:i w:val="false"/>
          <w:color w:val="ff0000"/>
          <w:sz w:val="28"/>
        </w:rPr>
        <w:t xml:space="preserve">сдали ратификационные грамоты: </w:t>
      </w:r>
    </w:p>
    <w:p>
      <w:pPr>
        <w:spacing w:after="0"/>
        <w:ind w:left="0"/>
        <w:jc w:val="both"/>
      </w:pPr>
      <w:r>
        <w:rPr>
          <w:rFonts w:ascii="Times New Roman"/>
          <w:b w:val="false"/>
          <w:i w:val="false"/>
          <w:color w:val="ff0000"/>
          <w:sz w:val="28"/>
        </w:rPr>
        <w:t xml:space="preserve">Республика Молдова           - депонирована 30 января 1996 года; </w:t>
      </w:r>
      <w:r>
        <w:br/>
      </w:r>
      <w:r>
        <w:rPr>
          <w:rFonts w:ascii="Times New Roman"/>
          <w:b w:val="false"/>
          <w:i w:val="false"/>
          <w:color w:val="ff0000"/>
          <w:sz w:val="28"/>
        </w:rPr>
        <w:t xml:space="preserve">
Украина                      - депонирована 19 апреля 1996 года; </w:t>
      </w:r>
      <w:r>
        <w:br/>
      </w:r>
      <w:r>
        <w:rPr>
          <w:rFonts w:ascii="Times New Roman"/>
          <w:b w:val="false"/>
          <w:i w:val="false"/>
          <w:color w:val="ff0000"/>
          <w:sz w:val="28"/>
        </w:rPr>
        <w:t xml:space="preserve">
Кыргызская Республика        - депонирована 28 декабря 1999 года. </w:t>
      </w:r>
    </w:p>
    <w:p>
      <w:pPr>
        <w:spacing w:after="0"/>
        <w:ind w:left="0"/>
        <w:jc w:val="both"/>
      </w:pPr>
      <w:r>
        <w:rPr>
          <w:rFonts w:ascii="Times New Roman"/>
          <w:b w:val="false"/>
          <w:i w:val="false"/>
          <w:color w:val="000000"/>
          <w:sz w:val="28"/>
          <w:u w:val="single"/>
        </w:rPr>
        <w:t xml:space="preserve">Соглашение вступило в силу 30 января 1996 года </w:t>
      </w:r>
    </w:p>
    <w:p>
      <w:pPr>
        <w:spacing w:after="0"/>
        <w:ind w:left="0"/>
        <w:jc w:val="both"/>
      </w:pPr>
      <w:r>
        <w:rPr>
          <w:rFonts w:ascii="Times New Roman"/>
          <w:b w:val="false"/>
          <w:i w:val="false"/>
          <w:color w:val="ff0000"/>
          <w:sz w:val="28"/>
        </w:rPr>
        <w:t xml:space="preserve">вступило в силу для государств: </w:t>
      </w:r>
    </w:p>
    <w:p>
      <w:pPr>
        <w:spacing w:after="0"/>
        <w:ind w:left="0"/>
        <w:jc w:val="both"/>
      </w:pPr>
      <w:r>
        <w:rPr>
          <w:rFonts w:ascii="Times New Roman"/>
          <w:b w:val="false"/>
          <w:i w:val="false"/>
          <w:color w:val="ff0000"/>
          <w:sz w:val="28"/>
        </w:rPr>
        <w:t xml:space="preserve">Республика Беларусь          - 30 января 1996 года; </w:t>
      </w:r>
      <w:r>
        <w:br/>
      </w:r>
      <w:r>
        <w:rPr>
          <w:rFonts w:ascii="Times New Roman"/>
          <w:b w:val="false"/>
          <w:i w:val="false"/>
          <w:color w:val="ff0000"/>
          <w:sz w:val="28"/>
        </w:rPr>
        <w:t xml:space="preserve">
Республика Узбекистан        - 30 января 1996 года; </w:t>
      </w:r>
      <w:r>
        <w:br/>
      </w:r>
      <w:r>
        <w:rPr>
          <w:rFonts w:ascii="Times New Roman"/>
          <w:b w:val="false"/>
          <w:i w:val="false"/>
          <w:color w:val="ff0000"/>
          <w:sz w:val="28"/>
        </w:rPr>
        <w:t xml:space="preserve">
Республика Молдова           - 30 января 1996 года; </w:t>
      </w:r>
      <w:r>
        <w:br/>
      </w:r>
      <w:r>
        <w:rPr>
          <w:rFonts w:ascii="Times New Roman"/>
          <w:b w:val="false"/>
          <w:i w:val="false"/>
          <w:color w:val="ff0000"/>
          <w:sz w:val="28"/>
        </w:rPr>
        <w:t xml:space="preserve">
Украина                      - 19 апреля 1996 года; </w:t>
      </w:r>
      <w:r>
        <w:br/>
      </w:r>
      <w:r>
        <w:rPr>
          <w:rFonts w:ascii="Times New Roman"/>
          <w:b w:val="false"/>
          <w:i w:val="false"/>
          <w:color w:val="ff0000"/>
          <w:sz w:val="28"/>
        </w:rPr>
        <w:t xml:space="preserve">
Азербайджанская Республика   - 18 декабря 1996 года; </w:t>
      </w:r>
      <w:r>
        <w:br/>
      </w:r>
      <w:r>
        <w:rPr>
          <w:rFonts w:ascii="Times New Roman"/>
          <w:b w:val="false"/>
          <w:i w:val="false"/>
          <w:color w:val="ff0000"/>
          <w:sz w:val="28"/>
        </w:rPr>
        <w:t xml:space="preserve">
Российская Федерация         - 23 марта 1998 года; </w:t>
      </w:r>
      <w:r>
        <w:br/>
      </w:r>
      <w:r>
        <w:rPr>
          <w:rFonts w:ascii="Times New Roman"/>
          <w:b w:val="false"/>
          <w:i w:val="false"/>
          <w:color w:val="ff0000"/>
          <w:sz w:val="28"/>
        </w:rPr>
        <w:t xml:space="preserve">
Республика Казахстан         - 29 апреля 1998 года; </w:t>
      </w:r>
      <w:r>
        <w:br/>
      </w:r>
      <w:r>
        <w:rPr>
          <w:rFonts w:ascii="Times New Roman"/>
          <w:b w:val="false"/>
          <w:i w:val="false"/>
          <w:color w:val="ff0000"/>
          <w:sz w:val="28"/>
        </w:rPr>
        <w:t xml:space="preserve">
Кыргызская Республика        - 28 декабря 1999 года; </w:t>
      </w:r>
      <w:r>
        <w:br/>
      </w:r>
      <w:r>
        <w:rPr>
          <w:rFonts w:ascii="Times New Roman"/>
          <w:b w:val="false"/>
          <w:i w:val="false"/>
          <w:color w:val="ff0000"/>
          <w:sz w:val="28"/>
        </w:rPr>
        <w:t xml:space="preserve">
Республика Таджикистан       - 7 мая 2001 года; </w:t>
      </w:r>
      <w:r>
        <w:br/>
      </w:r>
      <w:r>
        <w:rPr>
          <w:rFonts w:ascii="Times New Roman"/>
          <w:b w:val="false"/>
          <w:i w:val="false"/>
          <w:color w:val="ff0000"/>
          <w:sz w:val="28"/>
        </w:rPr>
        <w:t xml:space="preserve">
Республика Армения           - 31 октября 2002 года. </w:t>
      </w:r>
    </w:p>
    <w:p>
      <w:pPr>
        <w:spacing w:after="0"/>
        <w:ind w:left="0"/>
        <w:jc w:val="both"/>
      </w:pPr>
      <w:r>
        <w:rPr>
          <w:rFonts w:ascii="Times New Roman"/>
          <w:b w:val="false"/>
          <w:i w:val="false"/>
          <w:color w:val="000000"/>
          <w:sz w:val="28"/>
        </w:rPr>
        <w:t xml:space="preserve">      Правительства государств-участников настоящего Соглашения, далее именуемые Сторонами, </w:t>
      </w:r>
      <w:r>
        <w:br/>
      </w:r>
      <w:r>
        <w:rPr>
          <w:rFonts w:ascii="Times New Roman"/>
          <w:b w:val="false"/>
          <w:i w:val="false"/>
          <w:color w:val="000000"/>
          <w:sz w:val="28"/>
        </w:rPr>
        <w:t>
      основываясь на  </w:t>
      </w:r>
      <w:r>
        <w:rPr>
          <w:rFonts w:ascii="Times New Roman"/>
          <w:b w:val="false"/>
          <w:i w:val="false"/>
          <w:color w:val="000000"/>
          <w:sz w:val="28"/>
        </w:rPr>
        <w:t xml:space="preserve">Соглашении </w:t>
      </w:r>
      <w:r>
        <w:rPr>
          <w:rFonts w:ascii="Times New Roman"/>
          <w:b w:val="false"/>
          <w:i w:val="false"/>
          <w:color w:val="000000"/>
          <w:sz w:val="28"/>
        </w:rPr>
        <w:t xml:space="preserve">о проведении согласованной политики в области стандартизации, метрологии и сертификации от 13 марта 1992 года,  </w:t>
      </w:r>
      <w:r>
        <w:br/>
      </w:r>
      <w:r>
        <w:rPr>
          <w:rFonts w:ascii="Times New Roman"/>
          <w:b w:val="false"/>
          <w:i w:val="false"/>
          <w:color w:val="000000"/>
          <w:sz w:val="28"/>
        </w:rPr>
        <w:t xml:space="preserve">
      учитывая сложившуюся на территориях государств-участников Соглашения метрологическую базу и специализацию предприятий по производству, поверке калибровке, сличению и метрологической аттестации средств измерений и стандартных образцов,  </w:t>
      </w:r>
      <w:r>
        <w:br/>
      </w:r>
      <w:r>
        <w:rPr>
          <w:rFonts w:ascii="Times New Roman"/>
          <w:b w:val="false"/>
          <w:i w:val="false"/>
          <w:color w:val="000000"/>
          <w:sz w:val="28"/>
        </w:rPr>
        <w:t xml:space="preserve">
      сознавая необходимость соблюдения согласованной методологии обеспечения единства измерений и технологии подготовки и обмена научно-технической информацией об эталонах, стандартных образцах, средствах измерений утвержденных типов и действующих нормативных документов, а также выполнения соответствующих международных обязательств в рамках Международной организации законодательной метрологии (МОЗМ) и Международной организации по стандартизации (ИСО),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w:t>
      </w:r>
      <w:r>
        <w:rPr>
          <w:rFonts w:ascii="Times New Roman"/>
          <w:b w:val="false"/>
          <w:i w:val="false"/>
          <w:color w:val="000000"/>
          <w:sz w:val="28"/>
        </w:rPr>
        <w:t xml:space="preserve">Законом </w:t>
      </w:r>
      <w:r>
        <w:rPr>
          <w:rFonts w:ascii="Times New Roman"/>
          <w:b w:val="false"/>
          <w:i w:val="false"/>
          <w:color w:val="ff0000"/>
          <w:sz w:val="28"/>
        </w:rPr>
        <w:t xml:space="preserve">РК от 01.07.2008 N 52-IV.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p>
    <w:bookmarkEnd w:id="2"/>
    <w:p>
      <w:pPr>
        <w:spacing w:after="0"/>
        <w:ind w:left="0"/>
        <w:jc w:val="both"/>
      </w:pPr>
      <w:r>
        <w:rPr>
          <w:rFonts w:ascii="Times New Roman"/>
          <w:b w:val="false"/>
          <w:i w:val="false"/>
          <w:color w:val="000000"/>
          <w:sz w:val="28"/>
        </w:rPr>
        <w:t xml:space="preserve">      Объектом настоящего Соглашения являются нормативные документы, применяемые в системе стандартизации, метрологии и сертификации, эталоны, средства измерений и стандартные образцы, именуемые в дальнейшем "товары".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p>
    <w:bookmarkEnd w:id="3"/>
    <w:p>
      <w:pPr>
        <w:spacing w:after="0"/>
        <w:ind w:left="0"/>
        <w:jc w:val="both"/>
      </w:pPr>
      <w:r>
        <w:rPr>
          <w:rFonts w:ascii="Times New Roman"/>
          <w:b w:val="false"/>
          <w:i w:val="false"/>
          <w:color w:val="000000"/>
          <w:sz w:val="28"/>
        </w:rPr>
        <w:t xml:space="preserve">        Товары, провозимые в целях поверки калибровки, сличения и метрологической аттестации, освобождаются от уплаты таможенных пошлин, налогов и выдачи специальных разрешений. </w:t>
      </w:r>
      <w:r>
        <w:br/>
      </w: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w:t>
      </w:r>
      <w:r>
        <w:rPr>
          <w:rFonts w:ascii="Times New Roman"/>
          <w:b w:val="false"/>
          <w:i w:val="false"/>
          <w:color w:val="000000"/>
          <w:sz w:val="28"/>
        </w:rPr>
        <w:t xml:space="preserve">Законом </w:t>
      </w:r>
      <w:r>
        <w:rPr>
          <w:rFonts w:ascii="Times New Roman"/>
          <w:b w:val="false"/>
          <w:i w:val="false"/>
          <w:color w:val="ff0000"/>
          <w:sz w:val="28"/>
        </w:rPr>
        <w:t xml:space="preserve">РК от 01.07.2008 N 52-IV.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p>
    <w:bookmarkEnd w:id="4"/>
    <w:p>
      <w:pPr>
        <w:spacing w:after="0"/>
        <w:ind w:left="0"/>
        <w:jc w:val="both"/>
      </w:pPr>
      <w:r>
        <w:rPr>
          <w:rFonts w:ascii="Times New Roman"/>
          <w:b w:val="false"/>
          <w:i w:val="false"/>
          <w:color w:val="000000"/>
          <w:sz w:val="28"/>
        </w:rPr>
        <w:t xml:space="preserve">        Перечни (номенклатуру) товаров, подлежащих провозу, устанавливают национальные органы по стандартизации, метрологии и сертификации.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p>
    <w:bookmarkEnd w:id="5"/>
    <w:p>
      <w:pPr>
        <w:spacing w:after="0"/>
        <w:ind w:left="0"/>
        <w:jc w:val="both"/>
      </w:pPr>
      <w:r>
        <w:rPr>
          <w:rFonts w:ascii="Times New Roman"/>
          <w:b w:val="false"/>
          <w:i w:val="false"/>
          <w:color w:val="000000"/>
          <w:sz w:val="28"/>
        </w:rPr>
        <w:t xml:space="preserve">        Споры и разногласия относительно толкования или применения настоящего Соглашения разрешаются путем проведения консультаций (переговоров) между заинтересованными Сторонами.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p>
    <w:bookmarkEnd w:id="6"/>
    <w:p>
      <w:pPr>
        <w:spacing w:after="0"/>
        <w:ind w:left="0"/>
        <w:jc w:val="both"/>
      </w:pPr>
      <w:r>
        <w:rPr>
          <w:rFonts w:ascii="Times New Roman"/>
          <w:b w:val="false"/>
          <w:i w:val="false"/>
          <w:color w:val="000000"/>
          <w:sz w:val="28"/>
        </w:rPr>
        <w:t xml:space="preserve">        Настоящее Соглашение открыто для присоединения к нему других государств-участников Соглашения о проведении согласованной политики в области стандартизации, метрологии и сертификации от 13 марта 1992 года путем передачи депозитарию - Исполнительному комитету Содружества Независимых Государств документов о таком присоединении. </w:t>
      </w:r>
      <w:r>
        <w:br/>
      </w:r>
      <w:r>
        <w:rPr>
          <w:rFonts w:ascii="Times New Roman"/>
          <w:b w:val="false"/>
          <w:i w:val="false"/>
          <w:color w:val="000000"/>
          <w:sz w:val="28"/>
        </w:rPr>
        <w:t>
</w:t>
      </w:r>
      <w:r>
        <w:rPr>
          <w:rFonts w:ascii="Times New Roman"/>
          <w:b w:val="false"/>
          <w:i w:val="false"/>
          <w:color w:val="ff0000"/>
          <w:sz w:val="28"/>
        </w:rPr>
        <w:t xml:space="preserve">       Сноска. Статья 5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РК от 01.07.2008 N 52-IV.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p>
    <w:bookmarkEnd w:id="7"/>
    <w:p>
      <w:pPr>
        <w:spacing w:after="0"/>
        <w:ind w:left="0"/>
        <w:jc w:val="both"/>
      </w:pPr>
      <w:r>
        <w:rPr>
          <w:rFonts w:ascii="Times New Roman"/>
          <w:b w:val="false"/>
          <w:i w:val="false"/>
          <w:color w:val="000000"/>
          <w:sz w:val="28"/>
        </w:rPr>
        <w:t xml:space="preserve">        Настоящее Соглашение заключается на неограниченный срок.  </w:t>
      </w:r>
      <w:r>
        <w:br/>
      </w:r>
      <w:r>
        <w:rPr>
          <w:rFonts w:ascii="Times New Roman"/>
          <w:b w:val="false"/>
          <w:i w:val="false"/>
          <w:color w:val="000000"/>
          <w:sz w:val="28"/>
        </w:rPr>
        <w:t xml:space="preserve">
      Каждая Сторона имеет право выйти из настоящего Соглашения, уведомив в письменной форме депозитария о своем решении не менее чем за 12 месяцев до предполагаемого выхода.  </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p>
    <w:bookmarkEnd w:id="8"/>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которые оформляются соответствующим протоколом, являющимся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ff0000"/>
          <w:sz w:val="28"/>
        </w:rPr>
        <w:t xml:space="preserve">       Сноска. Соглашение дополнено статьей 7 в соответствии с  </w:t>
      </w:r>
      <w:r>
        <w:rPr>
          <w:rFonts w:ascii="Times New Roman"/>
          <w:b w:val="false"/>
          <w:i w:val="false"/>
          <w:color w:val="000000"/>
          <w:sz w:val="28"/>
        </w:rPr>
        <w:t xml:space="preserve">Законом </w:t>
      </w:r>
      <w:r>
        <w:rPr>
          <w:rFonts w:ascii="Times New Roman"/>
          <w:b w:val="false"/>
          <w:i w:val="false"/>
          <w:color w:val="ff0000"/>
          <w:sz w:val="28"/>
        </w:rPr>
        <w:t xml:space="preserve">РК от 01.07.2008 N 52-IV. </w:t>
      </w:r>
    </w:p>
    <w:bookmarkStart w:name="z8"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p>
    <w:bookmarkEnd w:id="9"/>
    <w:p>
      <w:pPr>
        <w:spacing w:after="0"/>
        <w:ind w:left="0"/>
        <w:jc w:val="both"/>
      </w:pPr>
      <w:r>
        <w:rPr>
          <w:rFonts w:ascii="Times New Roman"/>
          <w:b w:val="false"/>
          <w:i w:val="false"/>
          <w:color w:val="000000"/>
          <w:sz w:val="28"/>
        </w:rPr>
        <w:t xml:space="preserve">        Настоящее Соглашение вступает в силу со дня сдачи на хранение депозитарию третьего уведомления о выполнении государствами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Соглашение, его заверенную копию.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Азербайджанской Республики       Республики Молдова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Армения               Российской Федерации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Республики Таджикистан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Грузия                Туркменистана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Узбекистан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Кыргызской Республики            Украины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