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4ca9" w14:textId="09d4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 Республики Казахстан "О реабилитации жертв массовых политических репрессий"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июля 1997 г. N 169-I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Закон Республики Казахстан от 14 апреля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реабилитации жертв массовых политических репрессий" (Ведомости Верховного Совета Республики Казахстан, 1993 г., N 10, ст.242; 1994 г., N 8, ст.140;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Казахстан" и "Казахстанская правда" 3 апреля 1997 г.)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настоящего Закона распространяется на всех без исключения лиц, непосредственно подвергшихся политическим репрессиям на территории бывшего Союза ССР и в настоящее время являющихся гражданами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 "в Казахстан" дополнить словами "и из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дополнить словами "а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3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отсутствия (в связи с их уничтожением) документов, подтверждающих применение политических репрессий в виде изгнания из страны, удаления из мест проживания или районов обитания (ссылки или высылки), направления на спецпоселение, основанием для признания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факта применения репрессий является установление фактического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проживания лиц на территории Казахстана вследствие репрессивных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Часть первую статьи 22 после слов "психиатрические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учреждения" дополнить словами "направления на спецпоселение".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