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2dd0" w14:textId="e2c2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Кыргызской Республикой об оказании взаимной правовой помощи по гражданским и уголовным делам</w:t>
      </w:r>
    </w:p>
    <w:p>
      <w:pPr>
        <w:spacing w:after="0"/>
        <w:ind w:left="0"/>
        <w:jc w:val="both"/>
      </w:pPr>
      <w:r>
        <w:rPr>
          <w:rFonts w:ascii="Times New Roman"/>
          <w:b w:val="false"/>
          <w:i w:val="false"/>
          <w:color w:val="000000"/>
          <w:sz w:val="28"/>
        </w:rPr>
        <w:t>Закон Республики Казахстан от 30 июня 1997 года N 142.</w:t>
      </w:r>
    </w:p>
    <w:p>
      <w:pPr>
        <w:spacing w:after="0"/>
        <w:ind w:left="0"/>
        <w:jc w:val="both"/>
      </w:pPr>
      <w:bookmarkStart w:name="z0" w:id="0"/>
      <w:r>
        <w:rPr>
          <w:rFonts w:ascii="Times New Roman"/>
          <w:b w:val="false"/>
          <w:i w:val="false"/>
          <w:color w:val="000000"/>
          <w:sz w:val="28"/>
        </w:rPr>
        <w:t xml:space="preserve">
      Ратифицировать Договор между Республикой Казахстан и Кыргызской Республикой об оказании взаимной правовой помощи по гражданским и уголовным делам, подписанный 26 августа 1996 года в г. Алматы. </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Договор * </w:t>
      </w:r>
      <w:r>
        <w:br/>
      </w:r>
      <w:r>
        <w:rPr>
          <w:rFonts w:ascii="Times New Roman"/>
          <w:b/>
          <w:i w:val="false"/>
          <w:color w:val="000000"/>
        </w:rPr>
        <w:t>между Республикой Казахстан и Кыргызской Республикой об оказании</w:t>
      </w:r>
      <w:r>
        <w:br/>
      </w:r>
      <w:r>
        <w:rPr>
          <w:rFonts w:ascii="Times New Roman"/>
          <w:b/>
          <w:i w:val="false"/>
          <w:color w:val="000000"/>
        </w:rPr>
        <w:t xml:space="preserve">взаимной правовой помощи по гражданским и уголовным делам       *(Бюллетень международных договоров РК, 1999 г., N 6, ст. 95)  (Вступил в силу 18 декабря 1998 года - ж. "Дипломатический курьер",  спецвыпуск N 2, сентябрь 2000 года, стр. 161) </w:t>
      </w:r>
    </w:p>
    <w:p>
      <w:pPr>
        <w:spacing w:after="0"/>
        <w:ind w:left="0"/>
        <w:jc w:val="both"/>
      </w:pPr>
      <w:r>
        <w:rPr>
          <w:rFonts w:ascii="Times New Roman"/>
          <w:b w:val="false"/>
          <w:i w:val="false"/>
          <w:color w:val="000000"/>
          <w:sz w:val="28"/>
        </w:rPr>
        <w:t xml:space="preserve">
      Республика Казахстан и Кыргызская Республика, в дальнейшем именуемые "Договаривающиеся Стороны", </w:t>
      </w:r>
    </w:p>
    <w:p>
      <w:pPr>
        <w:spacing w:after="0"/>
        <w:ind w:left="0"/>
        <w:jc w:val="both"/>
      </w:pPr>
      <w:r>
        <w:rPr>
          <w:rFonts w:ascii="Times New Roman"/>
          <w:b w:val="false"/>
          <w:i w:val="false"/>
          <w:color w:val="000000"/>
          <w:sz w:val="28"/>
        </w:rPr>
        <w:t xml:space="preserve">
      в целях развития сотрудничества в области правовых отношений, оказания друг другу правовой помощи по гражданским и уголовным делам на основе взаимности и уважения суверенитета, </w:t>
      </w:r>
    </w:p>
    <w:p>
      <w:pPr>
        <w:spacing w:after="0"/>
        <w:ind w:left="0"/>
        <w:jc w:val="both"/>
      </w:pP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ГЛАВА I </w:t>
      </w:r>
      <w:r>
        <w:br/>
      </w:r>
      <w:r>
        <w:rPr>
          <w:rFonts w:ascii="Times New Roman"/>
          <w:b/>
          <w:i w:val="false"/>
          <w:color w:val="000000"/>
        </w:rPr>
        <w:t>ОБЩИЕ ПОЛОЖЕНИЯ</w:t>
      </w:r>
      <w:r>
        <w:br/>
      </w:r>
      <w:r>
        <w:rPr>
          <w:rFonts w:ascii="Times New Roman"/>
          <w:b/>
          <w:i w:val="false"/>
          <w:color w:val="000000"/>
        </w:rPr>
        <w:t xml:space="preserve"> СТАТЬЯ 1 </w:t>
      </w:r>
      <w:r>
        <w:br/>
      </w:r>
      <w:r>
        <w:rPr>
          <w:rFonts w:ascii="Times New Roman"/>
          <w:b/>
          <w:i w:val="false"/>
          <w:color w:val="000000"/>
        </w:rPr>
        <w:t>Правовая защита</w:t>
      </w:r>
    </w:p>
    <w:bookmarkEnd w:id="1"/>
    <w:bookmarkStart w:name="z4" w:id="2"/>
    <w:p>
      <w:pPr>
        <w:spacing w:after="0"/>
        <w:ind w:left="0"/>
        <w:jc w:val="left"/>
      </w:pPr>
    </w:p>
    <w:bookmarkEnd w:id="2"/>
    <w:p>
      <w:pPr>
        <w:spacing w:after="0"/>
        <w:ind w:left="0"/>
        <w:jc w:val="both"/>
      </w:pPr>
      <w:r>
        <w:rPr>
          <w:rFonts w:ascii="Times New Roman"/>
          <w:b w:val="false"/>
          <w:i w:val="false"/>
          <w:color w:val="000000"/>
          <w:sz w:val="28"/>
        </w:rPr>
        <w:t xml:space="preserve">
      1. Граждане одной Договаривающейся Стороны пользуются на территории другой Договаривающейся Стороны такой же правовой защитой своих личных и имущественных прав, как и граждане другой Договаривающейся Стороны. Они имеют право обращаться в суды, органы юстиции, прокуратуры и иные учреждения, к компетенции которых относятся гражданские и уголовные дела и могут возбуждать ходатайства и осуществлять другие процессуальные действия на тех же условиях, как и граждане другой Договаривающейся Стороны.  </w:t>
      </w:r>
    </w:p>
    <w:p>
      <w:pPr>
        <w:spacing w:after="0"/>
        <w:ind w:left="0"/>
        <w:jc w:val="both"/>
      </w:pPr>
      <w:r>
        <w:rPr>
          <w:rFonts w:ascii="Times New Roman"/>
          <w:b w:val="false"/>
          <w:i w:val="false"/>
          <w:color w:val="000000"/>
          <w:sz w:val="28"/>
        </w:rPr>
        <w:t xml:space="preserve">
      2. Положения пункта 1 применяются также к юридическим лицам, и приравненным к ним образованиям, учрежденным на территории каждой из Договаривающихся Сторон в соответствии с их национальным законодательством.  </w:t>
      </w:r>
    </w:p>
    <w:p>
      <w:pPr>
        <w:spacing w:after="0"/>
        <w:ind w:left="0"/>
        <w:jc w:val="both"/>
      </w:pPr>
      <w:r>
        <w:rPr>
          <w:rFonts w:ascii="Times New Roman"/>
          <w:b w:val="false"/>
          <w:i w:val="false"/>
          <w:color w:val="000000"/>
          <w:sz w:val="28"/>
        </w:rPr>
        <w:t xml:space="preserve">
      3. Термин "гражданские дела", употребляемый в настоящем Договоре, включает брачно-семейные, трудовые, наследственные, хозяйственные дела.  </w:t>
      </w:r>
    </w:p>
    <w:bookmarkStart w:name="z5" w:id="3"/>
    <w:p>
      <w:pPr>
        <w:spacing w:after="0"/>
        <w:ind w:left="0"/>
        <w:jc w:val="left"/>
      </w:pPr>
      <w:r>
        <w:rPr>
          <w:rFonts w:ascii="Times New Roman"/>
          <w:b/>
          <w:i w:val="false"/>
          <w:color w:val="000000"/>
        </w:rPr>
        <w:t xml:space="preserve"> СТАТЬЯ 2 </w:t>
      </w:r>
      <w:r>
        <w:br/>
      </w:r>
      <w:r>
        <w:rPr>
          <w:rFonts w:ascii="Times New Roman"/>
          <w:b/>
          <w:i w:val="false"/>
          <w:color w:val="000000"/>
        </w:rPr>
        <w:t>Правовая помощь</w:t>
      </w:r>
    </w:p>
    <w:bookmarkEnd w:id="3"/>
    <w:bookmarkStart w:name="z6" w:id="4"/>
    <w:p>
      <w:pPr>
        <w:spacing w:after="0"/>
        <w:ind w:left="0"/>
        <w:jc w:val="left"/>
      </w:pPr>
    </w:p>
    <w:bookmarkEnd w:id="4"/>
    <w:p>
      <w:pPr>
        <w:spacing w:after="0"/>
        <w:ind w:left="0"/>
        <w:jc w:val="both"/>
      </w:pPr>
      <w:r>
        <w:rPr>
          <w:rFonts w:ascii="Times New Roman"/>
          <w:b w:val="false"/>
          <w:i w:val="false"/>
          <w:color w:val="000000"/>
          <w:sz w:val="28"/>
        </w:rPr>
        <w:t xml:space="preserve">
      Органы и учреждения Договаривающихся Сторон, упомянутые в пункте первом статьи 1 настоящего Договора, оказывают взаимную правовую помощь по гражданским и уголовным делам в соответствии со своей компетенцией, определяемой законодательством своей страны.  </w:t>
      </w:r>
    </w:p>
    <w:bookmarkStart w:name="z7" w:id="5"/>
    <w:p>
      <w:pPr>
        <w:spacing w:after="0"/>
        <w:ind w:left="0"/>
        <w:jc w:val="left"/>
      </w:pPr>
      <w:r>
        <w:rPr>
          <w:rFonts w:ascii="Times New Roman"/>
          <w:b/>
          <w:i w:val="false"/>
          <w:color w:val="000000"/>
        </w:rPr>
        <w:t xml:space="preserve"> СТАТЬЯ 3 </w:t>
      </w:r>
      <w:r>
        <w:br/>
      </w:r>
      <w:r>
        <w:rPr>
          <w:rFonts w:ascii="Times New Roman"/>
          <w:b/>
          <w:i w:val="false"/>
          <w:color w:val="000000"/>
        </w:rPr>
        <w:t>Объем правовой помощи</w:t>
      </w:r>
    </w:p>
    <w:bookmarkEnd w:id="5"/>
    <w:bookmarkStart w:name="z8" w:id="6"/>
    <w:p>
      <w:pPr>
        <w:spacing w:after="0"/>
        <w:ind w:left="0"/>
        <w:jc w:val="both"/>
      </w:pPr>
      <w:r>
        <w:rPr>
          <w:rFonts w:ascii="Times New Roman"/>
          <w:b w:val="false"/>
          <w:i w:val="false"/>
          <w:color w:val="000000"/>
          <w:sz w:val="28"/>
        </w:rPr>
        <w:t xml:space="preserve">
      Договаривающиеся Стороны оказывают друг другу правовую помощь с соблюдением требований своего законодательства путем: </w:t>
      </w:r>
    </w:p>
    <w:bookmarkEnd w:id="6"/>
    <w:p>
      <w:pPr>
        <w:spacing w:after="0"/>
        <w:ind w:left="0"/>
        <w:jc w:val="both"/>
      </w:pPr>
      <w:r>
        <w:rPr>
          <w:rFonts w:ascii="Times New Roman"/>
          <w:b w:val="false"/>
          <w:i w:val="false"/>
          <w:color w:val="000000"/>
          <w:sz w:val="28"/>
        </w:rPr>
        <w:t xml:space="preserve">
      - выполнения процессуальных действий; </w:t>
      </w:r>
    </w:p>
    <w:p>
      <w:pPr>
        <w:spacing w:after="0"/>
        <w:ind w:left="0"/>
        <w:jc w:val="both"/>
      </w:pPr>
      <w:r>
        <w:rPr>
          <w:rFonts w:ascii="Times New Roman"/>
          <w:b w:val="false"/>
          <w:i w:val="false"/>
          <w:color w:val="000000"/>
          <w:sz w:val="28"/>
        </w:rPr>
        <w:t xml:space="preserve">
      - пересылки и вручения документов; </w:t>
      </w:r>
    </w:p>
    <w:p>
      <w:pPr>
        <w:spacing w:after="0"/>
        <w:ind w:left="0"/>
        <w:jc w:val="both"/>
      </w:pPr>
      <w:r>
        <w:rPr>
          <w:rFonts w:ascii="Times New Roman"/>
          <w:b w:val="false"/>
          <w:i w:val="false"/>
          <w:color w:val="000000"/>
          <w:sz w:val="28"/>
        </w:rPr>
        <w:t xml:space="preserve">
      - передачи вещественных доказательств; </w:t>
      </w:r>
    </w:p>
    <w:p>
      <w:pPr>
        <w:spacing w:after="0"/>
        <w:ind w:left="0"/>
        <w:jc w:val="both"/>
      </w:pPr>
      <w:r>
        <w:rPr>
          <w:rFonts w:ascii="Times New Roman"/>
          <w:b w:val="false"/>
          <w:i w:val="false"/>
          <w:color w:val="000000"/>
          <w:sz w:val="28"/>
        </w:rPr>
        <w:t xml:space="preserve">
      - направления материалов дела; </w:t>
      </w:r>
    </w:p>
    <w:p>
      <w:pPr>
        <w:spacing w:after="0"/>
        <w:ind w:left="0"/>
        <w:jc w:val="both"/>
      </w:pPr>
      <w:r>
        <w:rPr>
          <w:rFonts w:ascii="Times New Roman"/>
          <w:b w:val="false"/>
          <w:i w:val="false"/>
          <w:color w:val="000000"/>
          <w:sz w:val="28"/>
        </w:rPr>
        <w:t xml:space="preserve">
      - признания и исполнения судебных решений; </w:t>
      </w:r>
    </w:p>
    <w:p>
      <w:pPr>
        <w:spacing w:after="0"/>
        <w:ind w:left="0"/>
        <w:jc w:val="both"/>
      </w:pPr>
      <w:r>
        <w:rPr>
          <w:rFonts w:ascii="Times New Roman"/>
          <w:b w:val="false"/>
          <w:i w:val="false"/>
          <w:color w:val="000000"/>
          <w:sz w:val="28"/>
        </w:rPr>
        <w:t xml:space="preserve">
      - обеспечения иска; </w:t>
      </w:r>
    </w:p>
    <w:p>
      <w:pPr>
        <w:spacing w:after="0"/>
        <w:ind w:left="0"/>
        <w:jc w:val="both"/>
      </w:pPr>
      <w:r>
        <w:rPr>
          <w:rFonts w:ascii="Times New Roman"/>
          <w:b w:val="false"/>
          <w:i w:val="false"/>
          <w:color w:val="000000"/>
          <w:sz w:val="28"/>
        </w:rPr>
        <w:t xml:space="preserve">
      - предоставления запрашивающей стороне сведений о судимости; </w:t>
      </w:r>
    </w:p>
    <w:p>
      <w:pPr>
        <w:spacing w:after="0"/>
        <w:ind w:left="0"/>
        <w:jc w:val="both"/>
      </w:pPr>
      <w:r>
        <w:rPr>
          <w:rFonts w:ascii="Times New Roman"/>
          <w:b w:val="false"/>
          <w:i w:val="false"/>
          <w:color w:val="000000"/>
          <w:sz w:val="28"/>
        </w:rPr>
        <w:t xml:space="preserve">
      - розыска лиц; </w:t>
      </w:r>
    </w:p>
    <w:p>
      <w:pPr>
        <w:spacing w:after="0"/>
        <w:ind w:left="0"/>
        <w:jc w:val="both"/>
      </w:pPr>
      <w:r>
        <w:rPr>
          <w:rFonts w:ascii="Times New Roman"/>
          <w:b w:val="false"/>
          <w:i w:val="false"/>
          <w:color w:val="000000"/>
          <w:sz w:val="28"/>
        </w:rPr>
        <w:t xml:space="preserve">
      - проведения оперативно-розыскных мероприятий; </w:t>
      </w:r>
    </w:p>
    <w:p>
      <w:pPr>
        <w:spacing w:after="0"/>
        <w:ind w:left="0"/>
        <w:jc w:val="both"/>
      </w:pPr>
      <w:r>
        <w:rPr>
          <w:rFonts w:ascii="Times New Roman"/>
          <w:b w:val="false"/>
          <w:i w:val="false"/>
          <w:color w:val="000000"/>
          <w:sz w:val="28"/>
        </w:rPr>
        <w:t xml:space="preserve">
      - выдачи лиц, совершивших преступления, для привлечения их к уголовной ответственности или приведения приговора в исполнение;  </w:t>
      </w:r>
    </w:p>
    <w:p>
      <w:pPr>
        <w:spacing w:after="0"/>
        <w:ind w:left="0"/>
        <w:jc w:val="both"/>
      </w:pPr>
      <w:r>
        <w:rPr>
          <w:rFonts w:ascii="Times New Roman"/>
          <w:b w:val="false"/>
          <w:i w:val="false"/>
          <w:color w:val="000000"/>
          <w:sz w:val="28"/>
        </w:rPr>
        <w:t xml:space="preserve">
      - осуществления уголовного преследования.  </w:t>
      </w:r>
    </w:p>
    <w:bookmarkStart w:name="z9" w:id="7"/>
    <w:p>
      <w:pPr>
        <w:spacing w:after="0"/>
        <w:ind w:left="0"/>
        <w:jc w:val="left"/>
      </w:pPr>
      <w:r>
        <w:rPr>
          <w:rFonts w:ascii="Times New Roman"/>
          <w:b/>
          <w:i w:val="false"/>
          <w:color w:val="000000"/>
        </w:rPr>
        <w:t xml:space="preserve"> СТАТЬЯ 4 </w:t>
      </w:r>
      <w:r>
        <w:br/>
      </w:r>
      <w:r>
        <w:rPr>
          <w:rFonts w:ascii="Times New Roman"/>
          <w:b/>
          <w:i w:val="false"/>
          <w:color w:val="000000"/>
        </w:rPr>
        <w:t>Порядок сношений при оказании правовой помощи</w:t>
      </w:r>
    </w:p>
    <w:bookmarkEnd w:id="7"/>
    <w:bookmarkStart w:name="z10" w:id="8"/>
    <w:p>
      <w:pPr>
        <w:spacing w:after="0"/>
        <w:ind w:left="0"/>
        <w:jc w:val="left"/>
      </w:pPr>
    </w:p>
    <w:bookmarkEnd w:id="8"/>
    <w:bookmarkStart w:name="z95" w:id="9"/>
    <w:p>
      <w:pPr>
        <w:spacing w:after="0"/>
        <w:ind w:left="0"/>
        <w:jc w:val="both"/>
      </w:pPr>
      <w:r>
        <w:rPr>
          <w:rFonts w:ascii="Times New Roman"/>
          <w:b w:val="false"/>
          <w:i w:val="false"/>
          <w:color w:val="000000"/>
          <w:sz w:val="28"/>
        </w:rPr>
        <w:t>
      При обращении с просьбами об оказании правовой помощи по гражданским и уголовным делам суды и другие органы, и учреждения Договаривающихся Сторон сносятся между собой через свои компетентные учреждения, если настоящим Договором не установлено иное.</w:t>
      </w:r>
    </w:p>
    <w:bookmarkEnd w:id="9"/>
    <w:bookmarkStart w:name="z96" w:id="10"/>
    <w:p>
      <w:pPr>
        <w:spacing w:after="0"/>
        <w:ind w:left="0"/>
        <w:jc w:val="both"/>
      </w:pPr>
      <w:r>
        <w:rPr>
          <w:rFonts w:ascii="Times New Roman"/>
          <w:b w:val="false"/>
          <w:i w:val="false"/>
          <w:color w:val="000000"/>
          <w:sz w:val="28"/>
        </w:rPr>
        <w:t>
      Договаривающиеся Стороны незамедлительно уведомляют друг друга по дипломатическим каналам о назначенных компетентных учреждениях, их функциях и контактных данных.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12.05.2023 </w:t>
      </w:r>
      <w:r>
        <w:rPr>
          <w:rFonts w:ascii="Times New Roman"/>
          <w:b w:val="false"/>
          <w:i w:val="false"/>
          <w:color w:val="000000"/>
          <w:sz w:val="28"/>
        </w:rPr>
        <w:t>№ 3-VIII.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СТАТЬЯ 5 </w:t>
      </w:r>
      <w:r>
        <w:br/>
      </w:r>
      <w:r>
        <w:rPr>
          <w:rFonts w:ascii="Times New Roman"/>
          <w:b/>
          <w:i w:val="false"/>
          <w:color w:val="000000"/>
        </w:rPr>
        <w:t>Язык</w:t>
      </w:r>
    </w:p>
    <w:bookmarkEnd w:id="11"/>
    <w:bookmarkStart w:name="z12" w:id="12"/>
    <w:p>
      <w:pPr>
        <w:spacing w:after="0"/>
        <w:ind w:left="0"/>
        <w:jc w:val="left"/>
      </w:pPr>
    </w:p>
    <w:bookmarkEnd w:id="12"/>
    <w:p>
      <w:pPr>
        <w:spacing w:after="0"/>
        <w:ind w:left="0"/>
        <w:jc w:val="both"/>
      </w:pPr>
      <w:r>
        <w:rPr>
          <w:rFonts w:ascii="Times New Roman"/>
          <w:b w:val="false"/>
          <w:i w:val="false"/>
          <w:color w:val="000000"/>
          <w:sz w:val="28"/>
        </w:rPr>
        <w:t xml:space="preserve">
      1. Учреждения Договаривающихся Сторон при взаимных сношениях по всем вопросам, затрагиваемым в настоящем Договоре, пользуются государственными языками Сторон.  </w:t>
      </w:r>
    </w:p>
    <w:p>
      <w:pPr>
        <w:spacing w:after="0"/>
        <w:ind w:left="0"/>
        <w:jc w:val="both"/>
      </w:pPr>
      <w:r>
        <w:rPr>
          <w:rFonts w:ascii="Times New Roman"/>
          <w:b w:val="false"/>
          <w:i w:val="false"/>
          <w:color w:val="000000"/>
          <w:sz w:val="28"/>
        </w:rPr>
        <w:t xml:space="preserve">
      2. В качестве рабочего языка может быть использован русский язык.  </w:t>
      </w:r>
    </w:p>
    <w:bookmarkStart w:name="z13" w:id="13"/>
    <w:p>
      <w:pPr>
        <w:spacing w:after="0"/>
        <w:ind w:left="0"/>
        <w:jc w:val="left"/>
      </w:pPr>
      <w:r>
        <w:rPr>
          <w:rFonts w:ascii="Times New Roman"/>
          <w:b/>
          <w:i w:val="false"/>
          <w:color w:val="000000"/>
        </w:rPr>
        <w:t xml:space="preserve"> СТАТЬЯ 6 </w:t>
      </w:r>
      <w:r>
        <w:br/>
      </w:r>
      <w:r>
        <w:rPr>
          <w:rFonts w:ascii="Times New Roman"/>
          <w:b/>
          <w:i w:val="false"/>
          <w:color w:val="000000"/>
        </w:rPr>
        <w:t>Оформление документов</w:t>
      </w:r>
    </w:p>
    <w:bookmarkEnd w:id="13"/>
    <w:bookmarkStart w:name="z14" w:id="14"/>
    <w:p>
      <w:pPr>
        <w:spacing w:after="0"/>
        <w:ind w:left="0"/>
        <w:jc w:val="left"/>
      </w:pPr>
    </w:p>
    <w:bookmarkEnd w:id="14"/>
    <w:p>
      <w:pPr>
        <w:spacing w:after="0"/>
        <w:ind w:left="0"/>
        <w:jc w:val="both"/>
      </w:pPr>
      <w:r>
        <w:rPr>
          <w:rFonts w:ascii="Times New Roman"/>
          <w:b w:val="false"/>
          <w:i w:val="false"/>
          <w:color w:val="000000"/>
          <w:sz w:val="28"/>
        </w:rPr>
        <w:t xml:space="preserve">
      1. Документы, посылаемые компетентными органами Договаривающихся Сторон в порядке оказания правовой помощи, составленные на государственном языке, должны быть переведены на русский язык и подписаны компетентным лицом и удостоверены печатью.  </w:t>
      </w:r>
    </w:p>
    <w:p>
      <w:pPr>
        <w:spacing w:after="0"/>
        <w:ind w:left="0"/>
        <w:jc w:val="both"/>
      </w:pPr>
      <w:r>
        <w:rPr>
          <w:rFonts w:ascii="Times New Roman"/>
          <w:b w:val="false"/>
          <w:i w:val="false"/>
          <w:color w:val="000000"/>
          <w:sz w:val="28"/>
        </w:rPr>
        <w:t xml:space="preserve">
      2. Стороны по взаимному соглашению могут установить образцы оформления документов, которые будут использоваться при обращении за оказанием правовой помощи.  </w:t>
      </w:r>
    </w:p>
    <w:bookmarkStart w:name="z15" w:id="1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Содержание и форма просьбы (поручения) </w:t>
      </w:r>
      <w:r>
        <w:br/>
      </w:r>
      <w:r>
        <w:rPr>
          <w:rFonts w:ascii="Times New Roman"/>
          <w:b/>
          <w:i w:val="false"/>
          <w:color w:val="000000"/>
        </w:rPr>
        <w:t>об оказании правовой помощи</w:t>
      </w:r>
    </w:p>
    <w:bookmarkEnd w:id="15"/>
    <w:bookmarkStart w:name="z16" w:id="16"/>
    <w:p>
      <w:pPr>
        <w:spacing w:after="0"/>
        <w:ind w:left="0"/>
        <w:jc w:val="left"/>
      </w:pPr>
    </w:p>
    <w:bookmarkEnd w:id="16"/>
    <w:p>
      <w:pPr>
        <w:spacing w:after="0"/>
        <w:ind w:left="0"/>
        <w:jc w:val="both"/>
      </w:pPr>
      <w:r>
        <w:rPr>
          <w:rFonts w:ascii="Times New Roman"/>
          <w:b w:val="false"/>
          <w:i w:val="false"/>
          <w:color w:val="000000"/>
          <w:sz w:val="28"/>
        </w:rPr>
        <w:t xml:space="preserve">
      Просьба (поручение) об оказании правовой помощи должна быть составлена в письменной форме и иметь, с учетом содержания поручения, следующие реквизиты:  </w:t>
      </w:r>
    </w:p>
    <w:p>
      <w:pPr>
        <w:spacing w:after="0"/>
        <w:ind w:left="0"/>
        <w:jc w:val="both"/>
      </w:pPr>
      <w:r>
        <w:rPr>
          <w:rFonts w:ascii="Times New Roman"/>
          <w:b w:val="false"/>
          <w:i w:val="false"/>
          <w:color w:val="000000"/>
          <w:sz w:val="28"/>
        </w:rPr>
        <w:t xml:space="preserve">
      а) наименование запрашивающего учреждения;  </w:t>
      </w:r>
    </w:p>
    <w:p>
      <w:pPr>
        <w:spacing w:after="0"/>
        <w:ind w:left="0"/>
        <w:jc w:val="both"/>
      </w:pPr>
      <w:r>
        <w:rPr>
          <w:rFonts w:ascii="Times New Roman"/>
          <w:b w:val="false"/>
          <w:i w:val="false"/>
          <w:color w:val="000000"/>
          <w:sz w:val="28"/>
        </w:rPr>
        <w:t xml:space="preserve">
      б) наименование запрашиваемого учреждения;  </w:t>
      </w:r>
    </w:p>
    <w:p>
      <w:pPr>
        <w:spacing w:after="0"/>
        <w:ind w:left="0"/>
        <w:jc w:val="both"/>
      </w:pPr>
      <w:r>
        <w:rPr>
          <w:rFonts w:ascii="Times New Roman"/>
          <w:b w:val="false"/>
          <w:i w:val="false"/>
          <w:color w:val="000000"/>
          <w:sz w:val="28"/>
        </w:rPr>
        <w:t xml:space="preserve">
      в) наименование дела, по которому запрашивается правовая помощь и содержание просьбы (поручения);  </w:t>
      </w:r>
    </w:p>
    <w:p>
      <w:pPr>
        <w:spacing w:after="0"/>
        <w:ind w:left="0"/>
        <w:jc w:val="both"/>
      </w:pPr>
      <w:r>
        <w:rPr>
          <w:rFonts w:ascii="Times New Roman"/>
          <w:b w:val="false"/>
          <w:i w:val="false"/>
          <w:color w:val="000000"/>
          <w:sz w:val="28"/>
        </w:rPr>
        <w:t xml:space="preserve">
      г) имена и фамилии лиц, имеющих отношение к делу, их гражданство, пол, занятие, местожительство или местоприбывание, год и место рождения; наименование, юридический адрес и местонахождение юридического лица;  </w:t>
      </w:r>
    </w:p>
    <w:p>
      <w:pPr>
        <w:spacing w:after="0"/>
        <w:ind w:left="0"/>
        <w:jc w:val="both"/>
      </w:pPr>
      <w:r>
        <w:rPr>
          <w:rFonts w:ascii="Times New Roman"/>
          <w:b w:val="false"/>
          <w:i w:val="false"/>
          <w:color w:val="000000"/>
          <w:sz w:val="28"/>
        </w:rPr>
        <w:t xml:space="preserve">
      д) имена, фамилии и адреса представителей лиц, упомянутых в пункте "г" настоящей статьи;  </w:t>
      </w:r>
    </w:p>
    <w:p>
      <w:pPr>
        <w:spacing w:after="0"/>
        <w:ind w:left="0"/>
        <w:jc w:val="both"/>
      </w:pPr>
      <w:r>
        <w:rPr>
          <w:rFonts w:ascii="Times New Roman"/>
          <w:b w:val="false"/>
          <w:i w:val="false"/>
          <w:color w:val="000000"/>
          <w:sz w:val="28"/>
        </w:rPr>
        <w:t xml:space="preserve">
      е) наименование вручаемого документа;  </w:t>
      </w:r>
    </w:p>
    <w:p>
      <w:pPr>
        <w:spacing w:after="0"/>
        <w:ind w:left="0"/>
        <w:jc w:val="both"/>
      </w:pPr>
      <w:r>
        <w:rPr>
          <w:rFonts w:ascii="Times New Roman"/>
          <w:b w:val="false"/>
          <w:i w:val="false"/>
          <w:color w:val="000000"/>
          <w:sz w:val="28"/>
        </w:rPr>
        <w:t xml:space="preserve">
      ж) изложение подлежащих выяснению обстоятельств, а также перечень требуемых документов и других доказательств; по уголовным делам также описание фактических обстоятельств совершенного преступления, его юридическая квалификация, по возможности, описание внешности, лица, его фотография, отпечатки пальцев.  </w:t>
      </w:r>
    </w:p>
    <w:bookmarkStart w:name="z17" w:id="17"/>
    <w:p>
      <w:pPr>
        <w:spacing w:after="0"/>
        <w:ind w:left="0"/>
        <w:jc w:val="both"/>
      </w:pPr>
      <w:r>
        <w:rPr>
          <w:rFonts w:ascii="Times New Roman"/>
          <w:b w:val="false"/>
          <w:i w:val="false"/>
          <w:color w:val="000000"/>
          <w:sz w:val="28"/>
        </w:rPr>
        <w:t xml:space="preserve">
      СТАТЬЯ 8 </w:t>
      </w:r>
    </w:p>
    <w:bookmarkEnd w:id="17"/>
    <w:p>
      <w:pPr>
        <w:spacing w:after="0"/>
        <w:ind w:left="0"/>
        <w:jc w:val="both"/>
      </w:pPr>
      <w:r>
        <w:rPr>
          <w:rFonts w:ascii="Times New Roman"/>
          <w:b w:val="false"/>
          <w:i w:val="false"/>
          <w:color w:val="000000"/>
          <w:sz w:val="28"/>
        </w:rPr>
        <w:t xml:space="preserve">
      Исполнение поручения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1. Если в соответствии с национальным законодательством запрашиваемой Договаривающейся Стороны исполнение поручения не входит в компетенцию судов и других компетентных учреждений этой Стороны, поручение может быть возвращено с указанием мотивов отказа.  </w:t>
      </w:r>
    </w:p>
    <w:p>
      <w:pPr>
        <w:spacing w:after="0"/>
        <w:ind w:left="0"/>
        <w:jc w:val="both"/>
      </w:pPr>
      <w:r>
        <w:rPr>
          <w:rFonts w:ascii="Times New Roman"/>
          <w:b w:val="false"/>
          <w:i w:val="false"/>
          <w:color w:val="000000"/>
          <w:sz w:val="28"/>
        </w:rPr>
        <w:t xml:space="preserve">
      2. В случае, если запрашиваемое учреждение Договаривающейся Стороны не вправе исполнить поручение, оно обязано направить указанное поручение на исполнение компетентным учреждениям запрашиваемой Договаривающейся Стороны, а также уведомить об этом запрашивающее учреждение другой Договаривающейся Стороны.  </w:t>
      </w:r>
    </w:p>
    <w:p>
      <w:pPr>
        <w:spacing w:after="0"/>
        <w:ind w:left="0"/>
        <w:jc w:val="both"/>
      </w:pPr>
      <w:r>
        <w:rPr>
          <w:rFonts w:ascii="Times New Roman"/>
          <w:b w:val="false"/>
          <w:i w:val="false"/>
          <w:color w:val="000000"/>
          <w:sz w:val="28"/>
        </w:rPr>
        <w:t xml:space="preserve">
      3. Если запрашиваемое учреждение Договаривающейся Стороны не имеет возможности исполнить поручение в связи с неточностью адреса, указанного в поручении, оно обязано предпринять надлежащие меры для уточнения адреса или сообщить запрашивающему учреждению Договаривающейся Стороны о необходимости представления дополнительных сведений.  </w:t>
      </w:r>
    </w:p>
    <w:p>
      <w:pPr>
        <w:spacing w:after="0"/>
        <w:ind w:left="0"/>
        <w:jc w:val="both"/>
      </w:pPr>
      <w:r>
        <w:rPr>
          <w:rFonts w:ascii="Times New Roman"/>
          <w:b w:val="false"/>
          <w:i w:val="false"/>
          <w:color w:val="000000"/>
          <w:sz w:val="28"/>
        </w:rPr>
        <w:t xml:space="preserve">
      4. Если уточнить адрес или исполнить поручение по другим причинам не представляется возможным, запрашиваемое учреждение Договаривающейся Стороны обязано уведомить об этом запрашивающее учреждение Договаривающейся Стороны и изложить причины, препятствующие исполнению поручения, а также вернуть все направленные запрашивающим учреждением Договаривающейся Стороны документы.  </w:t>
      </w:r>
    </w:p>
    <w:p>
      <w:pPr>
        <w:spacing w:after="0"/>
        <w:ind w:left="0"/>
        <w:jc w:val="both"/>
      </w:pPr>
      <w:r>
        <w:rPr>
          <w:rFonts w:ascii="Times New Roman"/>
          <w:b w:val="false"/>
          <w:i w:val="false"/>
          <w:color w:val="000000"/>
          <w:sz w:val="28"/>
        </w:rPr>
        <w:t xml:space="preserve">
      5. Срок исполнения поручения 1 месяц со дня его получения запрашиваемым учреждением Договаривающейся Стороны.  </w:t>
      </w:r>
    </w:p>
    <w:bookmarkStart w:name="z19" w:id="19"/>
    <w:p>
      <w:pPr>
        <w:spacing w:after="0"/>
        <w:ind w:left="0"/>
        <w:jc w:val="left"/>
      </w:pPr>
      <w:r>
        <w:rPr>
          <w:rFonts w:ascii="Times New Roman"/>
          <w:b/>
          <w:i w:val="false"/>
          <w:color w:val="000000"/>
        </w:rPr>
        <w:t xml:space="preserve"> СТАТЬЯ 9 </w:t>
      </w:r>
      <w:r>
        <w:br/>
      </w:r>
      <w:r>
        <w:rPr>
          <w:rFonts w:ascii="Times New Roman"/>
          <w:b/>
          <w:i w:val="false"/>
          <w:color w:val="000000"/>
        </w:rPr>
        <w:t>Уведомление о результатах исполнения</w:t>
      </w:r>
    </w:p>
    <w:bookmarkEnd w:id="19"/>
    <w:bookmarkStart w:name="z20" w:id="20"/>
    <w:p>
      <w:pPr>
        <w:spacing w:after="0"/>
        <w:ind w:left="0"/>
        <w:jc w:val="left"/>
      </w:pPr>
    </w:p>
    <w:bookmarkEnd w:id="20"/>
    <w:p>
      <w:pPr>
        <w:spacing w:after="0"/>
        <w:ind w:left="0"/>
        <w:jc w:val="both"/>
      </w:pPr>
      <w:r>
        <w:rPr>
          <w:rFonts w:ascii="Times New Roman"/>
          <w:b w:val="false"/>
          <w:i w:val="false"/>
          <w:color w:val="000000"/>
          <w:sz w:val="28"/>
        </w:rPr>
        <w:t xml:space="preserve">
      1. Запрашиваемое учреждение обязано в порядке, предусмотренном в статье 4 настоящего Договора, в письменной форме уведомить запрашивающее учреждение о результатах исполнения поручения, а также направить документы, подтверждающие исполнение с указанием времени и места исполнения поручения.  </w:t>
      </w:r>
    </w:p>
    <w:p>
      <w:pPr>
        <w:spacing w:after="0"/>
        <w:ind w:left="0"/>
        <w:jc w:val="both"/>
      </w:pPr>
      <w:r>
        <w:rPr>
          <w:rFonts w:ascii="Times New Roman"/>
          <w:b w:val="false"/>
          <w:i w:val="false"/>
          <w:color w:val="000000"/>
          <w:sz w:val="28"/>
        </w:rPr>
        <w:t xml:space="preserve">
      2. В документе, подтверждающем исполнение поручения о вручении документов, должны быть указаны дата получения, подпись получателя и подпись лица, исполнявшего поручение. Если получатель отказывается от получения, должны быть также указаны мотивы отказа от получения.  </w:t>
      </w:r>
    </w:p>
    <w:p>
      <w:pPr>
        <w:spacing w:after="0"/>
        <w:ind w:left="0"/>
        <w:jc w:val="both"/>
      </w:pPr>
      <w:r>
        <w:rPr>
          <w:rFonts w:ascii="Times New Roman"/>
          <w:b w:val="false"/>
          <w:i w:val="false"/>
          <w:color w:val="000000"/>
          <w:sz w:val="28"/>
        </w:rPr>
        <w:t xml:space="preserve">
      Документ, подтверждающий исполнение поручения, должен быть скреплен официальной печатью запрашиваемого учреждения, исполнившего поручение.  </w:t>
      </w:r>
    </w:p>
    <w:bookmarkStart w:name="z21" w:id="21"/>
    <w:p>
      <w:pPr>
        <w:spacing w:after="0"/>
        <w:ind w:left="0"/>
        <w:jc w:val="left"/>
      </w:pPr>
      <w:r>
        <w:rPr>
          <w:rFonts w:ascii="Times New Roman"/>
          <w:b/>
          <w:i w:val="false"/>
          <w:color w:val="000000"/>
        </w:rPr>
        <w:t xml:space="preserve"> СТАТЬЯ 10 </w:t>
      </w:r>
      <w:r>
        <w:br/>
      </w:r>
      <w:r>
        <w:rPr>
          <w:rFonts w:ascii="Times New Roman"/>
          <w:b/>
          <w:i w:val="false"/>
          <w:color w:val="000000"/>
        </w:rPr>
        <w:t>Вручение документов через дипломатические</w:t>
      </w:r>
      <w:r>
        <w:br/>
      </w:r>
      <w:r>
        <w:rPr>
          <w:rFonts w:ascii="Times New Roman"/>
          <w:b/>
          <w:i w:val="false"/>
          <w:color w:val="000000"/>
        </w:rPr>
        <w:t>представительства или консульские учреждения</w:t>
      </w:r>
    </w:p>
    <w:bookmarkEnd w:id="21"/>
    <w:bookmarkStart w:name="z22" w:id="22"/>
    <w:p>
      <w:pPr>
        <w:spacing w:after="0"/>
        <w:ind w:left="0"/>
        <w:jc w:val="left"/>
      </w:pPr>
    </w:p>
    <w:bookmarkEnd w:id="22"/>
    <w:p>
      <w:pPr>
        <w:spacing w:after="0"/>
        <w:ind w:left="0"/>
        <w:jc w:val="both"/>
      </w:pPr>
      <w:r>
        <w:rPr>
          <w:rFonts w:ascii="Times New Roman"/>
          <w:b w:val="false"/>
          <w:i w:val="false"/>
          <w:color w:val="000000"/>
          <w:sz w:val="28"/>
        </w:rPr>
        <w:t xml:space="preserve">
      По поручению компетентных органов дипломатические представительства или консульские учреждения одной из Договаривающихся Сторон, аккредитованные при другой Договаривающейся Стороне, имеют право вручать судебные и внесудебные документы собственным гражданам и допрашивать их. Эти действия, однако, не могут содержать мер принудительного характера и противоречить национальному законодательству страны пребывания.  </w:t>
      </w:r>
    </w:p>
    <w:bookmarkStart w:name="z23" w:id="23"/>
    <w:p>
      <w:pPr>
        <w:spacing w:after="0"/>
        <w:ind w:left="0"/>
        <w:jc w:val="left"/>
      </w:pPr>
      <w:r>
        <w:rPr>
          <w:rFonts w:ascii="Times New Roman"/>
          <w:b/>
          <w:i w:val="false"/>
          <w:color w:val="000000"/>
        </w:rPr>
        <w:t xml:space="preserve"> СТАТЬЯ 11 </w:t>
      </w:r>
      <w:r>
        <w:br/>
      </w:r>
      <w:r>
        <w:rPr>
          <w:rFonts w:ascii="Times New Roman"/>
          <w:b/>
          <w:i w:val="false"/>
          <w:color w:val="000000"/>
        </w:rPr>
        <w:t>Подтверждение вручения документов</w:t>
      </w:r>
    </w:p>
    <w:bookmarkEnd w:id="23"/>
    <w:bookmarkStart w:name="z24" w:id="24"/>
    <w:p>
      <w:pPr>
        <w:spacing w:after="0"/>
        <w:ind w:left="0"/>
        <w:jc w:val="left"/>
      </w:pPr>
    </w:p>
    <w:bookmarkEnd w:id="24"/>
    <w:p>
      <w:pPr>
        <w:spacing w:after="0"/>
        <w:ind w:left="0"/>
        <w:jc w:val="both"/>
      </w:pPr>
      <w:r>
        <w:rPr>
          <w:rFonts w:ascii="Times New Roman"/>
          <w:b w:val="false"/>
          <w:i w:val="false"/>
          <w:color w:val="000000"/>
          <w:sz w:val="28"/>
        </w:rPr>
        <w:t xml:space="preserve">
      Вручение документов удостоверяется подтверждением, подписанным лицом, которому вручен документ, и скрепленным официальной печатью запрашиваемого учреждения, вручающего документ, или выданным этим учреждением иным документом, в котором должны быть указаны способ, место и время вручения.  </w:t>
      </w:r>
    </w:p>
    <w:bookmarkStart w:name="z25" w:id="25"/>
    <w:p>
      <w:pPr>
        <w:spacing w:after="0"/>
        <w:ind w:left="0"/>
        <w:jc w:val="left"/>
      </w:pPr>
      <w:r>
        <w:rPr>
          <w:rFonts w:ascii="Times New Roman"/>
          <w:b/>
          <w:i w:val="false"/>
          <w:color w:val="000000"/>
        </w:rPr>
        <w:t xml:space="preserve"> СТАТЬЯ 12 </w:t>
      </w:r>
      <w:r>
        <w:br/>
      </w:r>
      <w:r>
        <w:rPr>
          <w:rFonts w:ascii="Times New Roman"/>
          <w:b/>
          <w:i w:val="false"/>
          <w:color w:val="000000"/>
        </w:rPr>
        <w:t>Вызов за границу свидетеля, потерпевшего и эксперта</w:t>
      </w:r>
    </w:p>
    <w:bookmarkEnd w:id="25"/>
    <w:bookmarkStart w:name="z26" w:id="26"/>
    <w:p>
      <w:pPr>
        <w:spacing w:after="0"/>
        <w:ind w:left="0"/>
        <w:jc w:val="left"/>
      </w:pPr>
    </w:p>
    <w:bookmarkEnd w:id="26"/>
    <w:p>
      <w:pPr>
        <w:spacing w:after="0"/>
        <w:ind w:left="0"/>
        <w:jc w:val="both"/>
      </w:pPr>
      <w:r>
        <w:rPr>
          <w:rFonts w:ascii="Times New Roman"/>
          <w:b w:val="false"/>
          <w:i w:val="false"/>
          <w:color w:val="000000"/>
          <w:sz w:val="28"/>
        </w:rPr>
        <w:t xml:space="preserve">
      Если в ходе предварительного следствия или судебного рассмотрения на территории одной Договаривающейся Стороны возникает необходимость в личной явке свидетеля, потерпевшего, эксперта, находящегося на территории другой Договаривающейся Стороны, то следует обратиться к соответствующему учреждению этой Договаривающейся Стороны с поручением о вручении повестки.  </w:t>
      </w:r>
    </w:p>
    <w:bookmarkStart w:name="z27" w:id="27"/>
    <w:p>
      <w:pPr>
        <w:spacing w:after="0"/>
        <w:ind w:left="0"/>
        <w:jc w:val="left"/>
      </w:pPr>
      <w:r>
        <w:rPr>
          <w:rFonts w:ascii="Times New Roman"/>
          <w:b/>
          <w:i w:val="false"/>
          <w:color w:val="000000"/>
        </w:rPr>
        <w:t xml:space="preserve"> СТАТЬЯ 13 </w:t>
      </w:r>
      <w:r>
        <w:br/>
      </w:r>
      <w:r>
        <w:rPr>
          <w:rFonts w:ascii="Times New Roman"/>
          <w:b/>
          <w:i w:val="false"/>
          <w:color w:val="000000"/>
        </w:rPr>
        <w:t>Гарантии в отношении свидетелей, потерпевших и экспертов</w:t>
      </w:r>
    </w:p>
    <w:bookmarkEnd w:id="27"/>
    <w:bookmarkStart w:name="z28" w:id="28"/>
    <w:p>
      <w:pPr>
        <w:spacing w:after="0"/>
        <w:ind w:left="0"/>
        <w:jc w:val="left"/>
      </w:pPr>
    </w:p>
    <w:bookmarkEnd w:id="28"/>
    <w:p>
      <w:pPr>
        <w:spacing w:after="0"/>
        <w:ind w:left="0"/>
        <w:jc w:val="both"/>
      </w:pPr>
      <w:r>
        <w:rPr>
          <w:rFonts w:ascii="Times New Roman"/>
          <w:b w:val="false"/>
          <w:i w:val="false"/>
          <w:color w:val="000000"/>
          <w:sz w:val="28"/>
        </w:rPr>
        <w:t xml:space="preserve">
      1. Свидетель, потерпевший или эксперт, явившийся по вызову суда или других компетентных учреждений запрашивающей Договаривающиеся Стороны, переданному через запрашиваемую Договаривающуюся Сторону, независимо от его гражданства, не может быть в запрашивающем государстве привлечен к административной или уголовной ответственности, либо лишен свободы в любой форме за правонарушение, совершенное им до пересечения государственной границы.  </w:t>
      </w:r>
    </w:p>
    <w:p>
      <w:pPr>
        <w:spacing w:after="0"/>
        <w:ind w:left="0"/>
        <w:jc w:val="both"/>
      </w:pPr>
      <w:r>
        <w:rPr>
          <w:rFonts w:ascii="Times New Roman"/>
          <w:b w:val="false"/>
          <w:i w:val="false"/>
          <w:color w:val="000000"/>
          <w:sz w:val="28"/>
        </w:rPr>
        <w:t xml:space="preserve">
      2. Лицо, вызванное на основании просьбы о правовой помощи в учреждение запрашивающей Договаривающейся Стороны в качестве свидетеля, потерпевшего или эксперта, вправе отказаться от дачи показаний или выполнения иных функций, если право или обязанность отказаться предусмотрены законодательством запрашиваемой или запрашивающей Договаривающейся Стороны. Учреждения запрашивающей Договаривающейся Стороны должны в случае необходимости приложить к просьбе справку о законодательстве, касающемся вышеупомянутых прав и обязанностей.  </w:t>
      </w:r>
    </w:p>
    <w:p>
      <w:pPr>
        <w:spacing w:after="0"/>
        <w:ind w:left="0"/>
        <w:jc w:val="both"/>
      </w:pPr>
      <w:r>
        <w:rPr>
          <w:rFonts w:ascii="Times New Roman"/>
          <w:b w:val="false"/>
          <w:i w:val="false"/>
          <w:color w:val="000000"/>
          <w:sz w:val="28"/>
        </w:rPr>
        <w:t xml:space="preserve">
      3. Свидетель, потерпевший или эксперт утрачивают предоставляемые пунктом 1 настоящей статьи гарантии, если он не покинет территорию запрашивающей Договаривающейся Стороны по истечении 15 дней после получения от нее уведомления о том, что в его присутствии больше нет необходимости, за исключением случаев, когда он не может своевременно покинуть территорию запрашивающей Договаривающейся Стороны по независящим от него обстоятельствам.  </w:t>
      </w:r>
    </w:p>
    <w:p>
      <w:pPr>
        <w:spacing w:after="0"/>
        <w:ind w:left="0"/>
        <w:jc w:val="both"/>
      </w:pPr>
      <w:r>
        <w:rPr>
          <w:rFonts w:ascii="Times New Roman"/>
          <w:b w:val="false"/>
          <w:i w:val="false"/>
          <w:color w:val="000000"/>
          <w:sz w:val="28"/>
        </w:rPr>
        <w:t xml:space="preserve">
      4. Упомянутый в пункте 1 настоящей статьи вызов передается в порядке, предусмотренном в статье 4 настоящего Договора. Вызов не должен содержать угрозы применения принудительных мер.  </w:t>
      </w:r>
    </w:p>
    <w:bookmarkStart w:name="z29" w:id="29"/>
    <w:p>
      <w:pPr>
        <w:spacing w:after="0"/>
        <w:ind w:left="0"/>
        <w:jc w:val="left"/>
      </w:pPr>
      <w:r>
        <w:rPr>
          <w:rFonts w:ascii="Times New Roman"/>
          <w:b/>
          <w:i w:val="false"/>
          <w:color w:val="000000"/>
        </w:rPr>
        <w:t xml:space="preserve"> СТАТЬЯ 14 </w:t>
      </w:r>
      <w:r>
        <w:br/>
      </w:r>
      <w:r>
        <w:rPr>
          <w:rFonts w:ascii="Times New Roman"/>
          <w:b/>
          <w:i w:val="false"/>
          <w:color w:val="000000"/>
        </w:rPr>
        <w:t>Расходы, связанные с оказанием правовой помощи</w:t>
      </w:r>
    </w:p>
    <w:bookmarkEnd w:id="29"/>
    <w:bookmarkStart w:name="z30" w:id="30"/>
    <w:p>
      <w:pPr>
        <w:spacing w:after="0"/>
        <w:ind w:left="0"/>
        <w:jc w:val="left"/>
      </w:pPr>
    </w:p>
    <w:bookmarkEnd w:id="30"/>
    <w:p>
      <w:pPr>
        <w:spacing w:after="0"/>
        <w:ind w:left="0"/>
        <w:jc w:val="both"/>
      </w:pPr>
      <w:r>
        <w:rPr>
          <w:rFonts w:ascii="Times New Roman"/>
          <w:b w:val="false"/>
          <w:i w:val="false"/>
          <w:color w:val="000000"/>
          <w:sz w:val="28"/>
        </w:rPr>
        <w:t xml:space="preserve">
      1. Договаривающиеся Стороны оказывают правовую помощь бесплатно.  </w:t>
      </w:r>
    </w:p>
    <w:p>
      <w:pPr>
        <w:spacing w:after="0"/>
        <w:ind w:left="0"/>
        <w:jc w:val="both"/>
      </w:pPr>
      <w:r>
        <w:rPr>
          <w:rFonts w:ascii="Times New Roman"/>
          <w:b w:val="false"/>
          <w:i w:val="false"/>
          <w:color w:val="000000"/>
          <w:sz w:val="28"/>
        </w:rPr>
        <w:t xml:space="preserve">
      2. Расходы на проезд, питание и проживание свидетеля, потерпевшего или эксперта, явившегося по вызову на территорию запрашивающей Договаривающейся Стороны, несет запрашивающая Договаривающаяся Сторона, кроме того, эксперт имеет право на вознаграждение за проведение экспертизы. В вызове должно быть указано, какие выплаты вправе получить упомянутые лица. По просьбе упомянутых лиц компетентные учреждения запрашивающей Договаривающейся Стороны обязаны заранее выплатить им соответствующие расходы.  </w:t>
      </w:r>
    </w:p>
    <w:bookmarkStart w:name="z31" w:id="31"/>
    <w:p>
      <w:pPr>
        <w:spacing w:after="0"/>
        <w:ind w:left="0"/>
        <w:jc w:val="left"/>
      </w:pPr>
      <w:r>
        <w:rPr>
          <w:rFonts w:ascii="Times New Roman"/>
          <w:b/>
          <w:i w:val="false"/>
          <w:color w:val="000000"/>
        </w:rPr>
        <w:t xml:space="preserve"> СТАТЬЯ 15 </w:t>
      </w:r>
      <w:r>
        <w:br/>
      </w:r>
      <w:r>
        <w:rPr>
          <w:rFonts w:ascii="Times New Roman"/>
          <w:b/>
          <w:i w:val="false"/>
          <w:color w:val="000000"/>
        </w:rPr>
        <w:t>Отказ от правовой помощи</w:t>
      </w:r>
    </w:p>
    <w:bookmarkEnd w:id="31"/>
    <w:bookmarkStart w:name="z32" w:id="32"/>
    <w:p>
      <w:pPr>
        <w:spacing w:after="0"/>
        <w:ind w:left="0"/>
        <w:jc w:val="left"/>
      </w:pPr>
    </w:p>
    <w:bookmarkEnd w:id="32"/>
    <w:p>
      <w:pPr>
        <w:spacing w:after="0"/>
        <w:ind w:left="0"/>
        <w:jc w:val="both"/>
      </w:pPr>
      <w:r>
        <w:rPr>
          <w:rFonts w:ascii="Times New Roman"/>
          <w:b w:val="false"/>
          <w:i w:val="false"/>
          <w:color w:val="000000"/>
          <w:sz w:val="28"/>
        </w:rPr>
        <w:t xml:space="preserve">
      Если запрашиваемая Договаривающаяся Сторона считает, что предоставление правовой помощи наносит ущерб ее суверенитету, безопасности, общественному порядку или противоречит ее национальному законодательству, она может отказать в предоставлении правовой помощи, сообщив запрашивающей Договаривающейся Стороне мотивы отказа.  </w:t>
      </w:r>
    </w:p>
    <w:bookmarkStart w:name="z33" w:id="33"/>
    <w:p>
      <w:pPr>
        <w:spacing w:after="0"/>
        <w:ind w:left="0"/>
        <w:jc w:val="left"/>
      </w:pPr>
      <w:r>
        <w:rPr>
          <w:rFonts w:ascii="Times New Roman"/>
          <w:b/>
          <w:i w:val="false"/>
          <w:color w:val="000000"/>
        </w:rPr>
        <w:t xml:space="preserve"> СТАТЬЯ 16 </w:t>
      </w:r>
      <w:r>
        <w:br/>
      </w:r>
      <w:r>
        <w:rPr>
          <w:rFonts w:ascii="Times New Roman"/>
          <w:b/>
          <w:i w:val="false"/>
          <w:color w:val="000000"/>
        </w:rPr>
        <w:t>Законодательство, применяемое при оказании правовой помощи</w:t>
      </w:r>
    </w:p>
    <w:bookmarkEnd w:id="33"/>
    <w:bookmarkStart w:name="z34" w:id="34"/>
    <w:p>
      <w:pPr>
        <w:spacing w:after="0"/>
        <w:ind w:left="0"/>
        <w:jc w:val="left"/>
      </w:pPr>
    </w:p>
    <w:bookmarkEnd w:id="34"/>
    <w:p>
      <w:pPr>
        <w:spacing w:after="0"/>
        <w:ind w:left="0"/>
        <w:jc w:val="both"/>
      </w:pPr>
      <w:r>
        <w:rPr>
          <w:rFonts w:ascii="Times New Roman"/>
          <w:b w:val="false"/>
          <w:i w:val="false"/>
          <w:color w:val="000000"/>
          <w:sz w:val="28"/>
        </w:rPr>
        <w:t xml:space="preserve">
      1. При оказании правовой помощи запрашиваемое учреждение применяет законодательство своего государства.  </w:t>
      </w:r>
    </w:p>
    <w:p>
      <w:pPr>
        <w:spacing w:after="0"/>
        <w:ind w:left="0"/>
        <w:jc w:val="both"/>
      </w:pPr>
      <w:r>
        <w:rPr>
          <w:rFonts w:ascii="Times New Roman"/>
          <w:b w:val="false"/>
          <w:i w:val="false"/>
          <w:color w:val="000000"/>
          <w:sz w:val="28"/>
        </w:rPr>
        <w:t xml:space="preserve">
      По просьбе запрашивающего учреждения запрашиваемое учреждение может применять в отношении способа и формы исполнения процессуальные нормы запрашивающей Договаривающейся Стороны, если они не противоречат законодательству запрашиваемой Договаривающейся Стороны.  </w:t>
      </w:r>
    </w:p>
    <w:p>
      <w:pPr>
        <w:spacing w:after="0"/>
        <w:ind w:left="0"/>
        <w:jc w:val="both"/>
      </w:pPr>
      <w:r>
        <w:rPr>
          <w:rFonts w:ascii="Times New Roman"/>
          <w:b w:val="false"/>
          <w:i w:val="false"/>
          <w:color w:val="000000"/>
          <w:sz w:val="28"/>
        </w:rPr>
        <w:t xml:space="preserve">
      2. При оказании правовой помощи запрашиваемое учреждение может также применить по просьбе запрашивающей Стороны процессуальные нормы другой Договаривающейся Стороны, если только они не противоречат национальному законодательству запрашиваемой Договаривающейся Стороны.  </w:t>
      </w:r>
    </w:p>
    <w:bookmarkStart w:name="z35" w:id="35"/>
    <w:p>
      <w:pPr>
        <w:spacing w:after="0"/>
        <w:ind w:left="0"/>
        <w:jc w:val="left"/>
      </w:pPr>
      <w:r>
        <w:rPr>
          <w:rFonts w:ascii="Times New Roman"/>
          <w:b/>
          <w:i w:val="false"/>
          <w:color w:val="000000"/>
        </w:rPr>
        <w:t xml:space="preserve"> СТАТЬЯ 17 </w:t>
      </w:r>
      <w:r>
        <w:br/>
      </w:r>
      <w:r>
        <w:rPr>
          <w:rFonts w:ascii="Times New Roman"/>
          <w:b/>
          <w:i w:val="false"/>
          <w:color w:val="000000"/>
        </w:rPr>
        <w:t>Объем юридической информации</w:t>
      </w:r>
    </w:p>
    <w:bookmarkEnd w:id="35"/>
    <w:bookmarkStart w:name="z36" w:id="36"/>
    <w:p>
      <w:pPr>
        <w:spacing w:after="0"/>
        <w:ind w:left="0"/>
        <w:jc w:val="left"/>
      </w:pPr>
    </w:p>
    <w:bookmarkEnd w:id="36"/>
    <w:p>
      <w:pPr>
        <w:spacing w:after="0"/>
        <w:ind w:left="0"/>
        <w:jc w:val="both"/>
      </w:pPr>
      <w:r>
        <w:rPr>
          <w:rFonts w:ascii="Times New Roman"/>
          <w:b w:val="false"/>
          <w:i w:val="false"/>
          <w:color w:val="000000"/>
          <w:sz w:val="28"/>
        </w:rPr>
        <w:t xml:space="preserve">
      Договаривающиеся Стороны по просьбе предоставляют друг другу информацию о действующем или действовавшем законодательстве и о практике его применения.  </w:t>
      </w:r>
    </w:p>
    <w:bookmarkStart w:name="z37" w:id="37"/>
    <w:p>
      <w:pPr>
        <w:spacing w:after="0"/>
        <w:ind w:left="0"/>
        <w:jc w:val="left"/>
      </w:pPr>
      <w:r>
        <w:rPr>
          <w:rFonts w:ascii="Times New Roman"/>
          <w:b/>
          <w:i w:val="false"/>
          <w:color w:val="000000"/>
        </w:rPr>
        <w:t xml:space="preserve"> ГЛАВА II </w:t>
      </w:r>
      <w:r>
        <w:br/>
      </w:r>
      <w:r>
        <w:rPr>
          <w:rFonts w:ascii="Times New Roman"/>
          <w:b/>
          <w:i w:val="false"/>
          <w:color w:val="000000"/>
        </w:rPr>
        <w:t>ПРАВОВАЯ ПОМОЩЬ ПО ГРАЖДАНСКИМ ДЕЛАМ</w:t>
      </w:r>
      <w:r>
        <w:br/>
      </w:r>
      <w:r>
        <w:rPr>
          <w:rFonts w:ascii="Times New Roman"/>
          <w:b/>
          <w:i w:val="false"/>
          <w:color w:val="000000"/>
        </w:rPr>
        <w:t xml:space="preserve"> СТАТЬЯ 18 </w:t>
      </w:r>
      <w:r>
        <w:br/>
      </w:r>
      <w:r>
        <w:rPr>
          <w:rFonts w:ascii="Times New Roman"/>
          <w:b/>
          <w:i w:val="false"/>
          <w:color w:val="000000"/>
        </w:rPr>
        <w:t>Объем правовой помощи</w:t>
      </w:r>
    </w:p>
    <w:bookmarkEnd w:id="37"/>
    <w:bookmarkStart w:name="z39" w:id="38"/>
    <w:p>
      <w:pPr>
        <w:spacing w:after="0"/>
        <w:ind w:left="0"/>
        <w:jc w:val="left"/>
      </w:pPr>
    </w:p>
    <w:bookmarkEnd w:id="38"/>
    <w:p>
      <w:pPr>
        <w:spacing w:after="0"/>
        <w:ind w:left="0"/>
        <w:jc w:val="both"/>
      </w:pPr>
      <w:r>
        <w:rPr>
          <w:rFonts w:ascii="Times New Roman"/>
          <w:b w:val="false"/>
          <w:i w:val="false"/>
          <w:color w:val="000000"/>
          <w:sz w:val="28"/>
        </w:rPr>
        <w:t xml:space="preserve">
      Договаривающиеся Стороны будут на взаимной основе вручать по просьбе судебные и внесудебные документы, принимать меры по обеспечению иска, допрашивать участников процесса, свидетелей и экспертов, проводить экспертизу, осмотр на месте, признавать и исполнять судебные решения, в том числе принимать меры по розыску должников для взыскания алиментов, а также выполнять другие процессуальные действия.  </w:t>
      </w:r>
    </w:p>
    <w:bookmarkStart w:name="z40" w:id="39"/>
    <w:p>
      <w:pPr>
        <w:spacing w:after="0"/>
        <w:ind w:left="0"/>
        <w:jc w:val="left"/>
      </w:pPr>
      <w:r>
        <w:rPr>
          <w:rFonts w:ascii="Times New Roman"/>
          <w:b/>
          <w:i w:val="false"/>
          <w:color w:val="000000"/>
        </w:rPr>
        <w:t xml:space="preserve"> СТАТЬЯ 19 </w:t>
      </w:r>
      <w:r>
        <w:br/>
      </w:r>
      <w:r>
        <w:rPr>
          <w:rFonts w:ascii="Times New Roman"/>
          <w:b/>
          <w:i w:val="false"/>
          <w:color w:val="000000"/>
        </w:rPr>
        <w:t>Компетенция судов</w:t>
      </w:r>
    </w:p>
    <w:bookmarkEnd w:id="39"/>
    <w:bookmarkStart w:name="z41" w:id="40"/>
    <w:p>
      <w:pPr>
        <w:spacing w:after="0"/>
        <w:ind w:left="0"/>
        <w:jc w:val="left"/>
      </w:pPr>
    </w:p>
    <w:bookmarkEnd w:id="40"/>
    <w:p>
      <w:pPr>
        <w:spacing w:after="0"/>
        <w:ind w:left="0"/>
        <w:jc w:val="both"/>
      </w:pPr>
      <w:r>
        <w:rPr>
          <w:rFonts w:ascii="Times New Roman"/>
          <w:b w:val="false"/>
          <w:i w:val="false"/>
          <w:color w:val="000000"/>
          <w:sz w:val="28"/>
        </w:rPr>
        <w:t xml:space="preserve">
      1. Споры по гражданским делам, за исключением наследственных споров, рассматриваются судами Договаривающихся Сторон по местожительству или местонахождению ответчика, независимо от их гражданства,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или филиал.  </w:t>
      </w:r>
    </w:p>
    <w:p>
      <w:pPr>
        <w:spacing w:after="0"/>
        <w:ind w:left="0"/>
        <w:jc w:val="both"/>
      </w:pPr>
      <w:r>
        <w:rPr>
          <w:rFonts w:ascii="Times New Roman"/>
          <w:b w:val="false"/>
          <w:i w:val="false"/>
          <w:color w:val="000000"/>
          <w:sz w:val="28"/>
        </w:rPr>
        <w:t xml:space="preserve">
      2. Суды Договаривающихся Сторон могут рассматривать дела и в других случаях, если имеется письменное согласие сторон о передаче спора этим судам, кроме случаев исключительной компетенции.  </w:t>
      </w:r>
    </w:p>
    <w:bookmarkStart w:name="z42" w:id="41"/>
    <w:p>
      <w:pPr>
        <w:spacing w:after="0"/>
        <w:ind w:left="0"/>
        <w:jc w:val="left"/>
      </w:pPr>
      <w:r>
        <w:rPr>
          <w:rFonts w:ascii="Times New Roman"/>
          <w:b/>
          <w:i w:val="false"/>
          <w:color w:val="000000"/>
        </w:rPr>
        <w:t xml:space="preserve"> СТАТЬЯ 20 </w:t>
      </w:r>
      <w:r>
        <w:br/>
      </w:r>
      <w:r>
        <w:rPr>
          <w:rFonts w:ascii="Times New Roman"/>
          <w:b/>
          <w:i w:val="false"/>
          <w:color w:val="000000"/>
        </w:rPr>
        <w:t>Оплата судебных расходов</w:t>
      </w:r>
    </w:p>
    <w:bookmarkEnd w:id="41"/>
    <w:bookmarkStart w:name="z43" w:id="42"/>
    <w:p>
      <w:pPr>
        <w:spacing w:after="0"/>
        <w:ind w:left="0"/>
        <w:jc w:val="left"/>
      </w:pPr>
    </w:p>
    <w:bookmarkEnd w:id="42"/>
    <w:p>
      <w:pPr>
        <w:spacing w:after="0"/>
        <w:ind w:left="0"/>
        <w:jc w:val="both"/>
      </w:pP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оплачивают судебные расходы на равных условиях и в одинаковом объеме с гражданами этой Договаривающейся Стороны.  </w:t>
      </w:r>
    </w:p>
    <w:p>
      <w:pPr>
        <w:spacing w:after="0"/>
        <w:ind w:left="0"/>
        <w:jc w:val="both"/>
      </w:pPr>
      <w:r>
        <w:rPr>
          <w:rFonts w:ascii="Times New Roman"/>
          <w:b w:val="false"/>
          <w:i w:val="false"/>
          <w:color w:val="000000"/>
          <w:sz w:val="28"/>
        </w:rPr>
        <w:t xml:space="preserve">
      2. Положения пункта 1 настоящей статьи применяются также к юридическим лицам, учрежденным на территории одной из Договаривающихся Сторон в соответствии с ее национальном законодательством.  </w:t>
      </w:r>
    </w:p>
    <w:bookmarkStart w:name="z44" w:id="43"/>
    <w:p>
      <w:pPr>
        <w:spacing w:after="0"/>
        <w:ind w:left="0"/>
        <w:jc w:val="left"/>
      </w:pPr>
      <w:r>
        <w:rPr>
          <w:rFonts w:ascii="Times New Roman"/>
          <w:b/>
          <w:i w:val="false"/>
          <w:color w:val="000000"/>
        </w:rPr>
        <w:t xml:space="preserve"> СТАТЬЯ 21 </w:t>
      </w:r>
      <w:r>
        <w:br/>
      </w:r>
      <w:r>
        <w:rPr>
          <w:rFonts w:ascii="Times New Roman"/>
          <w:b/>
          <w:i w:val="false"/>
          <w:color w:val="000000"/>
        </w:rPr>
        <w:t>Полное или частичное освобождение от оплаты судебных расходов</w:t>
      </w:r>
    </w:p>
    <w:bookmarkEnd w:id="43"/>
    <w:bookmarkStart w:name="z45" w:id="44"/>
    <w:p>
      <w:pPr>
        <w:spacing w:after="0"/>
        <w:ind w:left="0"/>
        <w:jc w:val="left"/>
      </w:pPr>
    </w:p>
    <w:bookmarkEnd w:id="44"/>
    <w:p>
      <w:pPr>
        <w:spacing w:after="0"/>
        <w:ind w:left="0"/>
        <w:jc w:val="both"/>
      </w:pPr>
      <w:r>
        <w:rPr>
          <w:rFonts w:ascii="Times New Roman"/>
          <w:b w:val="false"/>
          <w:i w:val="false"/>
          <w:color w:val="000000"/>
          <w:sz w:val="28"/>
        </w:rPr>
        <w:t xml:space="preserve">
      1. Граждане одной из Договаривающихся Сторон на территории другой Договаривающейся Стороны освобождаются полностью или частично от оплаты судебных расходов на равных условиях и в одинаковом объеме с гражданами этой Договаривающейся Стороны.  </w:t>
      </w:r>
    </w:p>
    <w:p>
      <w:pPr>
        <w:spacing w:after="0"/>
        <w:ind w:left="0"/>
        <w:jc w:val="both"/>
      </w:pPr>
      <w:r>
        <w:rPr>
          <w:rFonts w:ascii="Times New Roman"/>
          <w:b w:val="false"/>
          <w:i w:val="false"/>
          <w:color w:val="000000"/>
          <w:sz w:val="28"/>
        </w:rPr>
        <w:t xml:space="preserve">
      2. Граждане одной из Договаривающихся Сторон, обращаясь с просьбой о полном или частичном освобождении от оплаты судебных расходов, должны представить выданные компетентными учреждениями по месту жительства или по месту пребывания документы, удостоверяющие его личность, семейное и имущественное положение. Если заявитель не имеет места жительства или места пребывания на территории Договаривающихся Сторон, он может представить указанные документы, выданные или заверенные дипломатическим представительством или консульским учреждением своего государства.  </w:t>
      </w:r>
    </w:p>
    <w:p>
      <w:pPr>
        <w:spacing w:after="0"/>
        <w:ind w:left="0"/>
        <w:jc w:val="both"/>
      </w:pPr>
      <w:r>
        <w:rPr>
          <w:rFonts w:ascii="Times New Roman"/>
          <w:b w:val="false"/>
          <w:i w:val="false"/>
          <w:color w:val="000000"/>
          <w:sz w:val="28"/>
        </w:rPr>
        <w:t xml:space="preserve">
      3. Суд, выносящий решение по ходатайству о полном или частичном освобождении от оплаты судебных расходов, может запросить орган, выдавший документ, о дополнительным разъяснении.  </w:t>
      </w:r>
    </w:p>
    <w:bookmarkStart w:name="z46" w:id="45"/>
    <w:p>
      <w:pPr>
        <w:spacing w:after="0"/>
        <w:ind w:left="0"/>
        <w:jc w:val="left"/>
      </w:pPr>
      <w:r>
        <w:rPr>
          <w:rFonts w:ascii="Times New Roman"/>
          <w:b/>
          <w:i w:val="false"/>
          <w:color w:val="000000"/>
        </w:rPr>
        <w:t xml:space="preserve"> СТАТЬЯ 22 </w:t>
      </w:r>
      <w:r>
        <w:br/>
      </w:r>
      <w:r>
        <w:rPr>
          <w:rFonts w:ascii="Times New Roman"/>
          <w:b/>
          <w:i w:val="false"/>
          <w:color w:val="000000"/>
        </w:rPr>
        <w:t>Решения, подлежащие признанию и исполнению</w:t>
      </w:r>
    </w:p>
    <w:bookmarkEnd w:id="45"/>
    <w:bookmarkStart w:name="z47" w:id="46"/>
    <w:p>
      <w:pPr>
        <w:spacing w:after="0"/>
        <w:ind w:left="0"/>
        <w:jc w:val="left"/>
      </w:pPr>
    </w:p>
    <w:bookmarkEnd w:id="46"/>
    <w:p>
      <w:pPr>
        <w:spacing w:after="0"/>
        <w:ind w:left="0"/>
        <w:jc w:val="both"/>
      </w:pPr>
      <w:r>
        <w:rPr>
          <w:rFonts w:ascii="Times New Roman"/>
          <w:b w:val="false"/>
          <w:i w:val="false"/>
          <w:color w:val="000000"/>
          <w:sz w:val="28"/>
        </w:rPr>
        <w:t xml:space="preserve">
      1. Вступившие в законную силу судебные решения, а также решения органов опеки и попечительства, нотариата и регистрации актов гражданского состояния одной Договаривающейся Стороны, не требующие по своему характеру исполнения, - признаются, а по делам имущественного характера - признаются и исполняются на территории другой Договаривающейся Стороны на условиях, установленных настоящим Договором.  </w:t>
      </w:r>
    </w:p>
    <w:p>
      <w:pPr>
        <w:spacing w:after="0"/>
        <w:ind w:left="0"/>
        <w:jc w:val="both"/>
      </w:pPr>
      <w:r>
        <w:rPr>
          <w:rFonts w:ascii="Times New Roman"/>
          <w:b w:val="false"/>
          <w:i w:val="false"/>
          <w:color w:val="000000"/>
          <w:sz w:val="28"/>
        </w:rPr>
        <w:t xml:space="preserve">
      2. Термин "судебные решения", употребляемый по тексту настоящего Договора, означает:  </w:t>
      </w:r>
    </w:p>
    <w:p>
      <w:pPr>
        <w:spacing w:after="0"/>
        <w:ind w:left="0"/>
        <w:jc w:val="both"/>
      </w:pPr>
      <w:r>
        <w:rPr>
          <w:rFonts w:ascii="Times New Roman"/>
          <w:b w:val="false"/>
          <w:i w:val="false"/>
          <w:color w:val="000000"/>
          <w:sz w:val="28"/>
        </w:rPr>
        <w:t xml:space="preserve">
      в Республике Казахстан - решение, определение, постановление суда (судьи), судебный приказ, мировое соглашение по гражданскому и арбитражному делам, а также приговор в части возмещения ущерба по уголовному делу;  </w:t>
      </w:r>
    </w:p>
    <w:p>
      <w:pPr>
        <w:spacing w:after="0"/>
        <w:ind w:left="0"/>
        <w:jc w:val="both"/>
      </w:pPr>
      <w:r>
        <w:rPr>
          <w:rFonts w:ascii="Times New Roman"/>
          <w:b w:val="false"/>
          <w:i w:val="false"/>
          <w:color w:val="000000"/>
          <w:sz w:val="28"/>
        </w:rPr>
        <w:t xml:space="preserve">
      в Республике Кыргызстан - решения, определения, постановление суда (судьи), судебный приказ, мировое соглашение по гражданскому и арбитражному делам, а также приговор в части возмещения ущерба по уголовному делу.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12.05.2023 </w:t>
      </w:r>
      <w:r>
        <w:rPr>
          <w:rFonts w:ascii="Times New Roman"/>
          <w:b w:val="false"/>
          <w:i w:val="false"/>
          <w:color w:val="000000"/>
          <w:sz w:val="28"/>
        </w:rPr>
        <w:t>№ 3-VIII.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8" w:id="47"/>
    <w:p>
      <w:pPr>
        <w:spacing w:after="0"/>
        <w:ind w:left="0"/>
        <w:jc w:val="left"/>
      </w:pPr>
      <w:r>
        <w:rPr>
          <w:rFonts w:ascii="Times New Roman"/>
          <w:b/>
          <w:i w:val="false"/>
          <w:color w:val="000000"/>
        </w:rPr>
        <w:t xml:space="preserve"> СТАТЬЯ 23 </w:t>
      </w:r>
      <w:r>
        <w:br/>
      </w:r>
      <w:r>
        <w:rPr>
          <w:rFonts w:ascii="Times New Roman"/>
          <w:b/>
          <w:i w:val="false"/>
          <w:color w:val="000000"/>
        </w:rPr>
        <w:t>Ходатайство о признании и исполнении судебного решения</w:t>
      </w:r>
    </w:p>
    <w:bookmarkEnd w:id="47"/>
    <w:bookmarkStart w:name="z49" w:id="48"/>
    <w:p>
      <w:pPr>
        <w:spacing w:after="0"/>
        <w:ind w:left="0"/>
        <w:jc w:val="left"/>
      </w:pPr>
    </w:p>
    <w:bookmarkEnd w:id="48"/>
    <w:p>
      <w:pPr>
        <w:spacing w:after="0"/>
        <w:ind w:left="0"/>
        <w:jc w:val="both"/>
      </w:pPr>
      <w:r>
        <w:rPr>
          <w:rFonts w:ascii="Times New Roman"/>
          <w:b w:val="false"/>
          <w:i w:val="false"/>
          <w:color w:val="000000"/>
          <w:sz w:val="28"/>
        </w:rPr>
        <w:t xml:space="preserve">
      1. Ходатайство о признании и исполнении судебного решения подается заявителем в суд, вынесший это решение, и пересылается последним в суд другой Договаривающейся Стороны в порядке, предусмотренном в статье 4 настоящего Договора. Заявитель может подать ходатайство и непосредственно суду другой Договаривающейся Стороны.  </w:t>
      </w:r>
    </w:p>
    <w:p>
      <w:pPr>
        <w:spacing w:after="0"/>
        <w:ind w:left="0"/>
        <w:jc w:val="both"/>
      </w:pPr>
      <w:r>
        <w:rPr>
          <w:rFonts w:ascii="Times New Roman"/>
          <w:b w:val="false"/>
          <w:i w:val="false"/>
          <w:color w:val="000000"/>
          <w:sz w:val="28"/>
        </w:rPr>
        <w:t xml:space="preserve">
      2. Ходатайство о признании и исполнении судебного решения должно быть препровождено следующими документами:  </w:t>
      </w:r>
    </w:p>
    <w:p>
      <w:pPr>
        <w:spacing w:after="0"/>
        <w:ind w:left="0"/>
        <w:jc w:val="both"/>
      </w:pPr>
      <w:r>
        <w:rPr>
          <w:rFonts w:ascii="Times New Roman"/>
          <w:b w:val="false"/>
          <w:i w:val="false"/>
          <w:color w:val="000000"/>
          <w:sz w:val="28"/>
        </w:rPr>
        <w:t xml:space="preserve">
      а) копией судебного решения, заверенной судом; если в копии отсутствует четкое указание на то, что решение вступило в силу и может быть исполнено, должен быть также приложен один экземпляр документа суда об этом о вступлении решения суда в законную силу;  </w:t>
      </w:r>
    </w:p>
    <w:p>
      <w:pPr>
        <w:spacing w:after="0"/>
        <w:ind w:left="0"/>
        <w:jc w:val="both"/>
      </w:pPr>
      <w:r>
        <w:rPr>
          <w:rFonts w:ascii="Times New Roman"/>
          <w:b w:val="false"/>
          <w:i w:val="false"/>
          <w:color w:val="000000"/>
          <w:sz w:val="28"/>
        </w:rPr>
        <w:t xml:space="preserve">
      б) документом суда об исполненной части решения на территории запрашивающей Договаривающейся Стороны;  </w:t>
      </w:r>
    </w:p>
    <w:p>
      <w:pPr>
        <w:spacing w:after="0"/>
        <w:ind w:left="0"/>
        <w:jc w:val="both"/>
      </w:pPr>
      <w:r>
        <w:rPr>
          <w:rFonts w:ascii="Times New Roman"/>
          <w:b w:val="false"/>
          <w:i w:val="false"/>
          <w:color w:val="000000"/>
          <w:sz w:val="28"/>
        </w:rPr>
        <w:t xml:space="preserve">
      в) документом, удостоверяющим, что стороне, не принявшей участия в процессе, было в установленном законом порядке вручено извещение о вызове в суд, а в случае ее недееспособности, - что у нее был надлежащий представитель, кроме случаев обращения с ходатайством о признании и исполнении судебного приказа;  </w:t>
      </w:r>
    </w:p>
    <w:p>
      <w:pPr>
        <w:spacing w:after="0"/>
        <w:ind w:left="0"/>
        <w:jc w:val="both"/>
      </w:pPr>
      <w:r>
        <w:rPr>
          <w:rFonts w:ascii="Times New Roman"/>
          <w:b w:val="false"/>
          <w:i w:val="false"/>
          <w:color w:val="000000"/>
          <w:sz w:val="28"/>
        </w:rPr>
        <w:t xml:space="preserve">
      г) заверенным переводом упомянутого в настоящей статье ходатайства и прилагаемых к нему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12.05.2023 </w:t>
      </w:r>
      <w:r>
        <w:rPr>
          <w:rFonts w:ascii="Times New Roman"/>
          <w:b w:val="false"/>
          <w:i w:val="false"/>
          <w:color w:val="000000"/>
          <w:sz w:val="28"/>
        </w:rPr>
        <w:t>№ 3-VIII.</w:t>
      </w:r>
      <w:r>
        <w:br/>
      </w:r>
      <w:r>
        <w:rPr>
          <w:rFonts w:ascii="Times New Roman"/>
          <w:b w:val="false"/>
          <w:i w:val="false"/>
          <w:color w:val="000000"/>
          <w:sz w:val="28"/>
        </w:rPr>
        <w:t>
</w:t>
      </w:r>
    </w:p>
    <w:bookmarkStart w:name="z50" w:id="49"/>
    <w:p>
      <w:pPr>
        <w:spacing w:after="0"/>
        <w:ind w:left="0"/>
        <w:jc w:val="left"/>
      </w:pPr>
      <w:r>
        <w:rPr>
          <w:rFonts w:ascii="Times New Roman"/>
          <w:b/>
          <w:i w:val="false"/>
          <w:color w:val="000000"/>
        </w:rPr>
        <w:t xml:space="preserve"> СТАТЬЯ 24 </w:t>
      </w:r>
      <w:r>
        <w:br/>
      </w:r>
      <w:r>
        <w:rPr>
          <w:rFonts w:ascii="Times New Roman"/>
          <w:b/>
          <w:i w:val="false"/>
          <w:color w:val="000000"/>
        </w:rPr>
        <w:t>Порядок признания и исполнения судебного решения</w:t>
      </w:r>
    </w:p>
    <w:bookmarkEnd w:id="49"/>
    <w:bookmarkStart w:name="z51"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1. Признание и исполнение судебного решения осуществляется судом Договаривающейся Стороны, к которому обращено ходатайство, в соответствии с порядком, установленным национальным законодательством этой Договаривающейся Стороны.  </w:t>
      </w:r>
    </w:p>
    <w:p>
      <w:pPr>
        <w:spacing w:after="0"/>
        <w:ind w:left="0"/>
        <w:jc w:val="both"/>
      </w:pPr>
      <w:r>
        <w:rPr>
          <w:rFonts w:ascii="Times New Roman"/>
          <w:b w:val="false"/>
          <w:i w:val="false"/>
          <w:color w:val="000000"/>
          <w:sz w:val="28"/>
        </w:rPr>
        <w:t xml:space="preserve">
      2. Суд, к которому обращено ходатайство, не обсуждает решение по существу, а рассматривает его только на предмет соответствия его требованиям настоящего Договора.  </w:t>
      </w:r>
    </w:p>
    <w:p>
      <w:pPr>
        <w:spacing w:after="0"/>
        <w:ind w:left="0"/>
        <w:jc w:val="both"/>
      </w:pPr>
      <w:r>
        <w:rPr>
          <w:rFonts w:ascii="Times New Roman"/>
          <w:b w:val="false"/>
          <w:i w:val="false"/>
          <w:color w:val="000000"/>
          <w:sz w:val="28"/>
        </w:rPr>
        <w:t xml:space="preserve">
      3. В отношении решения, по которому поступило ходатайство о признании и исполнении, суд, получивший ходатайство, в случае необходимости может требовать от суда, вынесшего решение, предоставить дополнительные материалы.  </w:t>
      </w:r>
    </w:p>
    <w:bookmarkStart w:name="z52" w:id="51"/>
    <w:p>
      <w:pPr>
        <w:spacing w:after="0"/>
        <w:ind w:left="0"/>
        <w:jc w:val="left"/>
      </w:pPr>
      <w:r>
        <w:rPr>
          <w:rFonts w:ascii="Times New Roman"/>
          <w:b/>
          <w:i w:val="false"/>
          <w:color w:val="000000"/>
        </w:rPr>
        <w:t xml:space="preserve"> СТАТЬЯ 25 </w:t>
      </w:r>
      <w:r>
        <w:br/>
      </w:r>
      <w:r>
        <w:rPr>
          <w:rFonts w:ascii="Times New Roman"/>
          <w:b/>
          <w:i w:val="false"/>
          <w:color w:val="000000"/>
        </w:rPr>
        <w:t>Юридическая сила признания и исполнения</w:t>
      </w:r>
    </w:p>
    <w:bookmarkEnd w:id="51"/>
    <w:bookmarkStart w:name="z53" w:id="52"/>
    <w:p>
      <w:pPr>
        <w:spacing w:after="0"/>
        <w:ind w:left="0"/>
        <w:jc w:val="left"/>
      </w:pPr>
    </w:p>
    <w:bookmarkEnd w:id="52"/>
    <w:p>
      <w:pPr>
        <w:spacing w:after="0"/>
        <w:ind w:left="0"/>
        <w:jc w:val="both"/>
      </w:pPr>
      <w:r>
        <w:rPr>
          <w:rFonts w:ascii="Times New Roman"/>
          <w:b w:val="false"/>
          <w:i w:val="false"/>
          <w:color w:val="000000"/>
          <w:sz w:val="28"/>
        </w:rPr>
        <w:t xml:space="preserve">
      Признание и исполнение судом одной Договаривающейся Стороны решения суда другой Договаривающейся Стороны имеют такую же силу, как решение суда этой Договаривающейся Стороны.  </w:t>
      </w:r>
    </w:p>
    <w:bookmarkStart w:name="z54" w:id="53"/>
    <w:p>
      <w:pPr>
        <w:spacing w:after="0"/>
        <w:ind w:left="0"/>
        <w:jc w:val="left"/>
      </w:pPr>
      <w:r>
        <w:rPr>
          <w:rFonts w:ascii="Times New Roman"/>
          <w:b/>
          <w:i w:val="false"/>
          <w:color w:val="000000"/>
        </w:rPr>
        <w:t xml:space="preserve"> СТАТЬЯ 26 </w:t>
      </w:r>
      <w:r>
        <w:br/>
      </w:r>
      <w:r>
        <w:rPr>
          <w:rFonts w:ascii="Times New Roman"/>
          <w:b/>
          <w:i w:val="false"/>
          <w:color w:val="000000"/>
        </w:rPr>
        <w:t>Отказ в признании и исполнении решения</w:t>
      </w:r>
    </w:p>
    <w:bookmarkEnd w:id="53"/>
    <w:bookmarkStart w:name="z55" w:id="54"/>
    <w:p>
      <w:pPr>
        <w:spacing w:after="0"/>
        <w:ind w:left="0"/>
        <w:jc w:val="left"/>
      </w:pPr>
    </w:p>
    <w:bookmarkEnd w:id="54"/>
    <w:p>
      <w:pPr>
        <w:spacing w:after="0"/>
        <w:ind w:left="0"/>
        <w:jc w:val="both"/>
      </w:pPr>
      <w:r>
        <w:rPr>
          <w:rFonts w:ascii="Times New Roman"/>
          <w:b w:val="false"/>
          <w:i w:val="false"/>
          <w:color w:val="000000"/>
          <w:sz w:val="28"/>
        </w:rPr>
        <w:t xml:space="preserve">
      1. В признании и исполнении судебного решения, за исключением арбитражных решений, может быть отказано в одном из следующих случаев:  </w:t>
      </w:r>
    </w:p>
    <w:p>
      <w:pPr>
        <w:spacing w:after="0"/>
        <w:ind w:left="0"/>
        <w:jc w:val="both"/>
      </w:pPr>
      <w:r>
        <w:rPr>
          <w:rFonts w:ascii="Times New Roman"/>
          <w:b w:val="false"/>
          <w:i w:val="false"/>
          <w:color w:val="000000"/>
          <w:sz w:val="28"/>
        </w:rPr>
        <w:t xml:space="preserve">
      1.1. если в соответствии с национальным законодательством Договаривающейся Стороны, где вынесено решение, это решение не вступило в законную силу и не подлежит исполнению;  </w:t>
      </w:r>
    </w:p>
    <w:p>
      <w:pPr>
        <w:spacing w:after="0"/>
        <w:ind w:left="0"/>
        <w:jc w:val="both"/>
      </w:pPr>
      <w:r>
        <w:rPr>
          <w:rFonts w:ascii="Times New Roman"/>
          <w:b w:val="false"/>
          <w:i w:val="false"/>
          <w:color w:val="000000"/>
          <w:sz w:val="28"/>
        </w:rPr>
        <w:t xml:space="preserve">
      1.2. если в соответствии с национальным законодательством Договаривающейся Стороны, к которой обращено ходатайство о признании и исполнении решения, дело относится к исключительной компетенции суда запрашиваемой Договаривающейся Стороны;  </w:t>
      </w:r>
    </w:p>
    <w:p>
      <w:pPr>
        <w:spacing w:after="0"/>
        <w:ind w:left="0"/>
        <w:jc w:val="both"/>
      </w:pPr>
      <w:r>
        <w:rPr>
          <w:rFonts w:ascii="Times New Roman"/>
          <w:b w:val="false"/>
          <w:i w:val="false"/>
          <w:color w:val="000000"/>
          <w:sz w:val="28"/>
        </w:rPr>
        <w:t xml:space="preserve">
      1.3. если не принявший участия в процессе стороне не было вручено в соответствии с национальным законодательством Договаривающейся Стороны, учреждение которой приняло решение, извещение о вызове в суд или при ее недееспособности, отсутствовал надлежащий представитель;  </w:t>
      </w:r>
    </w:p>
    <w:p>
      <w:pPr>
        <w:spacing w:after="0"/>
        <w:ind w:left="0"/>
        <w:jc w:val="both"/>
      </w:pPr>
      <w:r>
        <w:rPr>
          <w:rFonts w:ascii="Times New Roman"/>
          <w:b w:val="false"/>
          <w:i w:val="false"/>
          <w:color w:val="000000"/>
          <w:sz w:val="28"/>
        </w:rPr>
        <w:t xml:space="preserve">
      1.4. если по тому же правовому спору между теми же сторонами судом запрашиваемой Договаривающейся Стороны уже вынесено решение, вступившее в законную силу, или же оно находится там на рассмотрении, или уже признано вступившее в законную силу решение третьего государства по этом делу.  </w:t>
      </w:r>
    </w:p>
    <w:p>
      <w:pPr>
        <w:spacing w:after="0"/>
        <w:ind w:left="0"/>
        <w:jc w:val="both"/>
      </w:pPr>
      <w:r>
        <w:rPr>
          <w:rFonts w:ascii="Times New Roman"/>
          <w:b w:val="false"/>
          <w:i w:val="false"/>
          <w:color w:val="000000"/>
          <w:sz w:val="28"/>
        </w:rPr>
        <w:t xml:space="preserve">
      2. В признании арбитражного решения может быть отказано, если:  </w:t>
      </w:r>
    </w:p>
    <w:p>
      <w:pPr>
        <w:spacing w:after="0"/>
        <w:ind w:left="0"/>
        <w:jc w:val="both"/>
      </w:pPr>
      <w:r>
        <w:rPr>
          <w:rFonts w:ascii="Times New Roman"/>
          <w:b w:val="false"/>
          <w:i w:val="false"/>
          <w:color w:val="000000"/>
          <w:sz w:val="28"/>
        </w:rPr>
        <w:t xml:space="preserve">
      2.1. по закону Договаривающейся Стороны, где должно исполняться решение, такое дело не может быть предметом арбитражного разбирательства;  </w:t>
      </w:r>
    </w:p>
    <w:p>
      <w:pPr>
        <w:spacing w:after="0"/>
        <w:ind w:left="0"/>
        <w:jc w:val="both"/>
      </w:pPr>
      <w:r>
        <w:rPr>
          <w:rFonts w:ascii="Times New Roman"/>
          <w:b w:val="false"/>
          <w:i w:val="false"/>
          <w:color w:val="000000"/>
          <w:sz w:val="28"/>
        </w:rPr>
        <w:t xml:space="preserve">
      2.2. арбитражное решение вынесено по спору, не предусмотренному или не подпадающему под условия арбитражного соглашения или арбитражной оговорки в договоре;  </w:t>
      </w:r>
    </w:p>
    <w:p>
      <w:pPr>
        <w:spacing w:after="0"/>
        <w:ind w:left="0"/>
        <w:jc w:val="both"/>
      </w:pPr>
      <w:r>
        <w:rPr>
          <w:rFonts w:ascii="Times New Roman"/>
          <w:b w:val="false"/>
          <w:i w:val="false"/>
          <w:color w:val="000000"/>
          <w:sz w:val="28"/>
        </w:rPr>
        <w:t xml:space="preserve">
      2.3. состав арбитражного суда не соответствовал соглашению сторон или арбитражной оговорке в договоре, или не соответствовал закону государства, где имел место арбитраж;  </w:t>
      </w:r>
    </w:p>
    <w:p>
      <w:pPr>
        <w:spacing w:after="0"/>
        <w:ind w:left="0"/>
        <w:jc w:val="both"/>
      </w:pPr>
      <w:r>
        <w:rPr>
          <w:rFonts w:ascii="Times New Roman"/>
          <w:b w:val="false"/>
          <w:i w:val="false"/>
          <w:color w:val="000000"/>
          <w:sz w:val="28"/>
        </w:rPr>
        <w:t xml:space="preserve">
      2.4. стороны не были должным образом уведомлены о назначении арбитра или об арбитражном разбирательстве.  </w:t>
      </w:r>
    </w:p>
    <w:bookmarkStart w:name="z56" w:id="55"/>
    <w:p>
      <w:pPr>
        <w:spacing w:after="0"/>
        <w:ind w:left="0"/>
        <w:jc w:val="left"/>
      </w:pPr>
      <w:r>
        <w:rPr>
          <w:rFonts w:ascii="Times New Roman"/>
          <w:b/>
          <w:i w:val="false"/>
          <w:color w:val="000000"/>
        </w:rPr>
        <w:t xml:space="preserve"> ГЛАВА III </w:t>
      </w:r>
      <w:r>
        <w:br/>
      </w:r>
      <w:r>
        <w:rPr>
          <w:rFonts w:ascii="Times New Roman"/>
          <w:b/>
          <w:i w:val="false"/>
          <w:color w:val="000000"/>
        </w:rPr>
        <w:t>ПРАВОВАЯ ПОМОЩЬ ПО УГОЛОВНЫМ ДЕЛАМ</w:t>
      </w:r>
      <w:r>
        <w:br/>
      </w:r>
      <w:r>
        <w:rPr>
          <w:rFonts w:ascii="Times New Roman"/>
          <w:b/>
          <w:i w:val="false"/>
          <w:color w:val="000000"/>
        </w:rPr>
        <w:t xml:space="preserve">СТАТЬЯ 27 </w:t>
      </w:r>
      <w:r>
        <w:br/>
      </w:r>
      <w:r>
        <w:rPr>
          <w:rFonts w:ascii="Times New Roman"/>
          <w:b/>
          <w:i w:val="false"/>
          <w:color w:val="000000"/>
        </w:rPr>
        <w:t>Объем правовой помощи</w:t>
      </w:r>
    </w:p>
    <w:bookmarkEnd w:id="55"/>
    <w:bookmarkStart w:name="z58" w:id="56"/>
    <w:p>
      <w:pPr>
        <w:spacing w:after="0"/>
        <w:ind w:left="0"/>
        <w:jc w:val="left"/>
      </w:pPr>
    </w:p>
    <w:bookmarkEnd w:id="56"/>
    <w:p>
      <w:pPr>
        <w:spacing w:after="0"/>
        <w:ind w:left="0"/>
        <w:jc w:val="both"/>
      </w:pPr>
      <w:r>
        <w:rPr>
          <w:rFonts w:ascii="Times New Roman"/>
          <w:b w:val="false"/>
          <w:i w:val="false"/>
          <w:color w:val="000000"/>
          <w:sz w:val="28"/>
        </w:rPr>
        <w:t xml:space="preserve">
      Правовая помощь, оказываемая друг другу Договаривающимися Сторонами в соответствии с положениями настоящего Договора включает:  </w:t>
      </w:r>
    </w:p>
    <w:p>
      <w:pPr>
        <w:spacing w:after="0"/>
        <w:ind w:left="0"/>
        <w:jc w:val="both"/>
      </w:pPr>
      <w:r>
        <w:rPr>
          <w:rFonts w:ascii="Times New Roman"/>
          <w:b w:val="false"/>
          <w:i w:val="false"/>
          <w:color w:val="000000"/>
          <w:sz w:val="28"/>
        </w:rPr>
        <w:t xml:space="preserve">
      - розыск и идентификацию лиц;  </w:t>
      </w:r>
    </w:p>
    <w:p>
      <w:pPr>
        <w:spacing w:after="0"/>
        <w:ind w:left="0"/>
        <w:jc w:val="both"/>
      </w:pPr>
      <w:r>
        <w:rPr>
          <w:rFonts w:ascii="Times New Roman"/>
          <w:b w:val="false"/>
          <w:i w:val="false"/>
          <w:color w:val="000000"/>
          <w:sz w:val="28"/>
        </w:rPr>
        <w:t xml:space="preserve">
      - возбуждение уголовного преследования;  </w:t>
      </w:r>
    </w:p>
    <w:p>
      <w:pPr>
        <w:spacing w:after="0"/>
        <w:ind w:left="0"/>
        <w:jc w:val="both"/>
      </w:pPr>
      <w:r>
        <w:rPr>
          <w:rFonts w:ascii="Times New Roman"/>
          <w:b w:val="false"/>
          <w:i w:val="false"/>
          <w:color w:val="000000"/>
          <w:sz w:val="28"/>
        </w:rPr>
        <w:t xml:space="preserve">
      - допрос подозреваемых, обвиняемых, подсудимых, свидетелей, потерпевших, экспертов;  </w:t>
      </w:r>
    </w:p>
    <w:p>
      <w:pPr>
        <w:spacing w:after="0"/>
        <w:ind w:left="0"/>
        <w:jc w:val="both"/>
      </w:pPr>
      <w:r>
        <w:rPr>
          <w:rFonts w:ascii="Times New Roman"/>
          <w:b w:val="false"/>
          <w:i w:val="false"/>
          <w:color w:val="000000"/>
          <w:sz w:val="28"/>
        </w:rPr>
        <w:t xml:space="preserve">
      - осмотр, обыск и другие процессуальные действия, связанные со сбором доказательств;  </w:t>
      </w:r>
    </w:p>
    <w:p>
      <w:pPr>
        <w:spacing w:after="0"/>
        <w:ind w:left="0"/>
        <w:jc w:val="both"/>
      </w:pPr>
      <w:r>
        <w:rPr>
          <w:rFonts w:ascii="Times New Roman"/>
          <w:b w:val="false"/>
          <w:i w:val="false"/>
          <w:color w:val="000000"/>
          <w:sz w:val="28"/>
        </w:rPr>
        <w:t xml:space="preserve">
      - передачу вещественных доказательств, документов, ценностей, добытых преступным путем;  </w:t>
      </w:r>
    </w:p>
    <w:p>
      <w:pPr>
        <w:spacing w:after="0"/>
        <w:ind w:left="0"/>
        <w:jc w:val="both"/>
      </w:pPr>
      <w:r>
        <w:rPr>
          <w:rFonts w:ascii="Times New Roman"/>
          <w:b w:val="false"/>
          <w:i w:val="false"/>
          <w:color w:val="000000"/>
          <w:sz w:val="28"/>
        </w:rPr>
        <w:t xml:space="preserve">
      - вручение процессуальных документов, связанных с производством по уголовному делу, а также предоставление информации о результатах судебного процесса.  </w:t>
      </w:r>
    </w:p>
    <w:p>
      <w:pPr>
        <w:spacing w:after="0"/>
        <w:ind w:left="0"/>
        <w:jc w:val="both"/>
      </w:pPr>
      <w:r>
        <w:rPr>
          <w:rFonts w:ascii="Times New Roman"/>
          <w:b w:val="false"/>
          <w:i w:val="false"/>
          <w:color w:val="000000"/>
          <w:sz w:val="28"/>
        </w:rPr>
        <w:t xml:space="preserve">
      Все действия, перечисленные в п. 1 настоящей статьи, производятся в соответствии с действующим законодательством запрашиваемой Договаривающейся Стороны.  </w:t>
      </w:r>
    </w:p>
    <w:bookmarkStart w:name="z59" w:id="57"/>
    <w:p>
      <w:pPr>
        <w:spacing w:after="0"/>
        <w:ind w:left="0"/>
        <w:jc w:val="left"/>
      </w:pPr>
      <w:r>
        <w:rPr>
          <w:rFonts w:ascii="Times New Roman"/>
          <w:b/>
          <w:i w:val="false"/>
          <w:color w:val="000000"/>
        </w:rPr>
        <w:t xml:space="preserve"> СТАТЬЯ 28 </w:t>
      </w:r>
      <w:r>
        <w:br/>
      </w:r>
      <w:r>
        <w:rPr>
          <w:rFonts w:ascii="Times New Roman"/>
          <w:b/>
          <w:i w:val="false"/>
          <w:color w:val="000000"/>
        </w:rPr>
        <w:t>Порядок сношений при оказании правовой помощи по уголовным делам</w:t>
      </w:r>
    </w:p>
    <w:bookmarkEnd w:id="57"/>
    <w:bookmarkStart w:name="z60" w:id="58"/>
    <w:p>
      <w:pPr>
        <w:spacing w:after="0"/>
        <w:ind w:left="0"/>
        <w:jc w:val="left"/>
      </w:pPr>
    </w:p>
    <w:bookmarkEnd w:id="58"/>
    <w:p>
      <w:pPr>
        <w:spacing w:after="0"/>
        <w:ind w:left="0"/>
        <w:jc w:val="both"/>
      </w:pPr>
      <w:r>
        <w:rPr>
          <w:rFonts w:ascii="Times New Roman"/>
          <w:b w:val="false"/>
          <w:i w:val="false"/>
          <w:color w:val="ff0000"/>
          <w:sz w:val="28"/>
        </w:rPr>
        <w:t xml:space="preserve">
      Сноска. Статья 28 исключена Законом РК от 12.05.2023 </w:t>
      </w:r>
      <w:r>
        <w:rPr>
          <w:rFonts w:ascii="Times New Roman"/>
          <w:b w:val="false"/>
          <w:i w:val="false"/>
          <w:color w:val="ff0000"/>
          <w:sz w:val="28"/>
        </w:rPr>
        <w:t>№ 3-VIII.</w:t>
      </w:r>
    </w:p>
    <w:bookmarkStart w:name="z61" w:id="59"/>
    <w:p>
      <w:pPr>
        <w:spacing w:after="0"/>
        <w:ind w:left="0"/>
        <w:jc w:val="left"/>
      </w:pPr>
      <w:r>
        <w:rPr>
          <w:rFonts w:ascii="Times New Roman"/>
          <w:b/>
          <w:i w:val="false"/>
          <w:color w:val="000000"/>
        </w:rPr>
        <w:t xml:space="preserve"> СТАТЬЯ 29 </w:t>
      </w:r>
      <w:r>
        <w:br/>
      </w:r>
      <w:r>
        <w:rPr>
          <w:rFonts w:ascii="Times New Roman"/>
          <w:b/>
          <w:i w:val="false"/>
          <w:color w:val="000000"/>
        </w:rPr>
        <w:t>Обязанность возбуждения уголовного преследования</w:t>
      </w:r>
    </w:p>
    <w:bookmarkEnd w:id="59"/>
    <w:bookmarkStart w:name="z62" w:id="60"/>
    <w:p>
      <w:pPr>
        <w:spacing w:after="0"/>
        <w:ind w:left="0"/>
        <w:jc w:val="left"/>
      </w:pPr>
    </w:p>
    <w:bookmarkEnd w:id="60"/>
    <w:p>
      <w:pPr>
        <w:spacing w:after="0"/>
        <w:ind w:left="0"/>
        <w:jc w:val="both"/>
      </w:pPr>
      <w:r>
        <w:rPr>
          <w:rFonts w:ascii="Times New Roman"/>
          <w:b w:val="false"/>
          <w:i w:val="false"/>
          <w:color w:val="000000"/>
          <w:sz w:val="28"/>
        </w:rPr>
        <w:t xml:space="preserve">
      1. Каждая Договаривающаяся Сторона по просьбе другой Договаривающейся Стороны возбуждает в соответствии со своим законодательством уголовное преследование против своих граждан, подозреваемых в совершении преступления на территории другой Договаривающейся Стороны.  </w:t>
      </w:r>
    </w:p>
    <w:p>
      <w:pPr>
        <w:spacing w:after="0"/>
        <w:ind w:left="0"/>
        <w:jc w:val="both"/>
      </w:pPr>
      <w:r>
        <w:rPr>
          <w:rFonts w:ascii="Times New Roman"/>
          <w:b w:val="false"/>
          <w:i w:val="false"/>
          <w:color w:val="000000"/>
          <w:sz w:val="28"/>
        </w:rPr>
        <w:t xml:space="preserve">
      2. Заявления об уголовном преследовании, поданные потерпевшими в соответствии с законами одной Договаривающейся Стороны в ее компетентные учреждения в надлежащие сроки, действительны и на территории другой Договаривающейся Стороны.  </w:t>
      </w:r>
    </w:p>
    <w:bookmarkStart w:name="z63" w:id="61"/>
    <w:p>
      <w:pPr>
        <w:spacing w:after="0"/>
        <w:ind w:left="0"/>
        <w:jc w:val="left"/>
      </w:pPr>
      <w:r>
        <w:rPr>
          <w:rFonts w:ascii="Times New Roman"/>
          <w:b/>
          <w:i w:val="false"/>
          <w:color w:val="000000"/>
        </w:rPr>
        <w:t xml:space="preserve"> СТАТЬЯ 30 </w:t>
      </w:r>
      <w:r>
        <w:br/>
      </w:r>
      <w:r>
        <w:rPr>
          <w:rFonts w:ascii="Times New Roman"/>
          <w:b/>
          <w:i w:val="false"/>
          <w:color w:val="000000"/>
        </w:rPr>
        <w:t>Определение подследственности при оказании</w:t>
      </w:r>
      <w:r>
        <w:br/>
      </w:r>
      <w:r>
        <w:rPr>
          <w:rFonts w:ascii="Times New Roman"/>
          <w:b/>
          <w:i w:val="false"/>
          <w:color w:val="000000"/>
        </w:rPr>
        <w:t>правовой помощи по уголовным делам</w:t>
      </w:r>
    </w:p>
    <w:bookmarkEnd w:id="61"/>
    <w:bookmarkStart w:name="z64" w:id="62"/>
    <w:p>
      <w:pPr>
        <w:spacing w:after="0"/>
        <w:ind w:left="0"/>
        <w:jc w:val="left"/>
      </w:pPr>
    </w:p>
    <w:bookmarkEnd w:id="62"/>
    <w:p>
      <w:pPr>
        <w:spacing w:after="0"/>
        <w:ind w:left="0"/>
        <w:jc w:val="both"/>
      </w:pPr>
      <w:r>
        <w:rPr>
          <w:rFonts w:ascii="Times New Roman"/>
          <w:b w:val="false"/>
          <w:i w:val="false"/>
          <w:color w:val="000000"/>
          <w:sz w:val="28"/>
        </w:rPr>
        <w:t xml:space="preserve">
      При совершении лицом (лицами) нескольких преступлений на территориях Договаривающихся Сторон предварительное расследование оканчивается тем органом расследования, где совершено более тяжкое преступление либо большинство преступлений.  </w:t>
      </w:r>
    </w:p>
    <w:p>
      <w:pPr>
        <w:spacing w:after="0"/>
        <w:ind w:left="0"/>
        <w:jc w:val="both"/>
      </w:pPr>
      <w:r>
        <w:rPr>
          <w:rFonts w:ascii="Times New Roman"/>
          <w:b w:val="false"/>
          <w:i w:val="false"/>
          <w:color w:val="000000"/>
          <w:sz w:val="28"/>
        </w:rPr>
        <w:t xml:space="preserve">
      При совершении лицом (лицами) хотя бы одного преступления на территории Договаривающейся Стороны, гражданином которой он является и задержанного на ее территории, окончание дела производится компетентным учреждением этой Договаривающейся Стороны.  </w:t>
      </w:r>
    </w:p>
    <w:p>
      <w:pPr>
        <w:spacing w:after="0"/>
        <w:ind w:left="0"/>
        <w:jc w:val="both"/>
      </w:pPr>
      <w:r>
        <w:rPr>
          <w:rFonts w:ascii="Times New Roman"/>
          <w:b w:val="false"/>
          <w:i w:val="false"/>
          <w:color w:val="000000"/>
          <w:sz w:val="28"/>
        </w:rPr>
        <w:t xml:space="preserve">
      В иных случаях подследственность определяется Генеральными прокурорами Договаривающихся Сторон.  </w:t>
      </w:r>
    </w:p>
    <w:bookmarkStart w:name="z65" w:id="63"/>
    <w:p>
      <w:pPr>
        <w:spacing w:after="0"/>
        <w:ind w:left="0"/>
        <w:jc w:val="left"/>
      </w:pPr>
      <w:r>
        <w:rPr>
          <w:rFonts w:ascii="Times New Roman"/>
          <w:b/>
          <w:i w:val="false"/>
          <w:color w:val="000000"/>
        </w:rPr>
        <w:t xml:space="preserve"> СТАТЬЯ 31 </w:t>
      </w:r>
      <w:r>
        <w:br/>
      </w:r>
      <w:r>
        <w:rPr>
          <w:rFonts w:ascii="Times New Roman"/>
          <w:b/>
          <w:i w:val="false"/>
          <w:color w:val="000000"/>
        </w:rPr>
        <w:t>Выдача лица, находящегося под стражей на территории запрашиваемой</w:t>
      </w:r>
      <w:r>
        <w:br/>
      </w:r>
      <w:r>
        <w:rPr>
          <w:rFonts w:ascii="Times New Roman"/>
          <w:b/>
          <w:i w:val="false"/>
          <w:color w:val="000000"/>
        </w:rPr>
        <w:t>стороны для участия в деле в качестве свидетеля либо потерпевшего</w:t>
      </w:r>
    </w:p>
    <w:bookmarkEnd w:id="63"/>
    <w:bookmarkStart w:name="z66" w:id="64"/>
    <w:p>
      <w:pPr>
        <w:spacing w:after="0"/>
        <w:ind w:left="0"/>
        <w:jc w:val="left"/>
      </w:pPr>
    </w:p>
    <w:bookmarkEnd w:id="64"/>
    <w:p>
      <w:pPr>
        <w:spacing w:after="0"/>
        <w:ind w:left="0"/>
        <w:jc w:val="both"/>
      </w:pPr>
      <w:r>
        <w:rPr>
          <w:rFonts w:ascii="Times New Roman"/>
          <w:b w:val="false"/>
          <w:i w:val="false"/>
          <w:color w:val="000000"/>
          <w:sz w:val="28"/>
        </w:rPr>
        <w:t xml:space="preserve">
      1. Лицо, находящееся под стражей на территории запрашиваемой Договаривающейся Стороны, которое вызвано в суд или другое компетентное учреждение запрашивающей Стороны в качестве свидетеля или потерпевшего, выдается временно этой стороне при соблюдении следующих условий:  </w:t>
      </w:r>
    </w:p>
    <w:p>
      <w:pPr>
        <w:spacing w:after="0"/>
        <w:ind w:left="0"/>
        <w:jc w:val="both"/>
      </w:pPr>
      <w:r>
        <w:rPr>
          <w:rFonts w:ascii="Times New Roman"/>
          <w:b w:val="false"/>
          <w:i w:val="false"/>
          <w:color w:val="000000"/>
          <w:sz w:val="28"/>
        </w:rPr>
        <w:t xml:space="preserve">
      а) лицо, в отношении которого имеется вызов, согласно на такую выдачу;  </w:t>
      </w:r>
    </w:p>
    <w:p>
      <w:pPr>
        <w:spacing w:after="0"/>
        <w:ind w:left="0"/>
        <w:jc w:val="both"/>
      </w:pPr>
      <w:r>
        <w:rPr>
          <w:rFonts w:ascii="Times New Roman"/>
          <w:b w:val="false"/>
          <w:i w:val="false"/>
          <w:color w:val="000000"/>
          <w:sz w:val="28"/>
        </w:rPr>
        <w:t xml:space="preserve">
      б) выданное на время лицо должно быть возвращено запрашиваемой Договаривающейся Стороне после проведения необходимого процессуального действия по уголовному делу, для которого оно было выдано, но не позднее чем через три месяца со дня передачи лица. В необходимых случаях, при представлении соответствующего обоснования, срок может быть продлен по согласованию Договаривающихся Сторон;  </w:t>
      </w:r>
    </w:p>
    <w:p>
      <w:pPr>
        <w:spacing w:after="0"/>
        <w:ind w:left="0"/>
        <w:jc w:val="both"/>
      </w:pPr>
      <w:r>
        <w:rPr>
          <w:rFonts w:ascii="Times New Roman"/>
          <w:b w:val="false"/>
          <w:i w:val="false"/>
          <w:color w:val="000000"/>
          <w:sz w:val="28"/>
        </w:rPr>
        <w:t xml:space="preserve">
      в) выданное лицо должно содержаться на территории запрашивающей Договаривающейся Стороны в условиях, исключающих его побег.  </w:t>
      </w:r>
    </w:p>
    <w:p>
      <w:pPr>
        <w:spacing w:after="0"/>
        <w:ind w:left="0"/>
        <w:jc w:val="both"/>
      </w:pPr>
      <w:r>
        <w:rPr>
          <w:rFonts w:ascii="Times New Roman"/>
          <w:b w:val="false"/>
          <w:i w:val="false"/>
          <w:color w:val="000000"/>
          <w:sz w:val="28"/>
        </w:rPr>
        <w:t xml:space="preserve">
      2. Срок нахождения лица под стражей на территории запрашиваемой Договаривающейся Стороны не может быть продлен из-за этой выдачи.  </w:t>
      </w:r>
    </w:p>
    <w:bookmarkStart w:name="z67" w:id="65"/>
    <w:p>
      <w:pPr>
        <w:spacing w:after="0"/>
        <w:ind w:left="0"/>
        <w:jc w:val="left"/>
      </w:pPr>
      <w:r>
        <w:rPr>
          <w:rFonts w:ascii="Times New Roman"/>
          <w:b/>
          <w:i w:val="false"/>
          <w:color w:val="000000"/>
        </w:rPr>
        <w:t xml:space="preserve"> СТАТЬЯ 32 </w:t>
      </w:r>
      <w:r>
        <w:br/>
      </w:r>
      <w:r>
        <w:rPr>
          <w:rFonts w:ascii="Times New Roman"/>
          <w:b/>
          <w:i w:val="false"/>
          <w:color w:val="000000"/>
        </w:rPr>
        <w:t>Вручение документов и выполнение отдельных</w:t>
      </w:r>
      <w:r>
        <w:br/>
      </w:r>
      <w:r>
        <w:rPr>
          <w:rFonts w:ascii="Times New Roman"/>
          <w:b/>
          <w:i w:val="false"/>
          <w:color w:val="000000"/>
        </w:rPr>
        <w:t>процессуальных действий</w:t>
      </w:r>
    </w:p>
    <w:bookmarkEnd w:id="65"/>
    <w:bookmarkStart w:name="z68" w:id="66"/>
    <w:p>
      <w:pPr>
        <w:spacing w:after="0"/>
        <w:ind w:left="0"/>
        <w:jc w:val="left"/>
      </w:pPr>
    </w:p>
    <w:bookmarkEnd w:id="66"/>
    <w:p>
      <w:pPr>
        <w:spacing w:after="0"/>
        <w:ind w:left="0"/>
        <w:jc w:val="both"/>
      </w:pPr>
      <w:r>
        <w:rPr>
          <w:rFonts w:ascii="Times New Roman"/>
          <w:b w:val="false"/>
          <w:i w:val="false"/>
          <w:color w:val="000000"/>
          <w:sz w:val="28"/>
        </w:rPr>
        <w:t xml:space="preserve">
      1. Порядок вручения документов и выполнения отдельных процессуальных действий, связанных со сбором доказательств по уголовным делам, определяется статьями 6-10 настоящего Договора.  </w:t>
      </w:r>
    </w:p>
    <w:p>
      <w:pPr>
        <w:spacing w:after="0"/>
        <w:ind w:left="0"/>
        <w:jc w:val="both"/>
      </w:pPr>
      <w:r>
        <w:rPr>
          <w:rFonts w:ascii="Times New Roman"/>
          <w:b w:val="false"/>
          <w:i w:val="false"/>
          <w:color w:val="000000"/>
          <w:sz w:val="28"/>
        </w:rPr>
        <w:t xml:space="preserve">
      2. При направлении вышеуказанных поручений должны быть указаны обстоятельства совершения преступления, его квалификация и положения соответствующих законодательных актов.  </w:t>
      </w:r>
    </w:p>
    <w:bookmarkStart w:name="z69" w:id="67"/>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Передача денег и материальных ценностей, </w:t>
      </w:r>
      <w:r>
        <w:br/>
      </w:r>
      <w:r>
        <w:rPr>
          <w:rFonts w:ascii="Times New Roman"/>
          <w:b/>
          <w:i w:val="false"/>
          <w:color w:val="000000"/>
        </w:rPr>
        <w:t>добытых преступным путем</w:t>
      </w:r>
    </w:p>
    <w:bookmarkEnd w:id="67"/>
    <w:bookmarkStart w:name="z70" w:id="68"/>
    <w:p>
      <w:pPr>
        <w:spacing w:after="0"/>
        <w:ind w:left="0"/>
        <w:jc w:val="left"/>
      </w:pPr>
    </w:p>
    <w:bookmarkEnd w:id="68"/>
    <w:p>
      <w:pPr>
        <w:spacing w:after="0"/>
        <w:ind w:left="0"/>
        <w:jc w:val="both"/>
      </w:pPr>
      <w:r>
        <w:rPr>
          <w:rFonts w:ascii="Times New Roman"/>
          <w:b w:val="false"/>
          <w:i w:val="false"/>
          <w:color w:val="000000"/>
          <w:sz w:val="28"/>
        </w:rPr>
        <w:t xml:space="preserve">
      1. Договаривающаяся Сторона на основании требования другой Договаривающейся Стороны должна передать этой Договаривающейся Стороне деньги и иные материальные ценности, добытые преступным путем на территории другой Договаривающейся Стороны, однако такая передача не должна ущемлять права Договаривающейся Стороны или третьих лиц на эти ценности.  </w:t>
      </w:r>
    </w:p>
    <w:p>
      <w:pPr>
        <w:spacing w:after="0"/>
        <w:ind w:left="0"/>
        <w:jc w:val="both"/>
      </w:pPr>
      <w:r>
        <w:rPr>
          <w:rFonts w:ascii="Times New Roman"/>
          <w:b w:val="false"/>
          <w:i w:val="false"/>
          <w:color w:val="000000"/>
          <w:sz w:val="28"/>
        </w:rPr>
        <w:t xml:space="preserve">
      2. В случае, если вышеуказанные деньги и иные материальные ценности необходимы для проведения на территории запрашиваемой Договаривающейся Стороны судебного разбирательства по другим неразрешенным уголовным делам, эта Договаривающаяся Сторона может временно приостановить их передачу.  </w:t>
      </w:r>
    </w:p>
    <w:bookmarkStart w:name="z71" w:id="69"/>
    <w:p>
      <w:pPr>
        <w:spacing w:after="0"/>
        <w:ind w:left="0"/>
        <w:jc w:val="left"/>
      </w:pPr>
      <w:r>
        <w:rPr>
          <w:rFonts w:ascii="Times New Roman"/>
          <w:b/>
          <w:i w:val="false"/>
          <w:color w:val="000000"/>
        </w:rPr>
        <w:t xml:space="preserve"> СТАТЬЯ 34 </w:t>
      </w:r>
      <w:r>
        <w:br/>
      </w:r>
      <w:r>
        <w:rPr>
          <w:rFonts w:ascii="Times New Roman"/>
          <w:b/>
          <w:i w:val="false"/>
          <w:color w:val="000000"/>
        </w:rPr>
        <w:t>Отказ в оказании правовой помощи по уголовным делам</w:t>
      </w:r>
    </w:p>
    <w:bookmarkEnd w:id="69"/>
    <w:bookmarkStart w:name="z72" w:id="70"/>
    <w:p>
      <w:pPr>
        <w:spacing w:after="0"/>
        <w:ind w:left="0"/>
        <w:jc w:val="left"/>
      </w:pPr>
    </w:p>
    <w:bookmarkEnd w:id="70"/>
    <w:p>
      <w:pPr>
        <w:spacing w:after="0"/>
        <w:ind w:left="0"/>
        <w:jc w:val="both"/>
      </w:pPr>
      <w:r>
        <w:rPr>
          <w:rFonts w:ascii="Times New Roman"/>
          <w:b w:val="false"/>
          <w:i w:val="false"/>
          <w:color w:val="000000"/>
          <w:sz w:val="28"/>
        </w:rPr>
        <w:t xml:space="preserve">
      Запрашиваемая Договаривающаяся Сторона, помимо оснований, предусмотренных в статье 15 настоящего Договора, может отказать в предоставлении правовой помощи по уголовным делам, если деяние, указанное в поручении, по национальному законодательству запрашиваемой Договаривающейся Стороны не является преступлением.  </w:t>
      </w:r>
    </w:p>
    <w:bookmarkStart w:name="z73" w:id="71"/>
    <w:p>
      <w:pPr>
        <w:spacing w:after="0"/>
        <w:ind w:left="0"/>
        <w:jc w:val="left"/>
      </w:pPr>
      <w:r>
        <w:rPr>
          <w:rFonts w:ascii="Times New Roman"/>
          <w:b/>
          <w:i w:val="false"/>
          <w:color w:val="000000"/>
        </w:rPr>
        <w:t xml:space="preserve"> СТАТЬЯ 35 </w:t>
      </w:r>
      <w:r>
        <w:br/>
      </w:r>
      <w:r>
        <w:rPr>
          <w:rFonts w:ascii="Times New Roman"/>
          <w:b/>
          <w:i w:val="false"/>
          <w:color w:val="000000"/>
        </w:rPr>
        <w:t>Уведомление о возбуждении и результатах</w:t>
      </w:r>
      <w:r>
        <w:br/>
      </w:r>
      <w:r>
        <w:rPr>
          <w:rFonts w:ascii="Times New Roman"/>
          <w:b/>
          <w:i w:val="false"/>
          <w:color w:val="000000"/>
        </w:rPr>
        <w:t>судебного разбирательства по уголовным делам</w:t>
      </w:r>
    </w:p>
    <w:bookmarkEnd w:id="71"/>
    <w:bookmarkStart w:name="z74" w:id="72"/>
    <w:p>
      <w:pPr>
        <w:spacing w:after="0"/>
        <w:ind w:left="0"/>
        <w:jc w:val="left"/>
      </w:pPr>
    </w:p>
    <w:bookmarkEnd w:id="72"/>
    <w:p>
      <w:pPr>
        <w:spacing w:after="0"/>
        <w:ind w:left="0"/>
        <w:jc w:val="both"/>
      </w:pPr>
      <w:r>
        <w:rPr>
          <w:rFonts w:ascii="Times New Roman"/>
          <w:b w:val="false"/>
          <w:i w:val="false"/>
          <w:color w:val="000000"/>
          <w:sz w:val="28"/>
        </w:rPr>
        <w:t xml:space="preserve">
      Договаривающиеся Стороны обязуются предоставлять друг другу сведения о возбуждении уголовного дела в отношении граждан другой Договаривающейся Стороны и при необходимости о приговоре, вынесенном их судом в отношении граждан другой Договаривающейся Стороны.  </w:t>
      </w:r>
    </w:p>
    <w:bookmarkStart w:name="z75" w:id="73"/>
    <w:p>
      <w:pPr>
        <w:spacing w:after="0"/>
        <w:ind w:left="0"/>
        <w:jc w:val="left"/>
      </w:pPr>
      <w:r>
        <w:rPr>
          <w:rFonts w:ascii="Times New Roman"/>
          <w:b/>
          <w:i w:val="false"/>
          <w:color w:val="000000"/>
        </w:rPr>
        <w:t xml:space="preserve"> СТАТЬЯ 36 </w:t>
      </w:r>
      <w:r>
        <w:br/>
      </w:r>
      <w:r>
        <w:rPr>
          <w:rFonts w:ascii="Times New Roman"/>
          <w:b/>
          <w:i w:val="false"/>
          <w:color w:val="000000"/>
        </w:rPr>
        <w:t>Информация о ранее совершенных преступлениях</w:t>
      </w:r>
    </w:p>
    <w:bookmarkEnd w:id="73"/>
    <w:bookmarkStart w:name="z76" w:id="74"/>
    <w:p>
      <w:pPr>
        <w:spacing w:after="0"/>
        <w:ind w:left="0"/>
        <w:jc w:val="left"/>
      </w:pPr>
    </w:p>
    <w:bookmarkEnd w:id="74"/>
    <w:p>
      <w:pPr>
        <w:spacing w:after="0"/>
        <w:ind w:left="0"/>
        <w:jc w:val="both"/>
      </w:pPr>
      <w:r>
        <w:rPr>
          <w:rFonts w:ascii="Times New Roman"/>
          <w:b w:val="false"/>
          <w:i w:val="false"/>
          <w:color w:val="000000"/>
          <w:sz w:val="28"/>
        </w:rPr>
        <w:t xml:space="preserve">
      Договаривающиеся Стороны предоставляют друг другу по просьбе бесплатно сведения о судимости, необходимые им для рассмотрения уголовного дела в отношении лица, которое ранее было осуждено судом другой Договаривающейся Стороны.  </w:t>
      </w:r>
    </w:p>
    <w:bookmarkStart w:name="z77" w:id="75"/>
    <w:p>
      <w:pPr>
        <w:spacing w:after="0"/>
        <w:ind w:left="0"/>
        <w:jc w:val="left"/>
      </w:pPr>
      <w:r>
        <w:rPr>
          <w:rFonts w:ascii="Times New Roman"/>
          <w:b/>
          <w:i w:val="false"/>
          <w:color w:val="000000"/>
        </w:rPr>
        <w:t xml:space="preserve"> СТАТЬЯ 37 </w:t>
      </w:r>
      <w:r>
        <w:br/>
      </w:r>
      <w:r>
        <w:rPr>
          <w:rFonts w:ascii="Times New Roman"/>
          <w:b/>
          <w:i w:val="false"/>
          <w:color w:val="000000"/>
        </w:rPr>
        <w:t>Присутствие представителей Договаривающихся Сторон</w:t>
      </w:r>
      <w:r>
        <w:br/>
      </w:r>
      <w:r>
        <w:rPr>
          <w:rFonts w:ascii="Times New Roman"/>
          <w:b/>
          <w:i w:val="false"/>
          <w:color w:val="000000"/>
        </w:rPr>
        <w:t>при оказании правовой помощи по уголовным делам</w:t>
      </w:r>
    </w:p>
    <w:bookmarkEnd w:id="75"/>
    <w:bookmarkStart w:name="z78" w:id="76"/>
    <w:p>
      <w:pPr>
        <w:spacing w:after="0"/>
        <w:ind w:left="0"/>
        <w:jc w:val="left"/>
      </w:pPr>
    </w:p>
    <w:bookmarkEnd w:id="76"/>
    <w:p>
      <w:pPr>
        <w:spacing w:after="0"/>
        <w:ind w:left="0"/>
        <w:jc w:val="both"/>
      </w:pPr>
      <w:r>
        <w:rPr>
          <w:rFonts w:ascii="Times New Roman"/>
          <w:b w:val="false"/>
          <w:i w:val="false"/>
          <w:color w:val="000000"/>
          <w:sz w:val="28"/>
        </w:rPr>
        <w:t xml:space="preserve">
      Представители одной из Договаривающихся Сторон могут с согласия другой Договаривающейся Стороны присутствовать при выполнении ходатайства об оказании правовой помощи по уголовным делам другой Договаривающейся Стороной.  </w:t>
      </w:r>
    </w:p>
    <w:bookmarkStart w:name="z79" w:id="77"/>
    <w:p>
      <w:pPr>
        <w:spacing w:after="0"/>
        <w:ind w:left="0"/>
        <w:jc w:val="left"/>
      </w:pPr>
      <w:r>
        <w:rPr>
          <w:rFonts w:ascii="Times New Roman"/>
          <w:b/>
          <w:i w:val="false"/>
          <w:color w:val="000000"/>
        </w:rPr>
        <w:t xml:space="preserve"> ГЛАВА IV </w:t>
      </w:r>
      <w:r>
        <w:br/>
      </w:r>
      <w:r>
        <w:rPr>
          <w:rFonts w:ascii="Times New Roman"/>
          <w:b/>
          <w:i w:val="false"/>
          <w:color w:val="000000"/>
        </w:rPr>
        <w:t>ПРОЧИЕ ПОЛОЖЕНИЯ</w:t>
      </w:r>
      <w:r>
        <w:br/>
      </w:r>
      <w:r>
        <w:rPr>
          <w:rFonts w:ascii="Times New Roman"/>
          <w:b/>
          <w:i w:val="false"/>
          <w:color w:val="000000"/>
        </w:rPr>
        <w:t xml:space="preserve">СТАТЬЯ 38 </w:t>
      </w:r>
      <w:r>
        <w:br/>
      </w:r>
      <w:r>
        <w:rPr>
          <w:rFonts w:ascii="Times New Roman"/>
          <w:b/>
          <w:i w:val="false"/>
          <w:color w:val="000000"/>
        </w:rPr>
        <w:t>Действительность документов</w:t>
      </w:r>
    </w:p>
    <w:bookmarkEnd w:id="77"/>
    <w:bookmarkStart w:name="z81" w:id="78"/>
    <w:p>
      <w:pPr>
        <w:spacing w:after="0"/>
        <w:ind w:left="0"/>
        <w:jc w:val="left"/>
      </w:pPr>
    </w:p>
    <w:bookmarkEnd w:id="78"/>
    <w:p>
      <w:pPr>
        <w:spacing w:after="0"/>
        <w:ind w:left="0"/>
        <w:jc w:val="both"/>
      </w:pPr>
      <w:r>
        <w:rPr>
          <w:rFonts w:ascii="Times New Roman"/>
          <w:b w:val="false"/>
          <w:i w:val="false"/>
          <w:color w:val="000000"/>
          <w:sz w:val="28"/>
        </w:rPr>
        <w:t xml:space="preserve">
      1. Документы, которые составлены или засвидетельствованы судом или другим компетентным учреждением одной Договаривающейся Стороны, действительны при наличии официальной печати соответствующего компетентного учреждения этой Договаривающейся Стороны. В таком виде принимаются судом или другим компетентным учреждением другой Договаривающейся Стороны без легализации.  </w:t>
      </w:r>
    </w:p>
    <w:p>
      <w:pPr>
        <w:spacing w:after="0"/>
        <w:ind w:left="0"/>
        <w:jc w:val="both"/>
      </w:pPr>
      <w:r>
        <w:rPr>
          <w:rFonts w:ascii="Times New Roman"/>
          <w:b w:val="false"/>
          <w:i w:val="false"/>
          <w:color w:val="000000"/>
          <w:sz w:val="28"/>
        </w:rPr>
        <w:t xml:space="preserve">
      2. Документы, которые на территории одной Договаривающейся Стороны рассматриваются как официальные документы, пользуются на территории другой Договаривающейся Стороны доказательной силой официальных документов.  </w:t>
      </w:r>
    </w:p>
    <w:bookmarkStart w:name="z82" w:id="79"/>
    <w:p>
      <w:pPr>
        <w:spacing w:after="0"/>
        <w:ind w:left="0"/>
        <w:jc w:val="left"/>
      </w:pPr>
      <w:r>
        <w:rPr>
          <w:rFonts w:ascii="Times New Roman"/>
          <w:b/>
          <w:i w:val="false"/>
          <w:color w:val="000000"/>
        </w:rPr>
        <w:t xml:space="preserve"> СТАТЬЯ 39 </w:t>
      </w:r>
      <w:r>
        <w:br/>
      </w:r>
      <w:r>
        <w:rPr>
          <w:rFonts w:ascii="Times New Roman"/>
          <w:b/>
          <w:i w:val="false"/>
          <w:color w:val="000000"/>
        </w:rPr>
        <w:t>Пересылка документов о гражданском состоянии и других документов</w:t>
      </w:r>
    </w:p>
    <w:bookmarkEnd w:id="79"/>
    <w:bookmarkStart w:name="z83" w:id="80"/>
    <w:p>
      <w:pPr>
        <w:spacing w:after="0"/>
        <w:ind w:left="0"/>
        <w:jc w:val="left"/>
      </w:pPr>
    </w:p>
    <w:bookmarkEnd w:id="80"/>
    <w:p>
      <w:pPr>
        <w:spacing w:after="0"/>
        <w:ind w:left="0"/>
        <w:jc w:val="both"/>
      </w:pPr>
      <w:r>
        <w:rPr>
          <w:rFonts w:ascii="Times New Roman"/>
          <w:b w:val="false"/>
          <w:i w:val="false"/>
          <w:color w:val="000000"/>
          <w:sz w:val="28"/>
        </w:rPr>
        <w:t xml:space="preserve">
      Во исполнение настоящего Договора компетентные учреждения одной Договаривающейся Стороны по просьбам, полученным по дипломатическим каналам, пересылают бесплатно другой Договаривающейся Стороне свидетельства о регистрации актов гражданского состояния, об образовании, сведения о трудовом стаже и другие документы, которые касаются личных прав и имущественных интересов граждан другой Договаривающейся Стороны.  </w:t>
      </w:r>
    </w:p>
    <w:bookmarkStart w:name="z84" w:id="81"/>
    <w:p>
      <w:pPr>
        <w:spacing w:after="0"/>
        <w:ind w:left="0"/>
        <w:jc w:val="left"/>
      </w:pPr>
      <w:r>
        <w:rPr>
          <w:rFonts w:ascii="Times New Roman"/>
          <w:b/>
          <w:i w:val="false"/>
          <w:color w:val="000000"/>
        </w:rPr>
        <w:t xml:space="preserve"> СТАТЬЯ 40 </w:t>
      </w:r>
      <w:r>
        <w:br/>
      </w:r>
      <w:r>
        <w:rPr>
          <w:rFonts w:ascii="Times New Roman"/>
          <w:b/>
          <w:i w:val="false"/>
          <w:color w:val="000000"/>
        </w:rPr>
        <w:t>Разрешение споров</w:t>
      </w:r>
    </w:p>
    <w:bookmarkEnd w:id="81"/>
    <w:bookmarkStart w:name="z85" w:id="82"/>
    <w:p>
      <w:pPr>
        <w:spacing w:after="0"/>
        <w:ind w:left="0"/>
        <w:jc w:val="left"/>
      </w:pPr>
    </w:p>
    <w:bookmarkEnd w:id="82"/>
    <w:p>
      <w:pPr>
        <w:spacing w:after="0"/>
        <w:ind w:left="0"/>
        <w:jc w:val="both"/>
      </w:pPr>
      <w:r>
        <w:rPr>
          <w:rFonts w:ascii="Times New Roman"/>
          <w:b w:val="false"/>
          <w:i w:val="false"/>
          <w:color w:val="000000"/>
          <w:sz w:val="28"/>
        </w:rPr>
        <w:t xml:space="preserve">
      Договаривающиеся Стороны решают споры, возникающие по вопросам толкования или исполнения положений настоящего Договора, посредством консультаций между соответствующими центральными органами, указанными в </w:t>
      </w:r>
      <w:r>
        <w:rPr>
          <w:rFonts w:ascii="Times New Roman"/>
          <w:b w:val="false"/>
          <w:i w:val="false"/>
          <w:color w:val="000000"/>
          <w:sz w:val="28"/>
        </w:rPr>
        <w:t>статье 4</w:t>
      </w:r>
      <w:r>
        <w:rPr>
          <w:rFonts w:ascii="Times New Roman"/>
          <w:b w:val="false"/>
          <w:i w:val="false"/>
          <w:color w:val="000000"/>
          <w:sz w:val="28"/>
        </w:rPr>
        <w:t xml:space="preserve"> настоящего Договора, либо по дипломатическим каналам.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 в редакции Закона РК от 12.05.2023 </w:t>
      </w:r>
      <w:r>
        <w:rPr>
          <w:rFonts w:ascii="Times New Roman"/>
          <w:b w:val="false"/>
          <w:i w:val="false"/>
          <w:color w:val="000000"/>
          <w:sz w:val="28"/>
        </w:rPr>
        <w:t>№ 3-VIII.</w:t>
      </w:r>
      <w:r>
        <w:br/>
      </w:r>
      <w:r>
        <w:rPr>
          <w:rFonts w:ascii="Times New Roman"/>
          <w:b w:val="false"/>
          <w:i w:val="false"/>
          <w:color w:val="000000"/>
          <w:sz w:val="28"/>
        </w:rPr>
        <w:t>
</w:t>
      </w:r>
    </w:p>
    <w:bookmarkStart w:name="z86" w:id="83"/>
    <w:p>
      <w:pPr>
        <w:spacing w:after="0"/>
        <w:ind w:left="0"/>
        <w:jc w:val="left"/>
      </w:pPr>
      <w:r>
        <w:rPr>
          <w:rFonts w:ascii="Times New Roman"/>
          <w:b/>
          <w:i w:val="false"/>
          <w:color w:val="000000"/>
        </w:rPr>
        <w:t xml:space="preserve"> СТАТЬЯ 41 </w:t>
      </w:r>
      <w:r>
        <w:br/>
      </w:r>
      <w:r>
        <w:rPr>
          <w:rFonts w:ascii="Times New Roman"/>
          <w:b/>
          <w:i w:val="false"/>
          <w:color w:val="000000"/>
        </w:rPr>
        <w:t>Установление ведомственных связей</w:t>
      </w:r>
    </w:p>
    <w:bookmarkEnd w:id="83"/>
    <w:bookmarkStart w:name="z87" w:id="84"/>
    <w:p>
      <w:pPr>
        <w:spacing w:after="0"/>
        <w:ind w:left="0"/>
        <w:jc w:val="both"/>
      </w:pPr>
      <w:r>
        <w:rPr>
          <w:rFonts w:ascii="Times New Roman"/>
          <w:b w:val="false"/>
          <w:i w:val="false"/>
          <w:color w:val="000000"/>
          <w:sz w:val="28"/>
        </w:rPr>
        <w:t xml:space="preserve">
       </w:t>
      </w:r>
    </w:p>
    <w:bookmarkEnd w:id="84"/>
    <w:p>
      <w:pPr>
        <w:spacing w:after="0"/>
        <w:ind w:left="0"/>
        <w:jc w:val="both"/>
      </w:pPr>
      <w:r>
        <w:rPr>
          <w:rFonts w:ascii="Times New Roman"/>
          <w:b w:val="false"/>
          <w:i w:val="false"/>
          <w:color w:val="000000"/>
          <w:sz w:val="28"/>
        </w:rPr>
        <w:t xml:space="preserve">
      Центральные юридические учреждения Договаривающихся Сторон, упомянутые в настоящем Договоре, на основе и в развитие настоящего Договора могут устанавливать между собой в рамках своей компетенции прямые связи путем заключения ведомственных соглашений.  </w:t>
      </w:r>
    </w:p>
    <w:bookmarkStart w:name="z88" w:id="85"/>
    <w:p>
      <w:pPr>
        <w:spacing w:after="0"/>
        <w:ind w:left="0"/>
        <w:jc w:val="left"/>
      </w:pPr>
      <w:r>
        <w:rPr>
          <w:rFonts w:ascii="Times New Roman"/>
          <w:b/>
          <w:i w:val="false"/>
          <w:color w:val="000000"/>
        </w:rPr>
        <w:t xml:space="preserve"> ГЛАВА V </w:t>
      </w:r>
      <w:r>
        <w:br/>
      </w:r>
      <w:r>
        <w:rPr>
          <w:rFonts w:ascii="Times New Roman"/>
          <w:b/>
          <w:i w:val="false"/>
          <w:color w:val="000000"/>
        </w:rPr>
        <w:t>ЗАКЛЮЧИТЕЛЬНЫЕ ПОЛОЖЕНИЯ</w:t>
      </w:r>
      <w:r>
        <w:br/>
      </w:r>
      <w:r>
        <w:rPr>
          <w:rFonts w:ascii="Times New Roman"/>
          <w:b/>
          <w:i w:val="false"/>
          <w:color w:val="000000"/>
        </w:rPr>
        <w:t xml:space="preserve"> СТАТЬЯ 42 </w:t>
      </w:r>
      <w:r>
        <w:br/>
      </w:r>
      <w:r>
        <w:rPr>
          <w:rFonts w:ascii="Times New Roman"/>
          <w:b/>
          <w:i w:val="false"/>
          <w:color w:val="000000"/>
        </w:rPr>
        <w:t>Вступление Договора в силу</w:t>
      </w:r>
    </w:p>
    <w:bookmarkEnd w:id="85"/>
    <w:bookmarkStart w:name="z90" w:id="86"/>
    <w:p>
      <w:pPr>
        <w:spacing w:after="0"/>
        <w:ind w:left="0"/>
        <w:jc w:val="left"/>
      </w:pPr>
    </w:p>
    <w:bookmarkEnd w:id="86"/>
    <w:p>
      <w:pPr>
        <w:spacing w:after="0"/>
        <w:ind w:left="0"/>
        <w:jc w:val="both"/>
      </w:pPr>
      <w:r>
        <w:rPr>
          <w:rFonts w:ascii="Times New Roman"/>
          <w:b w:val="false"/>
          <w:i w:val="false"/>
          <w:color w:val="000000"/>
          <w:sz w:val="28"/>
        </w:rPr>
        <w:t xml:space="preserve">
      Настоящий Договор подлежит ратификации и вступит в силу после обмена ратификационными грамотами.  </w:t>
      </w:r>
    </w:p>
    <w:bookmarkStart w:name="z91" w:id="87"/>
    <w:p>
      <w:pPr>
        <w:spacing w:after="0"/>
        <w:ind w:left="0"/>
        <w:jc w:val="left"/>
      </w:pPr>
      <w:r>
        <w:rPr>
          <w:rFonts w:ascii="Times New Roman"/>
          <w:b/>
          <w:i w:val="false"/>
          <w:color w:val="000000"/>
        </w:rPr>
        <w:t xml:space="preserve"> СТАТЬЯ 43 </w:t>
      </w:r>
      <w:r>
        <w:br/>
      </w:r>
      <w:r>
        <w:rPr>
          <w:rFonts w:ascii="Times New Roman"/>
          <w:b/>
          <w:i w:val="false"/>
          <w:color w:val="000000"/>
        </w:rPr>
        <w:t>Изменение и дополнение Договора</w:t>
      </w:r>
    </w:p>
    <w:bookmarkEnd w:id="87"/>
    <w:bookmarkStart w:name="z92" w:id="88"/>
    <w:p>
      <w:pPr>
        <w:spacing w:after="0"/>
        <w:ind w:left="0"/>
        <w:jc w:val="left"/>
      </w:pPr>
    </w:p>
    <w:bookmarkEnd w:id="88"/>
    <w:p>
      <w:pPr>
        <w:spacing w:after="0"/>
        <w:ind w:left="0"/>
        <w:jc w:val="both"/>
      </w:pPr>
      <w:r>
        <w:rPr>
          <w:rFonts w:ascii="Times New Roman"/>
          <w:b w:val="false"/>
          <w:i w:val="false"/>
          <w:color w:val="000000"/>
          <w:sz w:val="28"/>
        </w:rPr>
        <w:t xml:space="preserve">
      Договаривающиеся Стороны проводят консультации по дипломатическим каналам по вопросам внесения изменений и дополнений в текст настоящего Договора. Внесенные изменения и дополнения вступают в силу с момента выполнения необходимых юридических процедур в соответствии со своим национальным законодательством.  </w:t>
      </w:r>
    </w:p>
    <w:bookmarkStart w:name="z93" w:id="89"/>
    <w:p>
      <w:pPr>
        <w:spacing w:after="0"/>
        <w:ind w:left="0"/>
        <w:jc w:val="left"/>
      </w:pPr>
      <w:r>
        <w:rPr>
          <w:rFonts w:ascii="Times New Roman"/>
          <w:b/>
          <w:i w:val="false"/>
          <w:color w:val="000000"/>
        </w:rPr>
        <w:t xml:space="preserve"> СТАТЬЯ 44 </w:t>
      </w:r>
      <w:r>
        <w:br/>
      </w:r>
      <w:r>
        <w:rPr>
          <w:rFonts w:ascii="Times New Roman"/>
          <w:b/>
          <w:i w:val="false"/>
          <w:color w:val="000000"/>
        </w:rPr>
        <w:t>Прекращение действия</w:t>
      </w:r>
    </w:p>
    <w:bookmarkEnd w:id="89"/>
    <w:bookmarkStart w:name="z94" w:id="90"/>
    <w:p>
      <w:pPr>
        <w:spacing w:after="0"/>
        <w:ind w:left="0"/>
        <w:jc w:val="both"/>
      </w:pPr>
      <w:r>
        <w:rPr>
          <w:rFonts w:ascii="Times New Roman"/>
          <w:b w:val="false"/>
          <w:i w:val="false"/>
          <w:color w:val="000000"/>
          <w:sz w:val="28"/>
        </w:rPr>
        <w:t xml:space="preserve">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 </w:t>
      </w:r>
    </w:p>
    <w:bookmarkEnd w:id="90"/>
    <w:p>
      <w:pPr>
        <w:spacing w:after="0"/>
        <w:ind w:left="0"/>
        <w:jc w:val="both"/>
      </w:pPr>
      <w:r>
        <w:rPr>
          <w:rFonts w:ascii="Times New Roman"/>
          <w:b w:val="false"/>
          <w:i w:val="false"/>
          <w:color w:val="000000"/>
          <w:sz w:val="28"/>
        </w:rPr>
        <w:t xml:space="preserve">
      Совершено в г. Алматы 26 августа 1996 года в двух экземплярах, каждый на казахском, кыргызском и русском языках, причем все тексты имеют одинаковую силу. В случае разногласий в толковании положений настоящего Договора Договаривающиеся Стороны будут руководствоваться текстом на русском языке.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 РЕСПУБЛИКУ КАЗАХСТАН     ЗА КЫРГЫЗСКУЮ</w:t>
            </w:r>
          </w:p>
          <w:p>
            <w:pPr>
              <w:spacing w:after="20"/>
              <w:ind w:left="20"/>
              <w:jc w:val="both"/>
            </w:pPr>
          </w:p>
          <w:p>
            <w:pPr>
              <w:spacing w:after="20"/>
              <w:ind w:left="20"/>
              <w:jc w:val="both"/>
            </w:pPr>
            <w:r>
              <w:rPr>
                <w:rFonts w:ascii="Times New Roman"/>
                <w:b w:val="false"/>
                <w:i/>
                <w:color w:val="000000"/>
                <w:sz w:val="20"/>
              </w:rPr>
              <w:t xml:space="preserve">                                         РЕСПУБЛИКУ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