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ef055" w14:textId="42ef0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Казахстан, имеющий силу Конституционного закона, "О государственных символах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30 июня 1997 года N 141-1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Внести в Указ Президента Республики Казахстан, имеющий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Конституционного закона, от 24 января 1996 г. N 2797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U962797_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символах Республики Казахстан" (Ведомости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Парламента Республики Казахстан, 1996 г., N 1, ст.178) следующие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подпункте 3) части первой статьи 8: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  "его Аппарата"  заменить  словами  "Канцелярии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слова "государственных нотариальных контор" исключить.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