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8518" w14:textId="ed68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Казахстан, имеющий силу Конституционного закона, "О выборах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19 июня 1997 г. N 133-I.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Указ Президента Республики Казахстан, имеющий силу Конституционного закона, от 28 сентября 1995 г. N 2464 </w:t>
      </w:r>
      <w:r>
        <w:rPr>
          <w:rFonts w:ascii="Times New Roman"/>
          <w:b w:val="false"/>
          <w:i w:val="false"/>
          <w:color w:val="000000"/>
          <w:sz w:val="28"/>
        </w:rPr>
        <w:t xml:space="preserve">Z952464_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выборах в Республике Казахстан" (Ведомости Верховного Совета Республики Казахстан, 1995 г., N 17-18, ст. 114) следующие изменения: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статьи 82 слова "в семидневный срок со дня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выборов"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статьи 98 слова "в семидневный срок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выборов"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