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6e13" w14:textId="f3f6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Казахстан, имеющий силу Закона, "О нефти"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июня 1997 г. N 122-I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Указ Президента Республики Казахстан, имеющий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Закона, от 28 июня 1995 г. N 2350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U952350_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нефти" (Ведомости Верховного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Совета Республики Казахстан, 1995 г., N 11, ст. 76)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55: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первом слова "имущественные риски и"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подпункты 1) и 2)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"3) загрязнением окружающей среды, включая затраты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ликвидации последствий причиненного окружающей среде ущерба;";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4) слово "общей"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подпункты 3) и 4) считать соответственно подпунктами 1) и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"2. Подрядчики обязаны застраховать работников от несчастных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случаев на производстве и профессиональных заболеваний 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законодательством Республики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