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d837" w14:textId="a31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по Проекту строительства моста через р.Иртыш между Международным Фондом Экономического Сотрудничества Японии и Республикой Казахстан от 12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мая 1997 г. N 103-I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о займе по Проекту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моста через р. Иртыш между Международным Фондом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Японии и Республикой Казахстан от 12 марта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СОГЛАШЕНИЕ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Проекту строительства моста через р. Иртыш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МЕЖДУНАРОДНЫМ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Датировано 12 марта 1997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Соглашение о займе N KAZ-P2 от 12 марта 1997 г. между Международным Фондом Экономического Сотрудничества Японии и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свете содержания Обмена Мнениями между Правительством Японии и Правительством Республики Казахстан, от 28 февраля 1997 г. относительно увеличения Японского займа для содействия развитию и стабилизации экономики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Фонд Экономического Сотрудничества (далее именуемый "Фонд") и Республика Казахстан (далее именуемая "Заемщик") настоящим заключают следующее Соглашение о займе ( именуемое далее как "Соглашение о займе", включающее все прилагаемые соглашения).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Сумма и цель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согласен предоставить Заемщику сумму, не превышающую ДВАДЦАТЬ ОДИН МИЛЛИАРД ПЯТЬ ТЫСЯЧ ТРИСТА МИЛЛИОНОВ японских иен (Y 21,530,000,000) как основную сумму для реализации Проекта строительства моста через р. Иртыш, описанного в прилагаемом Приложении 1 (далее именуемом как "Проект"), согласно условиям, установленным ранее в Соглашении о займе и в соответствии с действующими законами и положениями Японии (далее именуемую как "Заем"), предоставленную, однако, при условии, что по достижении совокупной суммы выплаты в рамках Соглашения о займе указанного лимита. Фонд не будет производить дальнейшие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Использование средств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Заемщик намерен использовать средства займа на приобретение товаров и услуг, необходимых для реализации Проекта, у поставщиков, подрядчиков или консультантов (далее именуемые совместно как "Поставщик(и)") из стран-правомочных источников ресурсов, описанных в прилагаемом далее Приложении 4 (именуемые в дальнейшем как "Страна(-ы)-правомочные источники ресурсов" в соответствии с размещением, описанном в прилагаемом далее Приложении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Окончательная выплата средств в рамках Соглашения о займе будет произведена не позднее того же дня и месяца спустя семь (7) лет после даты вступления в силу Соглашения о займе, и Фондом не предусмотрены более выплаты иных средств, если не согласовано иначе между Фондом и 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Возмещение и проценты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Возмещение основной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возместит Фонду основную сумму займа в соответствии с Амортизационным Графиком, указанным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Проценты и процедура их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(1). Заемщик каждые полгода будет выплачивать Фонду проценты (по процентной ставке 2,7 % годовых) на часть основной суммы Займа, которая была снята Заемщику на тот период, но не погашена им (именуемая далее как " основная сумма 1"):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Основная сумма, выплаченная из средств Займа, размещенных в Категории А, как было указано в Разделе 1. Приложения 2.;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Расходы за услуги, оплаченные из средств Займа, в отношении выплаты суммы (1)(а), отмеченной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Основная сумма, перераспределенная из Категории (С), как указано в Разделе 1. Приложения 2. и выплаченная по отношению к вышеотмеченным (1)(а) или (1)(б) суммам.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(2). Заемщик каждые полгода будет выплачивать Фонду проценты (по процентной ставке 2,3 % годовых) на часть основной суммы Займа, которая была снята Заемщику на тот период, но не погашена им (именуемая далее как "основная сумма II"):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Основная сумма, выплаченная из средств Займа, размещенных в Категории (В), как было указано в Разделе 1, Приложения 2.;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Расходы за услуги, оплаченные из средств Займа, в отношении выплаты суммы (2)(а), отмеченной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Основная сумма, перераспределенная из Категории (С), как указано в Разделе 1. Приложения 2. и выплаченная по отношению к вышеотмеченным (2)(а) или (2)(б) суммам.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(3). Заемщик будет выплачивать Фонду 20 марта каждого года проценты, наросшие до 19 марта того же года с 20 сентября предыдущего года, и 20 сентября каждого года проценты, наросшие до 19 сентября того же года с 20 марта того же года, при условии, что раньше даты окончательной выплаты, Заемщик будет выплачивать Фонду 20 апреля каждого года проценты, наросшие до 19 марта того же года с 20 сентября предыдущего года, и 20 октября каждого года проценты, наросшие до 19 сентября с 20 марта предыдущего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Особые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Общие Положения 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условия, применимые к Соглашению о займе, будут оговорены в дальнейшем в Общих Положениях и Условиях Фонда, датированных в ноябре 1987 г., со следующими прилагаемыми оговорками (именуемые далее как "Общие Условия"):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Термин "основная сумма", упомянутый в Общих Условиях, будет заменен на "Основную сумму I" и "Основную сумму II".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Когда Заемщик произведет возмещение основной суммы или оплату процентов или иных сборов, не определяя порядок приоритетности. Фонд может принять решение о порядке приоритетности между основной суммой, процентами или иными сборами с Основной суммы I или Основной суммы 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Раздел 3.07 Общих Условий будет заменен на следующие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3.07. Способ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от оплаты основной суммы, процентов и прочих сборов Заемщик будет зачислять на счет Банка "Токио-Митсубиси" лтд., Офис Ючисэйвэй-чо, Токио, Япония.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Статья VII Общих Условий будет оставлена без внимания, и, следовательно, ссылками на "Гарантии" и "Гаранты", отмеченными в Общих Условиях, можно пренебречь.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После того как контракт будет определен правомочным для финансирования Фондом, название Поставщика(-ков) будет обнародовано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Процедуры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 закупкам и найму консультантов, упомянутое в Разделе 4.01. Общих Положений и Условий будет оговорено в Процедурах закупок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Процедуры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выплат, упомянутые в Разделе 5.01. Общих Условий, заключаются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Процедуры по Обязательствам (Приложение 5) будут применяться в случае выплаты Поставщику(-кам) из стран(ы)-правомочных источников ресурсов, кроме Республики Казахстан, по отношении к части контракта, отмеченной в валюте, отличной от валюты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Процедуры Погашения (Приложение 6) будут применяться в случае выплаты Поставщику(-кам) из Республики Казахстан и Поставщику(-кам) из стран(ы)- правомочных источников ресурсов, кроме Республики Казахстан, по отношении к части контракта, отмеченной в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Управление займом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(1). Аппарат Акима Семипалатинской Области (именуемый в дальнейшем как "Исполнительное Агентство") будет уполномочен Заемщиком на реализацию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(2). Заемщик поручит Исполнительному Агентству осуществить найм консультантов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(3). В случае, если средства займа будут недостаточными для успешной реализации Проекта, Заемщик должен немедленно договориться о получении необходимых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(4). Заемщик имеет право из средств займа выдавать ссуду(ы) Исполнительному Агентству (именуемую далее как "Суб-займ") в целях реализации Проекта. Условия Суб-займа должны удовлетворять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(5). Заемщик поручит Исполнительному Агентству представлять Фонду отчет о результатах исполнения проекта поквартально (в январе, апреле, июле и октябре каждого года), вплоть до завершения Проекта в той форме и настолько подробно, насколько потребует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(6). Незамедлительно, но не позднее 6 месяцев после завершения Проекта, Заемщик поручит Исполнительному Агентству представить Фонду отчет о завершении Проекта в той форме и настолько подробно, насколько потребует Фонд.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(7). Заемщик в течение всего времени будет работать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эксплуатировать, или поручит работу и обслуживание любого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оборудования, имеющего отношение к Проекту,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произведет или поручит осуществить все требуемые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текущие и капитальные ремонтные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5: Замечания и предложения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Следующие адреса определены для целей Раздела 9.03. Общих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Почтовый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THE OVERSEAS ECONOMIC COOPERATION FUND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Takebashi Godo Вuilding, 4-1, Ohtemachi I-Chome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Сhiуоdа-кu, Tokyo 100, Japan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Вниманию: Управляющий Директор, Операционный Отдел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 для телеграмм: COOPERATIONFUND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Tokyo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Телекс: Call Nо. J28430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Обратный код: COOPFUND J28430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Заемщика: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Почтовый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пр-т Абылай-Хана 97, Алматы, 480091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Вниманию: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 для телеграмм: "Филин"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Телекс: N 251645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Агентства: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Почтовый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 Акима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Интернациональная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Вниманию: Аким Семипалатинской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Если вышеуказанные адреса и/или имена будут изменены,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заинтересованная сторона должна немедленно уведомить другую сторону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новых адресах и/или именах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ПОДТВЕРЖДАЕТСЯ, что Фонд и Заемщик, действующие в лице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уполномоченных представителей, способствовали исполнению должным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образом Соглашения о займе и доставили его в Семипалатинск,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Казахстан, в срок, указанный выше.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МЕЖДУНАРОДНЫЙ ФОНД   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Коджи Фуджимото                  Александр Сергеевич Павлов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Исполнительный директор          Заместитель 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Операционного Департамента II    Министр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Описание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1. Общее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(1) Цель.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Обеспечить безопасное быстрое транспортное сообщение по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основных магистралей Казахстана посредством сооружения 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дорожного моста через р. Иртыш в г. Семипалатинске.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(2) Местоположение: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Казахстан, г.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(3) Исполнительное Агентство: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 Акима Семипалатинской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(4) Объем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(а) Строительство нового дорожного моста, включая предмостовую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(Ь) Расширение и улучшение подъездной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(с) Консалтинговые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займа имеются в наличии для пунктов (а), (Ь), (с).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Остаток от вышеупомянутых пунктов, а также другие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подлежат финансированию со стороны Заемщика.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2. Расчетные годовые потребности в средствах приведены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               для займа               для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(январь-декабрь)         (млн. японских иенах)    (млн. японских иен)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1997                           229                      1,909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1998                           5,684                    7,031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1999                           5,944                    7,420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2000                           5,610                    6,997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2001                           4,027                    4,893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2002                           36                       71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   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 21,530                   28,321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(Валютный курс: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 долл. США=107,81 японских иен)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Выплата средств займа будет производиться в пределах ежегодного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бюджетного ассигнования Японским Правительством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3. Завершение Проекта ожидается до октября 2002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Размещение Средств Займа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1. Размещение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                    Сумма займа             % расходов,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распределенная         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(млн. японских иен)    финансированию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(А) Строительные работы         18,307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(В) Консалтинговые услуги       1,392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(С) Непредвиденные расходы      1,831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 21,530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Замечание: Пункты, не подлежащие финансированию, приведены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(а) Общие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(Ь) Налоги и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(с) Покупка земли и другого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(d) Компенсация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(е) Другие косвенные статьи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Что касается выплат средств по каждой категории, выплаченная сумма должна быть рассчитана из допустимых расходов путем умножения на проценты соответствующей категории, обозначенной в данном Разделе, если не согласовано иначе между Фондом и 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Перераспределение по изменению в оценке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Если предварительные расчетные расходы по Категориям (А) и (В) уменьшатся, то такая предварительно распределенная, но более не требуемая для такой Категории сумма, будет перераспределена Фондом в Категорию (С).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(2) Если предварительные расчетные расходы по Категориям (А)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(В) возрастут, то сумма, равная такой доле, если она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финансированию из средств займа, будет размещена Фондом, по просьбе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Заемщика, из Категории (С) в Категорию, учитывая непредвиденные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расходы, как определено Фондом, в отношении расходов по статьям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Категорий.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График Амортизации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Возмещение Основной Суммы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оплаты                              Сумма (в японских иенах)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марта 2007 года                          491,200,000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каждое 20 марта и 20 сентября               491,170,000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начиная с 20 сентября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(включительно) 20 марта 2027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Возмещение Основной Суммы (II)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оплаты                              Сумма (в японских иенах)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марта 2007 года                    33,960,000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каждое 20 марта и 20 сентября         33,951,000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начиная с 20 сентября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(включительно) 20 марта 2027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Возмещение Основной Суммы (I)+(II)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оплаты                              Сумма (в японских иенах)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марта 2007 года                    525,160,000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каждое 20 марта и 20 сентября         525,121,000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начиная с 20 сентября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(включительно) 20 марта 2027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Процедуры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Руководство, которое будет использоваться для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рамках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Закупки всех товаров и услуг, за исключением консалтинговых услуг, подлежащих финансированию из средств займа, будут осуществляться в соответствии с Руководством по Закупкам в рамках займов ОЕСF, датированном ноябрем 1987 г.(именуемым далее как "Руководством по Закупкам").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Найм консультантов, подлежащий финансированию из средств займа, будет осуществляться в соответствии с Руководством по найму консультантов Заемщиками ОЕСF, датированном ноябрем 1987 г. (именуемым далее как "Руководством по найму консультантов").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Страны-правомочные источники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Страной(нами)- правомочным источником закупок всех товаров и услуг, включая консалтинговые услуги, подлежащих финансированию из средств займа, являются все страны и регионы.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Рассмотрение Фондом решений по закупке товаров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услуг (за исключением консалтинговых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контракты подлежат финансированию из средств займа, выделенных по Категории (А), как определено в Приложении 2, в соответствии с Разделом 4.02. Общих Условий, следующие процедуры подлежат рассмотрению и согласованию с Фондом: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(1). Если Заемщик желает применить процедуры закупок, отличные от Международных Конкурсных Торгов, то Заемщик должен представить Фонду, для рассмотрения и согласования. Просьбу о рассмотрении Метода(ов) Закупок (по Форме N 1, прилагаемой далее). Фонд известит Заемщика о своем согласии посредством Извещения о Методе(дах)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(2). Перед объявлением и/или извещением о предквалификации Заемщик должен представить Фонду, для рассмотрения и согласования, предквалификационные документы вместе с Просьбой о рассмотрении Предквалификационных Документов. Любые последующие изменения Заемщиком в названных документах требуют предварительного согласования с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(3). После окончания выбора предквалификационных фирм, Заемщик должен представить Фонду, для рассмотрения и согласования, список данных фирм и отчет о ходе отбора, с указанием причин сделанного выбора, прилагая необходимые документы, вместе с Отчетом о Результатах Предквалификации.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представит на рассмотрение Фонду, для его отчетности другие документы, имеющие отношение к предквалификации, если о них запросит Фонд. Если Фонд одобрит названные документы, то Фонд известит Заемщика посредством Извещения о Результатах Предквалификации.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(4). Перед приглашением на торги Заемщик должен представить на рассмотрение Фонду, для рассмотрения и согласования, тендерные документы, такие как извещения и инструкции участникам торгов, формы предложений участников торгов, предлагаемые проекты контрактов, спецификации, чертежи и другие документы, имеющие отношение к торгам, вместе с Просьбой на рассмотрение Тендерных Документов. Если Фонд одобрит названные документы, то Фонд известит Заемщика посредством Извещения о Тендерных Документах. Если Заемщик желает внести изменения в какой-либо из вышеперечисленных документов, предварительное согласие Фонда должно быть получено до того, как документы будут направлены будущим участникам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(5). Перед тем, как Уведомление о Присуждении контракта будет направлено победившему участнику торгов. Заемщик должен представить Фонду, для рассмотрения и согласования, анализ и предложения о присуждении контракта вместе с Просьбой о рассмотрении Анализа и Предложений о присуждении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должен представить Фонду, для рассмотрения и согласования, документы о присуждении контракта, такие как тендерные документы, если об этом запросит Фонд. Если Фонд одобрит названные документы, то Фонд известит Заемщика посредством Извещения об Анализе и Предложении о присуждении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(6). Если, как отмечено в Разделе 5.10. Руководства по Закупкам, Заемщик желает отказаться от всех предложений или обсудить условия с одним или двумя участниками, предложившими самую низкую цену, с намерением заключить удовлетворительный контракт. Заемщик сообщит Фонду причины, обращаясь с просьбой о предварительном рассмотрении и согласовании. В случае повторных торгов все последующие процедуры будут осуществляться в соответствии с подпунктами (1)-(5).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(7). Сразу после заключения контракта, Заемщик должен представить Фонду, для рассмотрения и согласования, заверенную должным образом копию контракта, вместе с Просьбой о рассмотрении Контракта ( по форме N 2, прилагаемой далее). Когда Фонд определит, что Контракт соответствует Соглашению о займе, Фонд известит Заемщика посредством Извещения о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(8). Любые изменения или отмена контракта, рассмотренного Фондом, потребуют предварительного письменного согласования с Фондом, при условии, однако, что любые поправки, не меняющие основную суть контракта и не влияющие на цену контракта, не потребуют подобного согласия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Рассмотрение Фондом решений по найму консультантов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Раздел 4.02. Общих Условий, будут подлежать рассмотрению и согласованию с Фондом следующие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Перед внесением предложений консультантами. Заемщик должен представить Фонду, для рассмотрения и согласования, Договорные Условия, краткий список консультантов и письмо-приглашение, вместе с Просьбой рассмотрении этих документов. Если Фонд одобрит названные документы, то Фонд известит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Извещения о Договорных Условиях, краткого списка консультантов и письма-приглашения. Любые изменения Заемщиком в вышеупомянутых документах требуют предварительного согласования с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Перед приглашением консультантов, получивших наивысший оценочный балл, на переговоры по контракту, Заемщик должен представить Фонду, для рассмотрения и согласования, результаты оценок полученных предложений, вместе с Просьбой о рассмотрении Отчета предложений консультантов. Если Фонд одобрит названные документы, то Фонд известит Заемщика посредством Извещения об Отчете предложений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Если, как отмечено в Разделе 3.07.(2) Руководства по Найму Консультантов, Заемщик желает завершить переговоры по контракту с консультантом, получившим наивысший оценочный балл, и пригласить консультанта, получившего второй оценочный балл, на переговоры, то Заемщик должен заранее информировать Фонд о своем намерении, с указанием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Если, как отмечено в Разделе 3.01.(2) Руководства по Найму Консультантов, Заемщик желает нанять специального консультанта, то он должен направить в Фонд письменное уведомление, с указанием причин, письмо-приглашение и Договорные Условия для рассмотрения Фондом. После получения согласия со стороны Фонда, Заемщик должен направить заинтересованному консультанту письмо-приглашение и Договорные Условия. Если предложение консультанта удовлетворяет Заемщика, возможно проведение переговоров по контракту (включая финансовые условия).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Сразу после заключения контракта Заемщик должен представить Фонду, рассмотрения и согласования, заверенную должным образом копию контракта, вместе с Просьбой о рассмотрении Контракта ( по форме N 3, прилагаемой далее). Если Фонд определит, что контракт соответствует Соглашению о займе, то Фонд известит Заемщика посредством Извещения о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Любые изменения или отмена контракта, рассмотренного 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Фондом, потребуют предварительного письменного подтверждения Фондом,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условии, однако, что любые поправки, не меняющие основную суть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и не влияющие на цену контракта, не потребуют подобного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согласия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5. Язык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Заемщик подготовит всю корреспонденцию в Фонд на английском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 Все документы, включая тендерные документы, должны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подготовлены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Прилагаемый лист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Название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Методы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 ) Ограниченные Международные (Местные) Торги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 ) Международный (Местный) Шоппинг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 ) Прямые Контракты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 ) Прочее (       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Причина Выбора Метода(дов) Закупок (детально)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(Например: техническое соображение, экономические факторы,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и возможности).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Имя и Национальность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 случае Ограниченных Международных (Местных) Торгов и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Расчетная стоимость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Иностранная 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Местная валюта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Основные позиции, по которым заключен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Типы контрактов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  ) Контракты "под ключ"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  ) Закупка товаров /оборудования/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  ) Контракты на проведение инженерно-строительных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  ) Закупка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       ) Прочее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График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i) Дата заключения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ii) Дата отгрузки / или дата начала работ/услуг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iii) Дата завершения (поставки или строительства)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Ссылка 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Международный Фонд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Токио, Япония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Вниманию: Исполнительного Директора Операционного Отдела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Просьба о рассмотрении Метода(ов)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Касательно: Соглашение о Займе N KAZ -Р2, датированного 12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1997 г. по Проекту Строительства Моста через р.Иртыш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положениями вышеназванного Соглашения о займе,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рекомендации, мы представляем для Вашего рассмотрения Метод(ы)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Закупок, прилагаемые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 будем признательны, если Вы уведомите нас о своем согласии.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Искренне Ваши,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(Имя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(Уполномоченный на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Ссылка 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Международный Фонд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Токио, Япония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Вниманию: Исполнительного Директора Операционного Отдела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Просьба о рассмотрении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положениями Соглашения о займе N КАZ-Р2,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датированного 12 марта 1997 г., мы представляем Вам на рассмотрение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контракта, прилагаемую далее. Основные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Номер и дата контракта:_________________________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Имя и национальность Поставщика____________________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Имя Покупателя: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Контрактная цена:____________________________________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Сумма финансирования:_______________________________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(представляющая _____% от допустимых расходов)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Описание и происхождение товаров: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 будем признательны, если Вы уведомите нас о своем согласии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направите Извещение о Контракте.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Искренне Ваши,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(Имя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(Уполномоченный на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Ссылка 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Международный Фонд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Токио, Япония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Вниманию: Исполнительного Директора Операционного Отдела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Просьба о рассмотрении Контракта ( на консалтинговые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положениями Соглашения о займе N КАZ-Р2,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датированного 12 марта 1997 г., мы представляем Вам на рассмотрение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контракта, прилагаемую далее. Основные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Номер и дата контракта:_________________________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Имя и национальность Поставщика_____________________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Имя Покупателя:_____________________________________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Контрактная цена:____________________________________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Сумма финансирования:_______________________________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(представляющая _____% от допустимых расходов)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 будем признательны, если Вы уведомите нас о своем согласии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направите Извещение о Контракте.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Искренне Ваши,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(Имя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(Уполномоченный на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Процедуры по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 Обязательствам (Июль 1988 г.) должны будут применяться с необходимыми изменениями для выплаты средств займа на приобретение товаров и услуг от Поставщика из Стран(ы)-правомочных источников ресурсов, за исключением Республики Казахстан, со следующими дополнительными оговорками: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Раздела 1.(2) Процедур по Обязательствам Банком-эмитентом будет Банк Токио-Митсубиси лтд., Токио.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(а) Заемщик выплатит Фонду сумму (в японских иенах), равную одной десятой процента (0,1 %) от общей суммы Письма-обязательства как плату за услуги на дату отправки соответствующего Письма-обязательства. Фонд выпустит для Японского Банка Письмо-обязательство по получении вышеуказанной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(Ь) Сумма, равная размеру данной оплаты, будет подлежать финансированию из средств займа, и Фонд немедленно выплатит себе эту сумму как оплату за услуги на дату отправки Письма-обязательства. Подобная выплата из средств займа является законным и неотъемлемым обязательством Заемщика, согласно условиям Соглашения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Процедуры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Погашения (сентябрь 1988) должны будут применяться с необходимыми изменениями для выплаты средств займа на оплату, произведенную Поставщику(кам) Республики Казахстан и Поставщику(кам) из Стран-правомочных источников ресурсов, (за исключением Республики Казахстан) в части контракта в установленной валюте Республики Казахстан), со следующими дополнительными оговорками: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Банком, имеющим право на операции с иностранной валютой, в Токио, где бы он ни упоминался в данном Приложении, включая Процедуры Погашения, будет Банк Токио-Митсубиси лтд., Токио.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Банком, имеющим право на операции с иностранной валютой, на территории Заемщика, указанным в Процедурах Погашения, будет банк, назначенный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Сопроводительные документы, удостоверяющие платеж и его использование, как установлено в 1.(Ь) Процедур Погашения,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для оплаты поставщикам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счет-фактура поставщика на товары, с указанием их количества и цены, поставка которых завершена или продолжается;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документы, удостоверяющие поставку товаров, перечисленных в счете-фактуре;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документы, удостоверяющие дату и сумму платежа поставщикам.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(Ь) для оплаты подрядчикам или консультантам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счет-фактура подрядчика или консультанта, показывающая выполненную подрядчиком или консультантом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удостоверение, подписанное Исполнительным Агентством, на выполненную подрядчиком или консультантом работу;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документ, удостоверяющий дату и сумму платежа подрядчику или консультанту.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4.(а) Заемщик выплатит Фонду сумму(в японских иенах), равную одной десятой процента (0,1 %) от основной суммы выплаты Заемщику как плату за услуги на дату выплаты. Выплата со стороны Фонда, в рамках данной процедуры, будет осуществлена по получении платы за оказанные услуги со стороны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(Ь) Сумма, в размере данной платы за услуги будет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финансироваться из средств займа, и Фонд должен немедленно выплатить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 эту сумму как плату за услуги на дату выплаты Заемщику.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Подобная выплата из средств займа должна являться законным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неотъемлемым обязательством Заемщика согласно условиям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Суммы в Просьбе на Возмещение будут выражены в Японских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Форма OECF-SSP прилагается далее и будет соответствовать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ОЕСFSSР, прилагаемой к Процедурам Погашения.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 OECF-SSP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Сводная ведомость на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Серия N::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! 2.   ! 3.    ! 4.       ! 5.     ! 6.      !7.      !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Сделки!Поку- !Постав-!Националь-!Описание!Категория!Проис-  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!патель!щик    !ность     !товаров !         !хождение!конт-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 !       !Поставщика!и услуг !         !        !ракта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  ! 10.    ! 11.      ! 12.    ! 13.           !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 ! Сумма  ! Характер ! Метод  ! Сумма         ! Норма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платежа! платежа! платежа  ! закупки! финансирования!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Подпись удостоверяет, что Поставщик(и) и товары и/или услуги, указанные выше, являются допустимыми в рамках Соглашения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к п.4. Национальность Поставщика: страна, в которой Поставщик(и) работает и зарегистрирован.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к п.6. Категория: категория, описанная в Разделе 1 Приложение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к п.10 и п.13. Сумма платежа: Если не в японских иенах, одновременно укажите сумму в валюте выплаты Поставщику(ам) и конвертируемый эквивалент, рассчитанный в соответствии с 3. Процедурами возмещения.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к п.11. Характер платежа: Первоначальный, частичный или окончательный расчет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к п.12. Метод закупок: Укажите причины выбора помимо международных конкурсных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к п. 14 Норма выплаты: Отношение суммы финансирования к сумме платежа в валюте выплаты Поставщику(ам)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___________________________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(Уполномоченный на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