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e6bc5" w14:textId="50e6b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Указ Президента Республики Казахстан, имеющий силу Закона, "О мерах по упорядочению социальных государственных гарантий"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20 декабря 1996 г. N 51-I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Статья 1. Дополнить раздел второй Указа Президента Республики Казахстан, имеющего силу Закона, от 23 января 1996 года N 2788 </w:t>
      </w:r>
      <w:r>
        <w:rPr>
          <w:rFonts w:ascii="Times New Roman"/>
          <w:b w:val="false"/>
          <w:i w:val="false"/>
          <w:color w:val="000000"/>
          <w:sz w:val="28"/>
        </w:rPr>
        <w:t xml:space="preserve">U962788_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упорядочению социальных государственных гарантий" (Ведомости Парламента Республики Казахстан, 1996 г., N 1, ст. 176)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"Установить повышение основного размера пенсии, если оно не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производилось ранее, лицам, ставшим после 1 января 1996 года впервые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инвалидами I-II групп вследствие ранения, контузии, увечья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заболевания, полученных при защите Родины или при выполнении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воинского долга в государствах, в которых ведутся боевые действия,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40 процентов, III группы вследствие указанных причин - на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процентов".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Статья 2. Настоящий Закон вступает в силу с 1 января 1996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