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f57" w14:textId="c249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упрощенном порядке визовых процедур для бизнесменов из стран-членов Организации Экономического Сотрудничества, подписанного в Исламабаде 15 марта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октября 1996 г. N 42-1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об упрощенном порядке визовых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 для бизнесменов из стран-членов Организации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Сотрудничества, подписанное в Исламабаде 15 марта 1995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 упрощенном порядке визовых процедур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бизнесменов из стран-членов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Экономического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СТРАН, подписавших настоящее Соглашение (именуемые в дальнейшем "Договаривающиеся стороны"), являясь членами Организации Экономического Сотрудничества (именуемой в дальнейшем "ЭКО"),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торговля и экономические связи способствуют ускорению взаимного развития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ЗАБЫВАЯ О ТОМ, что в пункте 19 Кветтинского Плана Действий содержится призыв к странам-членам принять необходимые меры по облегчению поездок бизнесменов внутри региона ЭКО без задержек и ускоренной выдаче виз в случае необходимости,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дипломатические и консульские миссии стран-членов ЭКО будут выдавать визы бизнесменам из других стран-членов по представлении рекомендательного письма от компетентных государственных органов в сфере торговли с согласия министерства иностранных дел страны-члена.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дипломатические и консульские миссии стран-членов ЭКО будут выдавать в течение 72 часов, или в противном случае отвечать на заявку на въездные, в том числе многократные, визы сроком до одного года с пребыванием до одного месяца для бизнесменов из других Договаривающихся Сторон по представлении рекомендательного письма от компетентных государственных органов в сфере торговли с согласия министерства иностранных дел страны-члена.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органы, в соответствии с действующим законодательством, будут продлевать визы или виды на жительство, выданные бизнесменам, занимающимся экспортной, импортной или инвестиционной деятельностью на срок действия контрактов, подписанных между соответствующими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 одно из положений настоящего Соглашения не будет препятствовать выполнению действующих двусторонних и многосторонних соглашений между двумя или более странами-членами ЭКО, а также вступать в противоречие с государственным законодательством в отношении выдачи виз, видов на жительство или выдворения иностранных граждан в каждой стране-члене.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Договаривающаяся Сторона может предложить поправки к настоящему Соглашению, которые будут переданы на утверждение Совета Министров.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Каждая Договаривающаяся Сторона может, исходя из соображений национальной безопасности, общественного порядка или здравоохранения, отсрочить вступление в силу или временно приостановить выполнение настоящего Соглашения в целом или частично в отношении всех или некоторых Договаривающихся Сторон. О применении или отмене такой меры будет немедленно сообщаться в Секретариат ЭКО по дипломатическим каналам, который, в свою очередь, будет ставить в известность об этом все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Договаривающаяся Сторона, решившая применить одну из перечисленных в пункте а) мер, не может требовать продолжения действий настоящего Соглашения в отношении своих граждан от другой Договаривающейся Стороны, в отношении которой такие меры приняты.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Настоящее Соглашение будет открыто для подписания всем странам-членам ЭКО, желающим присоединиться к Соглашению,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подписания без оговорок в отношении ратификации;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подписания с оговорками в отношении ратификации, за которым последует ратификация.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Страны-члены, присоединившиеся к Соглашению согласно указанному выше пункту а)/(i), передают документ о своем вступлении в Секретариат ЭКО. Таким же образом, страны-члены, присоединяющиеся к Соглашению согласно указанному выше пункту а)/(ii), передают ратификационную грамоту в Секретариат ЭКО.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Настоящее Соглашение вступает в силу на шестидесятый день после того, как более трех стран-членов в соответствии со Статьей VII: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подписали без оговорок в отношении ратификации и передали документ о своем вступлении в Секретариат ЭКО.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подписали и ратифицировали Соглашение и передали ратификационную грамоту в Секретариат ЭКО.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 вступления какой-либо страны-члена в Соглашение после его вступления в силу, последнее вступает в силу в отношении данной страны-члена на шестидесятый день после передачи документа о ее вступлении или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ЭКО известит страны-члены ЭКО: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дате вступления в силу настоящего Соглашения в странах-членах ЭКО, подписавших Соглашение без оговорок в отношении ратификации или подписавших и ратифицировавших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любых замечаниях, полученных в соответствии со Статьями V или IХ, и дате вступления их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период.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Каждая Договаривающаяся Сторона может выйти из Соглашения, уведомив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этом Секретариат ЭКО за шестьдесят дней заранее.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ПОДТВЕРЖДЕНИЕ ЧЕГО нижеперечисленные полномочные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подписали настоящее Соглашение.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день 15 марта 1995 года на английском языке в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экземплярах-оригиналах, которые будут переданы в Секретариат ЭКО,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который, в свою очередь, передаст одну заверенную копию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стране-члену.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Исламского Государства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Исламской Республики Иран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Исламской Республики Пакистан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Туркменистана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