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e6ca" w14:textId="0afe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по вопросам, связанным с восстановлением прав депортированных лиц, национальных меньшинств и народов, заключенного в городе Бишкеке 9 октября 1992 года между Республикой Армения, Республикой Беларусь, Республикой Казахстан, Республикой Кыргызстан, Республикой Молдова, Российской Федерацией, Республикой Таджикистан, Туркменистаном, Республикой Узбекистан, Украиной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1996 г. N 26-I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вопросам, связанным с восстановлением прав депортированных лиц, национальных меньшинств и народов, заключенное в городе Бишкеке 9 октября 1992 года между Республикой Армения, Республикой Беларусь, Республикой Казахстан, Республикой Кыргызстан, Республикой Молдова, Российской Федерацией, Республикой Таджикистан, Туркменистаном, Республикой Узбекистан, Украиной.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                               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ff0000"/>
          <w:sz w:val="28"/>
        </w:rPr>
        <w:t xml:space="preserve"> (г.Москва, 17 мая 1996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вопросам, связанным с восстановлением прав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депортированных лиц, национальных меньшинств и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(9 октября 1992 года, г. Бишкек)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вступает в силу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 момента его ратификации или утверждения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Подписали: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Республика Армения, Республика Беларусь, Республика Казахстан, Кыргызская Республика, Республика Молдова, Российская Федерация,  Республика Таджикистан, Туркменистан, Республика Узбекистан, Украина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Присоединились: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 - 29 октября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Cдали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 - депонировано 31 декабря 2004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(внутригосударственные процедуры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выполняются).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Ратифицировали или утвердили: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 - 9 декабря 1992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 - 26 июня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 - 19 октября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 - 17 декабря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 - 31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 - 12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 - 7 февраля 1997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применяется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Узбекистан      - 9 декабря 1992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 - 26 июня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 - 19 октября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 - 17 декабря 1993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 - 31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 - 12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 - 29 октября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 - 7 февраля  1997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Государства - участники Содружества Независимых Государств, именуемые в дальнейшем Стороны,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безоговорочно осуждая имевшую место в прошлом тоталитарную практику насильственного переселения народов, национальных меньшинств и отдельных граждан бывшего СССР как злодеяние, противоречащее общечеловеческим, гуманным принципам,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считая, что законодательные и другие нормативные акты, принятые бывшими союзными, республиканскими и местными органами власти и управления, должностными лицами о насильственном переселении народов, национальных меньшинств и отдельных граждан бывшего СССР, являются противоправными и недействительными с самого начала,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подтверждая право депортированных лиц, национальных меньшинств и народов на восстановление исторической справедливости и возвращение в места их проживания на момент депортации,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осознавая, что обеспечение этого права имеет межгосударственный характер и требует согласованных подходов как на многосторонней, так и на двусторонней основе,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признавая необходимым принять на себя обязательства по защите законных интересов депортированных лиц, национальных меньшинств и народов и обеспечению добровольного возвращения в места их проживания на момент депортации,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обеспечивают депортированным лицам, добровольно возвращающимся в места проживания на момент депортации, равные с постоянно проживающими там гражданами политические, экономические и социальные права и условия для обустройства, трудоустройства, образования, национального, культурного и духовного развития.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реализации положений настоящего Соглашения не должны ущемляться права и законные интересы граждан, проживающих на соответствующих территориях.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решают вопросы гражданства лиц, переселяющихся на условиях данного Соглашения, в соответствии с их национальным законодательством, положениями двусторонних договоров между ними, а также с учетом общепризнанных норм международного права.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создают необходимые условия для беспрепятственного добровольного переселения лиц, упомянутых в статье 1 настоящего Соглашения, включая условия свободного выезда с территории одной Стороны на территорию другой Стороны и транзитного проезда через территории третьих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создают условия для беспрепятственного и беспошлинного вывоза, ввоза и транзитного перемещения имущества, принадлежащего на праве личной собственности лицам, упомянутым в статье 1 настоящего Соглашения, содействуют им в перевозке этого имущества, а также своевременно обеспечивают оформление документов на оставляемое недвижимое имущество.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этой цели Стороны заключают отдельные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гарантируют пенсионное обеспечение лиц, упомянутых в статье 1 настоящего Соглашения, независимо от места назначения пенсии. Средства на пенсионное обеспечение аккумулируются в национальных пенсионных фондах Сторон на основании взаимных расчетов.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гарантируют лицам, упомянутым в статье 1 настоящего Соглашения, сохранение и/или перевод их денежных средств и активов, размещенных в банковских учреждениях Сторон. Переводимые денежные вклады и активы освобождаются от любых налогов, сборов и пошлин.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Принимающая Сторона будет оказывать содействие лицам, упомянутым в статье 1 настоящего Соглашения в получении кредитов на строительство, приобретение или обустройство жилья. 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Принимающая Сторона будет освобождать лиц, упомянутых в статье 1 настоящего Соглашения, от уплаты подоходных налогов на период обустройства.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представляют лицам, упомянутым в статье 1 настоящего Соглашения, все необходимые документы социально-правового характера (документы ЗАГС, об образовании, об имущественных и иных правоотношениях, другие документы).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предоставляют друг другу архивные документы, подтверждающие данные о лицах, переселяющихся на условиях настоящего Соглашения. Такие документы Стороны будут предоставлять и отдельным гражданам по их требованию.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Упомянутые документы предоставляются бесплатно.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оказывают взаимную помощь в обмене информацией и проводят консультации по вопросам, связанным с реализацией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Заинтересованные Стороны могут при необходимости создавать совместные рабочие группы для разрешения вопросов, связанных с выполнением положений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 одно из положений настоящего Соглашения не препятствует Сторонам заключать международные соглашения, которые подтверждают, дополняют и расширяют 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при необходимости будут заключать двусторонние соглашения, связанные с реализацией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Настоящее Соглашение заключено сроком на 10 лет и вступает в силу с момента его ратификации или утверждения.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Настоящее Соглашение открыто для присоединения к нему с согласия Сторон других государств, разделяющих его цели и принципы.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Совершено в городе Бишкеке 9 октября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