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2304d" w14:textId="9323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экспортном контроле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18 июня 1996 года N 9. Утратил силу Законом Республики Казахстан от 21 июля 2007 года N 300 (вводится в действие по истечении 6 месяцев со дня его официального опубликования)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Закон РК от 18 июня 1996 года N 9 утратил силу Законом РК от 21 июля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300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6 месяцев со дня его официального опубликования)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ОГЛАВЛЕНИЕ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заголовок и преамбулу внесены изменения - Законом РК от 24 ноября 2000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105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Настоящий Закон устанавливает основы и порядок осуществления экспортного контроля вооружений, военной техники, ядерных и специальных неядерных материалов, продукции военного назначения, товаров и технологий двойного применения, сырья, материалов, оборудования, технологий, научно-технической информации и услуг, связанных с их производством и использованием в интересах как международной, так и национальной безопасности Республики Казахстан, и укрепления режима нераспространения оружия массового поражения.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1. Основные понятия, используемые в настоящем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Законе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Закона используются следующие понятия:  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продукция - товары, технологии, оборудование, работы, услуги, информация, подпадающие под действие экспортного контроля;  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 и технологии двойного применения (назначения) - оборудование, материалы, сырье, технологии и научно-техническая информация, которые используются в гражданских целях, но могут быть применены для производства вооружения, военной техники и боеприпасов, в том числе оружия массового поражения и средств их доставки;  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оружие массового поражения - химическое, бактериологическое (биологическое), радиологическое и ядерное оружие;  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доставки - любые технические средства, способные доставлять оружие массового поражения;  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опасные виды оружия - нетрадиционные (не относящиеся к обычным) виды оружия массового поражения;  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номенклатура продукции, подпадающей под экспортный контроль, - контрольные списки, перечни вооружений и военной техники, ядерных и специальных неядерных материалов, товары и технологии двойного применения, отдельные виды сырья, материалов, оборудования, техническая, научно-техническая информация, работы и услуги, которые применяются или могут быть применены при создании оружия массового поражения, иных опасных видов оружия и средств их доставки;  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права на результаты интеллектуальной деятельности - авторские права на научные труды, программы для электронных вычислительных машин и базы данных, права на промышленную собственность, права на изобретения, права на продукцию, произведенную (принадлежащую) физическими и юридическими лицами, выполняемые ими услуги, включая промышленные образцы, "ноу-хау", связанные с вооружением, военной техникой, продукцией двойного назначения, специальным оборудованием и технологией для создания оружия массового поражения;  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 - вывоз продукции с таможенной территории Республики Казахстан с целью постоянного нахождения или потребления вне этой территории, предоставление иностранцам услуг и прав на результаты интеллектуальной деятельности, связанных с вооружением и военной техникой, продукцией двойного назначения;  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реэкспорт - экспорт продукции (ранее ввезенной и прошедшей таможенное оформление) с таможенной территории Республики Казахстан, произведенной за ее пределами, либо экспорт продукции, произведенной в Республике Казахстан, с таможенной территории другого государства в третьи страны;  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импорт - ввоз продукции на таможенную территорию Республики Казахстан с целью постоянного нахождения или потребления;  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реимпорт - обратный ввоз на таможенную территорию Республики Казахстан из-за границы отечественных товаров, не подвергшихся там переработке;  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переработка продукции, подлежащей экспортному контролю вне таможенной территории Республики Казахстан, - вывоз и использование казахстанских товаров вне таможенной территории Республики Казахстан с целью их переработки и последующего выпуска продуктов переработки в свободное обращение на таможенной территории Республики Казахстан;  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 - перемещение продукции под таможенным контролем через таможенную территорию Республики Казахстан;  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 внешнеэкономической деятельности (заявитель) юридические или физические лица Республики Казахстан, иностранные юридические или физические лица, осуществляющие экспорт, реэкспорт, импорт, реимпорт и транзит продукции;  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ядерные и специальные неядерные материалы - материалы, определяемые как таковые в соответствии с требованиями международного режима нераспространения ядерного оружия;  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гарантийное обязательство (сертификат конечного пользователя) - официальное заверение страны-получателя, выданное уполномоченным государственным органом Республики Казахстан по экспортному контролю, об использовании импортируемой продукции, подлежащей экспортному контролю, в заявленных целях и недопущение ее реэкспорта в третьи страны без согласия страны-продавца;  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внутрифирменная система экспортного контроля - комплекс мероприятий организационного, административного, информационного и иного характера, осуществляемых участниками внешнеэкономической деятельности с целью соблюдения правил экспортного контроля;  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экспортный контроль - совокупность мер, установленных настоящим Законом и иными нормативными правовыми актами Республики Казахстан в области экспортного контроля, по реализации государственными органами Республики Казахстан системы экспортного контроля порядка экспорта, реэкспорта, импорта, реимпорта и транзита продукции, подлежащей экспортному контролю;  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всеобъемлющий контроль - контроль продукции, не входящей в контрольный список; 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Республики Казахстан системы экспортного контроля - центральные исполнительные органы Республики Казахстан, осуществляющие контроль за экспортом, реэкспортом, импортом, реимпортом и транзитом вооружений и военной техники, ядерных и специальных неядерных материалов, товаров и технологии двойного применения (назначения), отдельных видов сырья, материалов, оборудования, технической, научно-технической информации, работ и услуг, подпадающих под действие экспортного контроля.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Статья 1 - в редакции Закона РК от 24 ноября 2000 г. N 105 </w:t>
      </w:r>
      <w:r>
        <w:rPr>
          <w:rFonts w:ascii="Times New Roman"/>
          <w:b w:val="false"/>
          <w:i w:val="false"/>
          <w:color w:val="000000"/>
          <w:sz w:val="28"/>
        </w:rPr>
        <w:t xml:space="preserve">  Z000105_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rPr>
          <w:rFonts w:ascii="Times New Roman"/>
          <w:b w:val="false"/>
          <w:i w:val="false"/>
          <w:color w:val="ff0000"/>
          <w:sz w:val="28"/>
        </w:rPr>
        <w:t xml:space="preserve">  Внесены изменения - Законом РК от 20 декабря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г.). </w:t>
      </w:r>
    </w:p>
    <w:bookmarkEnd w:id="22"/>
    <w:bookmarkStart w:name="z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2. Принципы осуществления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политики в области экспортного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осуществления государственной политики в области экспортного контроля: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соблюдение международных обязательств по нераспространению оружия массового поражения, иных опасных видов оружия и средств их доставки;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приоритетность политических интересов в осуществлении экспортного контроля;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проверка конечного использования продукции, подлежащей контролю в рамках режима нераспространения в соответствии с международными обязательствами;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доступность информации по законодательству об экспортном контроле;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недопустимость поддержки международного терроризма;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координация усилий и взаимодействие с международными организациями и иностранными государствами в области экспортного контроля;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соответствие процедур и правил экспортного контроля с общепризнанными международными нормами и практикой.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статью 2 внесены изменения - Законом РК от 24 ноября 2000 г. N 105 </w:t>
      </w:r>
      <w:r>
        <w:rPr>
          <w:rFonts w:ascii="Times New Roman"/>
          <w:b w:val="false"/>
          <w:i w:val="false"/>
          <w:color w:val="000000"/>
          <w:sz w:val="28"/>
        </w:rPr>
        <w:t xml:space="preserve">  Z000105_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bookmarkEnd w:id="23"/>
    <w:bookmarkStart w:name="z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Статья 3. Законодательство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по экспортному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Законодательство Республики Казахстан по экспортному контролю основывается 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состоит из настоящего Закона и иных нормативных правовых актов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международными договорами, ратифицированными Республикой Казахстан, установлены иные нормы, чем те, которые предусмотрены настоящим Законом, то применяются нормы международных договоров.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статью 3 внесены изменения - Законом РК от 24 ноября 2000 г. N 105 </w:t>
      </w:r>
      <w:r>
        <w:rPr>
          <w:rFonts w:ascii="Times New Roman"/>
          <w:b w:val="false"/>
          <w:i w:val="false"/>
          <w:color w:val="000000"/>
          <w:sz w:val="28"/>
        </w:rPr>
        <w:t xml:space="preserve">  Z000105_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bookmarkEnd w:id="24"/>
    <w:bookmarkStart w:name="z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Статья 4. Сфера применения законодательства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экспортному контролю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настоящего Закона распространяется на экспорт, реэкспорт, импорт, реимпорт и транзит продукции, указанной в статье 6 настоящего Закона, а также и на деятельность участников внешнеэкономической деятельности (заявителей).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Статья 4 - в редакции Закона РК от 24 ноября 2000 г. N 105 </w:t>
      </w:r>
      <w:r>
        <w:rPr>
          <w:rFonts w:ascii="Times New Roman"/>
          <w:b w:val="false"/>
          <w:i w:val="false"/>
          <w:color w:val="000000"/>
          <w:sz w:val="28"/>
        </w:rPr>
        <w:t xml:space="preserve">  Z000105_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bookmarkEnd w:id="25"/>
    <w:bookmarkStart w:name="z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Статья 5. Полномочия Правительства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области экспортного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основные направления государственной политики в области экспортного контроля;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и развивает систему экспортного контроля в Республике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образует межведомственный консультативно-совещательный орган по экспортному контролю и утверждает Положение о межведомственном консультативно-совещательном органе по экспортному контролю;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издает постановления в области экспортного контроля;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контрольные списки, перечни товаров и продукции, подлежащих экспортному контролю;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уполномоченный государственный орган по экспортному контролю и другие государственные органы Республики Казахстан системы экспортного контроля и их полномочия;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вводит количественные ограничения экспорта, импорта и транзита продукции, подлежащей экспортному контролю, в соответствии с настоящим Законом.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Статья 5 - в редакции Закона РК от 24 ноября 2000 г. N 105 </w:t>
      </w:r>
      <w:r>
        <w:rPr>
          <w:rFonts w:ascii="Times New Roman"/>
          <w:b w:val="false"/>
          <w:i w:val="false"/>
          <w:color w:val="000000"/>
          <w:sz w:val="28"/>
        </w:rPr>
        <w:t xml:space="preserve">  Z000105_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Внесены изменения - Законом РК от 26 сентября 2003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485 </w:t>
      </w:r>
      <w:r>
        <w:rPr>
          <w:rFonts w:ascii="Times New Roman"/>
          <w:b w:val="false"/>
          <w:i w:val="false"/>
          <w:color w:val="ff0000"/>
          <w:sz w:val="28"/>
        </w:rPr>
        <w:t xml:space="preserve"> ; от 20 декабря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г.). </w:t>
      </w:r>
    </w:p>
    <w:bookmarkEnd w:id="26"/>
    <w:bookmarkStart w:name="z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5-1. Уполномоченный государственный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Республики Казахстан по экспортному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контролю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 Республики Казахстан по экспортному контролю: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реализацию государственной политики и координирует деятельность государственных органов Республики Казахстан системы экспортного контроля;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осуществляет меры, связанные с реализацией системы экспортного контроля, унификацией правил и процедур, проводит их корректировку по предложениям государственных органов Республики Казахстан системы экспортного контроля;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контрольные списки, перечни товаров и продукции, подлежащих экспортному контролю;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экспорт, реэкспорт, импорт, реимпорт, транзит и переработку продукции вне таможенной территории, подлежащей экспортному контролю;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лицензирование экспорта и импорта продукции, подлежащей экспортному контролю;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меры и осуществляет сотрудничество в области экспортного контроля с международными организациями и иностранными государствами;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при необходимости проверку на предотгрузочном этапе и конечном использовании продукции, подлежащей экспортному контролю, совместно с государственными органами Республики Казахстан системы экспортного контроля;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совершенствует систему экспортного контроля в Республике Казахстан;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гарантийное обязательство (сертификат конечного пользователя) по определенной Правительством Республики Казахстан номенклатуре;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разрешения на транзит продукции, подлежащей экспортному контролю, по определенной Правительством Республики Казахстан номенклатуре;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заявителям и заинтересованным государственным органам заключения об отнесении экспортируемой продукции к продукции, подлежащей экспортному контролю;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разрешения на осуществление внешнеэкономических сделок участникам внешнеэкономической деятельности (заявителям) в соответствии с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Дополнен статьей 5-1 - Законом РК от 24 ноября 2000 г. N 105 </w:t>
      </w:r>
      <w:r>
        <w:rPr>
          <w:rFonts w:ascii="Times New Roman"/>
          <w:b w:val="false"/>
          <w:i w:val="false"/>
          <w:color w:val="000000"/>
          <w:sz w:val="28"/>
        </w:rPr>
        <w:t xml:space="preserve">  Z000105_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rPr>
          <w:rFonts w:ascii="Times New Roman"/>
          <w:b w:val="false"/>
          <w:i w:val="false"/>
          <w:color w:val="ff0000"/>
          <w:sz w:val="28"/>
        </w:rPr>
        <w:t xml:space="preserve">  Внесены изменения - Законом РК от 20 декабря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г.). </w:t>
      </w:r>
    </w:p>
    <w:bookmarkEnd w:id="27"/>
    <w:bookmarkStart w:name="z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5-2. Государственные органы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системы экспортного контроля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Республики Казахстан системы экспортного контроля: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участвуют в формировании нормативной правовой базы в области экспортного контроля;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предупреждают и пресекают незаконное перемещение через таможенную границу Республики Казахстан продукции, подлежащей экспортному контролю;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выдают гарантийные обязательства по определенной Правительством Республики Казахстан номенклатуре в соответствии с международными обязательствами.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Дополнен статьей 5-2 - Законом РК от 24 ноября 2000 г. N 105 </w:t>
      </w:r>
      <w:r>
        <w:rPr>
          <w:rFonts w:ascii="Times New Roman"/>
          <w:b w:val="false"/>
          <w:i w:val="false"/>
          <w:color w:val="000000"/>
          <w:sz w:val="28"/>
        </w:rPr>
        <w:t xml:space="preserve">  Z000105_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bookmarkEnd w:id="28"/>
    <w:bookmarkStart w:name="z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Статья 6. Продукция, подлежащая экспортному контролю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Исходя из национальных интересов и международных обязательств Республики Казахстан, Правительство Республики Казахстан определяет и утверждает контрольные списки, перечни товаров и продукции, подлежащие экспортному контролю.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ним относятся: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обычное вооружение и военная техника, сырье, материалы, специальное оборудование и технологии, работы и услуги, связанные с их производством;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ядерные и специальные неядерные материалы, оборудование, установки, технологии, источники ионизирующего излучения, продукция, оборудование и соответствующие технологии двойного применения, работы и услуги, связанные с их производством;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химикаты и технологии двойного применения, которые могут быть использованы при создании химического оружия, по спискам, перечням, устанавливаемым международными режимами нераспространения;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возбудители заболеваний, их генетически измененные формы и фрагменты генетического материала, которые могут быть использованы при создании бактериологического (биологического) и токсинного оружия, списки, перечни которых устанавливаются международными режимами нераспространения;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ракетная техника, двигатели, их компоненты, оборудование, материалы и технологии, применяющиеся при создании ракетной техники, списки, перечни которых устанавливаются международными режимами нераспространения;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иные опасные виды оружия;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научно-техническая информация, услуги и результаты интеллектуальной деятельности, связанные с продукцией военного назначения и технологиями двойного применения.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Статья 6 - в редакции Закона РК от 24 ноября 2000 г. N 105 </w:t>
      </w:r>
      <w:r>
        <w:rPr>
          <w:rFonts w:ascii="Times New Roman"/>
          <w:b w:val="false"/>
          <w:i w:val="false"/>
          <w:color w:val="000000"/>
          <w:sz w:val="28"/>
        </w:rPr>
        <w:t xml:space="preserve">  Z000105_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bookmarkEnd w:id="29"/>
    <w:bookmarkStart w:name="z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Статья 7. Экспортный контроль и порядок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осуществления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Экспортный контроль осуществляется в соответствии с законодательством Республики Казахстан, международными обязательствами Республики Казахстан по нераспространению оружия массового поражения, иных опасных видов оружия и технологий их создания, а также международными договорами, ратифицированными Республикой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осуществления экспортного контроля устанавливается Правительством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 для получения лицензии предоставляет документы в соответствии с порядком, установленным законодательством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достоверность сведений, предоставленных для получения лицензии, несет заявитель.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осуществлении внешнеэкономических операций заявитель в условиях контракта обязан обеспечить доступ государственных органов Республики Казахстан системы экспортного контроля к проверке конечного использования продукции, подлежащей экспортному контролю.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 Республики Казахстан по экспортному контролю, выдавший лицензию, вправе приостановить ее действие в случае нарушения участником внешнеэкономической деятельности (заявителем) порядка проведения экспортных операций.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Республики Казахстан системы экспортного контроля в необходимых случаях могут осуществлять досмотр продукции, подлежащей экспортному контролю, на предотгрузочном этапе и проверку ее конечного использования в соответствии с международными обязательствами.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через таможенную границу Республики Казахстан в целях ремонта (модернизации) снаряжения, продукции, подлежащих экспортному контролю, состоящих на вооружении (оснащении) Вооруженных Сил Республики Казахстан, других войск и воинских формирований или воинских формирований других государств, временно расположенных на территории Республики Казахстан, а также переработка продукции, подлежащей экспортному контролю вне таможенной территории Республики Казахстан, осуществляется по решению уполномоченного государственного органа Республики Казахстан по экспортному контролю.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вывозом и ввозом продукции, подпадающей под экспортный контроль, через таможенную границу Республики Казахстан осуществляют таможенные органы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Статья 7 - в редакции Закона РК от 24 ноября 2000 г. N 105 </w:t>
      </w:r>
      <w:r>
        <w:rPr>
          <w:rFonts w:ascii="Times New Roman"/>
          <w:b w:val="false"/>
          <w:i w:val="false"/>
          <w:color w:val="000000"/>
          <w:sz w:val="28"/>
        </w:rPr>
        <w:t xml:space="preserve">  Z000105_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rPr>
          <w:rFonts w:ascii="Times New Roman"/>
          <w:b w:val="false"/>
          <w:i w:val="false"/>
          <w:color w:val="ff0000"/>
          <w:sz w:val="28"/>
        </w:rPr>
        <w:t xml:space="preserve">  Внесены изменения - Законами РК от 20 декабря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г.); от 12 января 2007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222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6 месяцев со дня его официального опубликования). </w:t>
      </w:r>
    </w:p>
    <w:bookmarkEnd w:id="30"/>
    <w:bookmarkStart w:name="z1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8. Реэкспорт и транзит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Реэкспорт продукции, подлежащей экспортному контролю, осуществляется в порядке, установленном настоящим Законом для экспорта.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Реэкспорт продукции, происходящей из Республики Казахстан и подлежащей экспортному контролю, осуществляется по разрешению уполномоченного государственного органа Республики Казахстан по экспортному контролю.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Реэкспорт продукции, завезенной на таможенную территорию Республики Казахстан и подлежащей экспортному контролю, осуществляется по разрешению компетентного центрального исполнительного органа страны происхождения.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 Республики Казахстан по экспортному контролю вправе определять юридическую силу представляемого разрешения компетентного государственного органа страны происхождения.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Транзит продукции, подлежащей экспортному контролю, осуществляется в порядке, определенном Правительством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статью 8 внесены изменения - Законом РК от 24 ноября 2000 г. N 105 </w:t>
      </w:r>
      <w:r>
        <w:rPr>
          <w:rFonts w:ascii="Times New Roman"/>
          <w:b w:val="false"/>
          <w:i w:val="false"/>
          <w:color w:val="000000"/>
          <w:sz w:val="28"/>
        </w:rPr>
        <w:t xml:space="preserve">  Z000105_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</w:p>
    <w:bookmarkEnd w:id="31"/>
    <w:bookmarkStart w:name="z1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Статья 8-1. Всеобъемлющий контроль </w:t>
      </w:r>
    </w:p>
    <w:bookmarkEnd w:id="32"/>
    <w:bookmarkStart w:name="z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В целях обеспечения требований всеобъемлющего контроля участникам внешнеэкономической деятельности (заявителям) запрещается заключение внешнеэкономических сделок с товарами, информацией, работами, услугами, результатами интеллектуальной деятельности или участвовать в них любым иным образом в случае, если им достоверно известно, что данные товары, информация, работы, услуги, результаты интеллектуальной деятельности будут использованы иностранным государством или иностранцем для целей создания оружия массового поражения и средств его доставки.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внешнеэкономической деятельности (заявители) обязаны получить в порядке, установленном нормативными правовыми актами Республики Казахстан, разрешение уполномоченного государственного органа Республики Казахстан по экспортному контролю на осуществление внешнеэкономических сделок с товарами, информацией, работами, услугами, результатами интеллектуальной деятельности, не подпадающими под действие перечней, указанных в статье 6 настоящего Закона, в тех случаях, когда: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они были информированы уполномоченным государственным органом Республики Казахстан по экспортному контролю или иным компетентным государственным органом о том, что данные товары, информация, работы, услуги, результаты интеллектуальной деятельности могут быть использованы в целях, указанных в части первой настоящей статьи;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они имеют основание предполагать, что данные товары, информация, работы, услуги, результаты интеллектуальной деятельности могут быть использованы в целях, указанных в части первой настоящей статьи.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Дополнен статьей 8-1 - Законом РК от 24 ноября 2000 г. N 105 </w:t>
      </w:r>
      <w:r>
        <w:rPr>
          <w:rFonts w:ascii="Times New Roman"/>
          <w:b w:val="false"/>
          <w:i w:val="false"/>
          <w:color w:val="000000"/>
          <w:sz w:val="28"/>
        </w:rPr>
        <w:t xml:space="preserve">  Z000105_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rPr>
          <w:rFonts w:ascii="Times New Roman"/>
          <w:b w:val="false"/>
          <w:i w:val="false"/>
          <w:color w:val="ff0000"/>
          <w:sz w:val="28"/>
        </w:rPr>
        <w:t xml:space="preserve">  Внесены изменения - Законом РК от 20 декабря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г.). </w:t>
      </w:r>
    </w:p>
    <w:bookmarkEnd w:id="33"/>
    <w:bookmarkStart w:name="z1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8-2. Внутрифирменная система экспортного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контроля в организациях  </w:t>
      </w:r>
    </w:p>
    <w:bookmarkEnd w:id="34"/>
    <w:bookmarkStart w:name="z1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выполнения установленных настоящим Законом и иными нормативными правовыми актами Республики Казахстан правил экспортного контроля при осуществлении внешнеэкономической деятельности, предотвращения правонарушений в указанной сфере уполномоченный государственный орган Республики Казахстан по экспортному контролю содействует организациям в создании внутрифирменных систем экспортного контроля и оказывают им необходимую информационно-методическую поддержку.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Дополнен статьей 8-2 - Законом РК от 24 ноября 2000 г. N 105 </w:t>
      </w:r>
      <w:r>
        <w:rPr>
          <w:rFonts w:ascii="Times New Roman"/>
          <w:b w:val="false"/>
          <w:i w:val="false"/>
          <w:color w:val="000000"/>
          <w:sz w:val="28"/>
        </w:rPr>
        <w:t xml:space="preserve">  Z000105_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 </w:t>
      </w:r>
      <w:r>
        <w:rPr>
          <w:rFonts w:ascii="Times New Roman"/>
          <w:b w:val="false"/>
          <w:i w:val="false"/>
          <w:color w:val="ff0000"/>
          <w:sz w:val="28"/>
        </w:rPr>
        <w:t xml:space="preserve">  Внесены изменения - Законом РК от 20 декабря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г.). </w:t>
      </w:r>
    </w:p>
    <w:bookmarkEnd w:id="35"/>
    <w:bookmarkStart w:name="z1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9. Участие Республики Казахстан в международных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санкциях, связанных с экспортным контролем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Республики Казахстан в международных санкциях, связанных с экспортным контролем, в отношении одного государства или ряда государств и введение этих санкций в действие определяется законодательством Республики Казахстан на основании решений Организации Объединенных Наций или других международных организаций. В отдельных случаях такие санкции могут применяться Республикой Казахстан в одностороннем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возмещения убытков экспортерам в случае объявления международных экономических санкций определяется Правительством Республики Казахстан.  </w:t>
      </w:r>
    </w:p>
    <w:bookmarkEnd w:id="36"/>
    <w:bookmarkStart w:name="z1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10. Ограничения экспорта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 Казахстан имеет право вводить ограничения по экспорту, импорту и транзиту продукции, подлежащей экспортному контролю, вплоть до эмбарго, в отношении иностранных государств в случае нарушения ими обязательств, принятых перед Республикой Казахстан, а также по решениям международных организаций, участником которых является Республика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Казахстан, исходя из интересов обеспечения национальной безопасности и выполнения международных обязательств Республики Казахстан, определяет перечень государств, в отношении которых могут вводиться ограничения экспорта и импорта продукции, подлежащей экспортному контролю, с таможенной территории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статью 10 внесены изменения - Законом РК от 24 ноября 2000 г. N 105  </w:t>
      </w:r>
      <w:r>
        <w:rPr>
          <w:rFonts w:ascii="Times New Roman"/>
          <w:b w:val="false"/>
          <w:i w:val="false"/>
          <w:color w:val="000000"/>
          <w:sz w:val="28"/>
        </w:rPr>
        <w:t xml:space="preserve">Z000105_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  </w:t>
      </w:r>
    </w:p>
    <w:bookmarkEnd w:id="37"/>
    <w:bookmarkStart w:name="z1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11. Защита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Государственные органы Республики Казахстан системы экспортного контроля, обязаны соблюдать конфиденциальность информации, полученной ими от участников внешнеэкономической деятельности (заявителей).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части 1 настоящей статьи не распространяются на случаи, когда режим конфиденциальности информации может отрицательно повлиять на интересы обеспечения национальной безопасности.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статью 11 внесены изменения - Законом РК от 24 ноября 2000 г. N 105 </w:t>
      </w:r>
      <w:r>
        <w:rPr>
          <w:rFonts w:ascii="Times New Roman"/>
          <w:b w:val="false"/>
          <w:i w:val="false"/>
          <w:color w:val="000000"/>
          <w:sz w:val="28"/>
        </w:rPr>
        <w:t xml:space="preserve">  Z000105_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; 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20 декабря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2005 г.).  </w:t>
      </w:r>
    </w:p>
    <w:bookmarkEnd w:id="38"/>
    <w:bookmarkStart w:name="z1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12. Международное сотрудничество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Республика Казахстан сотрудничает с международными организациями и иностранными государствами в области экспортного контроля и укрепления режимов нераспространения оружия массового поражения.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Статья 12 - в редакции Закона РК от 24 ноября 2000 г. N 105 </w:t>
      </w:r>
      <w:r>
        <w:rPr>
          <w:rFonts w:ascii="Times New Roman"/>
          <w:b w:val="false"/>
          <w:i w:val="false"/>
          <w:color w:val="000000"/>
          <w:sz w:val="28"/>
        </w:rPr>
        <w:t xml:space="preserve">  Z000105_ </w:t>
      </w:r>
      <w:r>
        <w:rPr>
          <w:rFonts w:ascii="Times New Roman"/>
          <w:b w:val="false"/>
          <w:i w:val="false"/>
          <w:color w:val="ff0000"/>
          <w:sz w:val="28"/>
        </w:rPr>
        <w:t xml:space="preserve">  .  </w:t>
      </w:r>
    </w:p>
    <w:bookmarkEnd w:id="39"/>
    <w:bookmarkStart w:name="z2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Статья 13. Ответственность за нарушение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законодательства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 экспортном контроле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и физические лица Республики Казахстан, а также иностранные юридические и физические лица и лица без гражданства в случае нарушения ими законодательства Республики Казахстан об экспортном контроле несут ответственность в соответствии с действующим законодательством Республики Казахстан.  </w:t>
      </w:r>
    </w:p>
    <w:bookmarkEnd w:id="40"/>
    <w:bookmarkStart w:name="z2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