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8e223" w14:textId="ad8e2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архитектуре и градостроительстве в Республике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22 октября 1993 года. Утратил силу - Законом РК от 16 июля 2001 г. N 243 ~Z010243.</w:t>
      </w:r>
    </w:p>
    <w:p>
      <w:pPr>
        <w:spacing w:after="0"/>
        <w:ind w:left="0"/>
        <w:jc w:val="both"/>
      </w:pPr>
      <w:r>
        <w:rPr>
          <w:rFonts w:ascii="Times New Roman"/>
          <w:b w:val="false"/>
          <w:i w:val="false"/>
          <w:color w:val="ff0000"/>
          <w:sz w:val="28"/>
        </w:rPr>
        <w:t xml:space="preserve">
      Сноска. Утратил силу Законом РК от 16.07.2001 </w:t>
      </w:r>
      <w:r>
        <w:rPr>
          <w:rFonts w:ascii="Times New Roman"/>
          <w:b w:val="false"/>
          <w:i w:val="false"/>
          <w:color w:val="ff0000"/>
          <w:sz w:val="28"/>
        </w:rPr>
        <w:t>№ 243</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Настоящий Закон устанавливает основы правового регулирования архитектурно-градостроительной деятельности, направленной на создание полноценной среды обитания человека, защиту прав и ответственность субъектов архитектурно-градостроительных отношений в Республике Казахстан. </w:t>
      </w:r>
    </w:p>
    <w:bookmarkEnd w:id="0"/>
    <w:bookmarkStart w:name="z1" w:id="1"/>
    <w:p>
      <w:pPr>
        <w:spacing w:after="0"/>
        <w:ind w:left="0"/>
        <w:jc w:val="both"/>
      </w:pPr>
      <w:r>
        <w:rPr>
          <w:rFonts w:ascii="Times New Roman"/>
          <w:b w:val="false"/>
          <w:i w:val="false"/>
          <w:color w:val="000000"/>
          <w:sz w:val="28"/>
        </w:rPr>
        <w:t xml:space="preserve">
       </w:t>
      </w:r>
    </w:p>
    <w:bookmarkEnd w:id="1"/>
    <w:p>
      <w:pPr>
        <w:spacing w:after="0"/>
        <w:ind w:left="0"/>
        <w:jc w:val="both"/>
      </w:pPr>
      <w:r>
        <w:rPr>
          <w:rFonts w:ascii="Times New Roman"/>
          <w:b w:val="false"/>
          <w:i w:val="false"/>
          <w:color w:val="000000"/>
          <w:sz w:val="28"/>
        </w:rPr>
        <w:t xml:space="preserve">
      Глава I. </w:t>
      </w:r>
    </w:p>
    <w:p>
      <w:pPr>
        <w:spacing w:after="0"/>
        <w:ind w:left="0"/>
        <w:jc w:val="both"/>
      </w:pPr>
      <w:r>
        <w:rPr>
          <w:rFonts w:ascii="Times New Roman"/>
          <w:b w:val="false"/>
          <w:i w:val="false"/>
          <w:color w:val="000000"/>
          <w:sz w:val="28"/>
        </w:rPr>
        <w:t xml:space="preserve">
      Общие положения </w:t>
      </w:r>
    </w:p>
    <w:bookmarkStart w:name="z2" w:id="2"/>
    <w:p>
      <w:pPr>
        <w:spacing w:after="0"/>
        <w:ind w:left="0"/>
        <w:jc w:val="both"/>
      </w:pPr>
      <w:r>
        <w:rPr>
          <w:rFonts w:ascii="Times New Roman"/>
          <w:b w:val="false"/>
          <w:i w:val="false"/>
          <w:color w:val="000000"/>
          <w:sz w:val="28"/>
        </w:rPr>
        <w:t xml:space="preserve">
       </w:t>
      </w:r>
    </w:p>
    <w:bookmarkEnd w:id="2"/>
    <w:p>
      <w:pPr>
        <w:spacing w:after="0"/>
        <w:ind w:left="0"/>
        <w:jc w:val="both"/>
      </w:pPr>
      <w:r>
        <w:rPr>
          <w:rFonts w:ascii="Times New Roman"/>
          <w:b w:val="false"/>
          <w:i w:val="false"/>
          <w:color w:val="000000"/>
          <w:sz w:val="28"/>
        </w:rPr>
        <w:t xml:space="preserve">
      Статья 1. Основные понятия и термины, применяемые </w:t>
      </w:r>
    </w:p>
    <w:p>
      <w:pPr>
        <w:spacing w:after="0"/>
        <w:ind w:left="0"/>
        <w:jc w:val="both"/>
      </w:pPr>
      <w:r>
        <w:rPr>
          <w:rFonts w:ascii="Times New Roman"/>
          <w:b w:val="false"/>
          <w:i w:val="false"/>
          <w:color w:val="000000"/>
          <w:sz w:val="28"/>
        </w:rPr>
        <w:t xml:space="preserve">
      в настоящем Законе </w:t>
      </w:r>
    </w:p>
    <w:bookmarkStart w:name="z3" w:id="3"/>
    <w:p>
      <w:pPr>
        <w:spacing w:after="0"/>
        <w:ind w:left="0"/>
        <w:jc w:val="both"/>
      </w:pPr>
      <w:r>
        <w:rPr>
          <w:rFonts w:ascii="Times New Roman"/>
          <w:b w:val="false"/>
          <w:i w:val="false"/>
          <w:color w:val="000000"/>
          <w:sz w:val="28"/>
        </w:rPr>
        <w:t xml:space="preserve">
       </w:t>
      </w:r>
    </w:p>
    <w:bookmarkEnd w:id="3"/>
    <w:p>
      <w:pPr>
        <w:spacing w:after="0"/>
        <w:ind w:left="0"/>
        <w:jc w:val="both"/>
      </w:pPr>
      <w:r>
        <w:rPr>
          <w:rFonts w:ascii="Times New Roman"/>
          <w:b w:val="false"/>
          <w:i w:val="false"/>
          <w:color w:val="000000"/>
          <w:sz w:val="28"/>
        </w:rPr>
        <w:t xml:space="preserve">
      1. Архитектурно-градостроительная деятельность - целенаправленное формирование благоприятной среды обитания человека путем пространственной организации систем расселения, размещения производственных сил, развития городов, поселков, сельских и других населенных пунктов и территорий, производственной, социальной, инженерной и транспортной инфраструктур, проектирования, строительства, реконструкции, модернизации, реставрации, капитального ремонта зданий, сооружений и их комплексов, объектов благоустройства и озеленения. </w:t>
      </w:r>
    </w:p>
    <w:p>
      <w:pPr>
        <w:spacing w:after="0"/>
        <w:ind w:left="0"/>
        <w:jc w:val="both"/>
      </w:pPr>
      <w:r>
        <w:rPr>
          <w:rFonts w:ascii="Times New Roman"/>
          <w:b w:val="false"/>
          <w:i w:val="false"/>
          <w:color w:val="000000"/>
          <w:sz w:val="28"/>
        </w:rPr>
        <w:t xml:space="preserve">
      Территории, в пределах которых осуществляется какая-либо архитектурно-градостроительная деятельность, относятся к территориям градостроительного регулирования. </w:t>
      </w:r>
    </w:p>
    <w:p>
      <w:pPr>
        <w:spacing w:after="0"/>
        <w:ind w:left="0"/>
        <w:jc w:val="both"/>
      </w:pPr>
      <w:r>
        <w:rPr>
          <w:rFonts w:ascii="Times New Roman"/>
          <w:b w:val="false"/>
          <w:i w:val="false"/>
          <w:color w:val="000000"/>
          <w:sz w:val="28"/>
        </w:rPr>
        <w:t xml:space="preserve">
      2. Селитебная территория - часть территории населенного пункта, предназначенная для размещения жилищного фонда, общественных зданий и сооружений, а также отдельных коммунальных и производственных объектов, не требующих устройства санитарно-защитных зон. </w:t>
      </w:r>
    </w:p>
    <w:p>
      <w:pPr>
        <w:spacing w:after="0"/>
        <w:ind w:left="0"/>
        <w:jc w:val="both"/>
      </w:pPr>
      <w:r>
        <w:rPr>
          <w:rFonts w:ascii="Times New Roman"/>
          <w:b w:val="false"/>
          <w:i w:val="false"/>
          <w:color w:val="000000"/>
          <w:sz w:val="28"/>
        </w:rPr>
        <w:t xml:space="preserve">
      3. Государственные нормативы в сфере архитектурно-градостроительной деятельности - система нормативных документов следующих категорий: </w:t>
      </w:r>
    </w:p>
    <w:p>
      <w:pPr>
        <w:spacing w:after="0"/>
        <w:ind w:left="0"/>
        <w:jc w:val="both"/>
      </w:pPr>
      <w:r>
        <w:rPr>
          <w:rFonts w:ascii="Times New Roman"/>
          <w:b w:val="false"/>
          <w:i w:val="false"/>
          <w:color w:val="000000"/>
          <w:sz w:val="28"/>
        </w:rPr>
        <w:t xml:space="preserve">
      межгосударственные градостроительные нормативы; </w:t>
      </w:r>
    </w:p>
    <w:p>
      <w:pPr>
        <w:spacing w:after="0"/>
        <w:ind w:left="0"/>
        <w:jc w:val="both"/>
      </w:pPr>
      <w:r>
        <w:rPr>
          <w:rFonts w:ascii="Times New Roman"/>
          <w:b w:val="false"/>
          <w:i w:val="false"/>
          <w:color w:val="000000"/>
          <w:sz w:val="28"/>
        </w:rPr>
        <w:t xml:space="preserve">
      государственные градостроительные нормативы; </w:t>
      </w:r>
    </w:p>
    <w:p>
      <w:pPr>
        <w:spacing w:after="0"/>
        <w:ind w:left="0"/>
        <w:jc w:val="both"/>
      </w:pPr>
      <w:r>
        <w:rPr>
          <w:rFonts w:ascii="Times New Roman"/>
          <w:b w:val="false"/>
          <w:i w:val="false"/>
          <w:color w:val="000000"/>
          <w:sz w:val="28"/>
        </w:rPr>
        <w:t xml:space="preserve">
      межгосударственные строительные нормы и правила; </w:t>
      </w:r>
    </w:p>
    <w:p>
      <w:pPr>
        <w:spacing w:after="0"/>
        <w:ind w:left="0"/>
        <w:jc w:val="both"/>
      </w:pPr>
      <w:r>
        <w:rPr>
          <w:rFonts w:ascii="Times New Roman"/>
          <w:b w:val="false"/>
          <w:i w:val="false"/>
          <w:color w:val="000000"/>
          <w:sz w:val="28"/>
        </w:rPr>
        <w:t xml:space="preserve">
      государственные строительные нормы и правила (СНиП, СН); </w:t>
      </w:r>
    </w:p>
    <w:p>
      <w:pPr>
        <w:spacing w:after="0"/>
        <w:ind w:left="0"/>
        <w:jc w:val="both"/>
      </w:pPr>
      <w:r>
        <w:rPr>
          <w:rFonts w:ascii="Times New Roman"/>
          <w:b w:val="false"/>
          <w:i w:val="false"/>
          <w:color w:val="000000"/>
          <w:sz w:val="28"/>
        </w:rPr>
        <w:t xml:space="preserve">
      межгосударственные стандарты в строительстве; </w:t>
      </w:r>
    </w:p>
    <w:p>
      <w:pPr>
        <w:spacing w:after="0"/>
        <w:ind w:left="0"/>
        <w:jc w:val="both"/>
      </w:pPr>
      <w:r>
        <w:rPr>
          <w:rFonts w:ascii="Times New Roman"/>
          <w:b w:val="false"/>
          <w:i w:val="false"/>
          <w:color w:val="000000"/>
          <w:sz w:val="28"/>
        </w:rPr>
        <w:t xml:space="preserve">
      государственные стандарты в строительстве (СТсРК); </w:t>
      </w:r>
    </w:p>
    <w:p>
      <w:pPr>
        <w:spacing w:after="0"/>
        <w:ind w:left="0"/>
        <w:jc w:val="both"/>
      </w:pPr>
      <w:r>
        <w:rPr>
          <w:rFonts w:ascii="Times New Roman"/>
          <w:b w:val="false"/>
          <w:i w:val="false"/>
          <w:color w:val="000000"/>
          <w:sz w:val="28"/>
        </w:rPr>
        <w:t xml:space="preserve">
      технические условия в строительстве. </w:t>
      </w:r>
    </w:p>
    <w:p>
      <w:pPr>
        <w:spacing w:after="0"/>
        <w:ind w:left="0"/>
        <w:jc w:val="both"/>
      </w:pPr>
      <w:r>
        <w:rPr>
          <w:rFonts w:ascii="Times New Roman"/>
          <w:b w:val="false"/>
          <w:i w:val="false"/>
          <w:color w:val="000000"/>
          <w:sz w:val="28"/>
        </w:rPr>
        <w:t xml:space="preserve">
      4. Архитектурно-градостроительная документация - система взаимоувязанных документов, включающая научные обоснования, прогнозы, программы, градостроительный проект, архитектурный проект, строительный проект, другие виды и стадии проектирования и соответствующие им инженерные изыскания. </w:t>
      </w:r>
    </w:p>
    <w:p>
      <w:pPr>
        <w:spacing w:after="0"/>
        <w:ind w:left="0"/>
        <w:jc w:val="both"/>
      </w:pPr>
      <w:r>
        <w:rPr>
          <w:rFonts w:ascii="Times New Roman"/>
          <w:b w:val="false"/>
          <w:i w:val="false"/>
          <w:color w:val="000000"/>
          <w:sz w:val="28"/>
        </w:rPr>
        <w:t xml:space="preserve">
      5. Государственный градостроительный кадастр - единая система количественных и качественных показателей, включающих картографическую, статистическую и текстовую информацию, характеризующую территорию градостроительного регулирования по признакам социально-правового режима ее использования, уровню инженерно-технической оснащенности, ресурсообеспеченности и состоянию окружающей среды. </w:t>
      </w:r>
    </w:p>
    <w:p>
      <w:pPr>
        <w:spacing w:after="0"/>
        <w:ind w:left="0"/>
        <w:jc w:val="both"/>
      </w:pPr>
      <w:r>
        <w:rPr>
          <w:rFonts w:ascii="Times New Roman"/>
          <w:b w:val="false"/>
          <w:i w:val="false"/>
          <w:color w:val="000000"/>
          <w:sz w:val="28"/>
        </w:rPr>
        <w:t xml:space="preserve">
      6. Градостроительная дисциплина - соответствие деятельности юридических и физических лиц установленному законодательством порядку ведения работ, государственным нормативам в сфере архитектуры и градостроительства, утвержденной архитектурно-градостроительной документации при осуществлении ими планировки и застройки территорий. </w:t>
      </w:r>
    </w:p>
    <w:bookmarkStart w:name="z4" w:id="4"/>
    <w:p>
      <w:pPr>
        <w:spacing w:after="0"/>
        <w:ind w:left="0"/>
        <w:jc w:val="both"/>
      </w:pPr>
      <w:r>
        <w:rPr>
          <w:rFonts w:ascii="Times New Roman"/>
          <w:b w:val="false"/>
          <w:i w:val="false"/>
          <w:color w:val="000000"/>
          <w:sz w:val="28"/>
        </w:rPr>
        <w:t xml:space="preserve">
       </w:t>
      </w:r>
    </w:p>
    <w:bookmarkEnd w:id="4"/>
    <w:p>
      <w:pPr>
        <w:spacing w:after="0"/>
        <w:ind w:left="0"/>
        <w:jc w:val="both"/>
      </w:pPr>
      <w:r>
        <w:rPr>
          <w:rFonts w:ascii="Times New Roman"/>
          <w:b w:val="false"/>
          <w:i w:val="false"/>
          <w:color w:val="000000"/>
          <w:sz w:val="28"/>
        </w:rPr>
        <w:t xml:space="preserve">
      Статья 2. Основные направления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5" w:id="5"/>
    <w:p>
      <w:pPr>
        <w:spacing w:after="0"/>
        <w:ind w:left="0"/>
        <w:jc w:val="both"/>
      </w:pPr>
      <w:r>
        <w:rPr>
          <w:rFonts w:ascii="Times New Roman"/>
          <w:b w:val="false"/>
          <w:i w:val="false"/>
          <w:color w:val="000000"/>
          <w:sz w:val="28"/>
        </w:rPr>
        <w:t xml:space="preserve">
       </w:t>
      </w:r>
    </w:p>
    <w:bookmarkEnd w:id="5"/>
    <w:p>
      <w:pPr>
        <w:spacing w:after="0"/>
        <w:ind w:left="0"/>
        <w:jc w:val="both"/>
      </w:pPr>
      <w:r>
        <w:rPr>
          <w:rFonts w:ascii="Times New Roman"/>
          <w:b w:val="false"/>
          <w:i w:val="false"/>
          <w:color w:val="000000"/>
          <w:sz w:val="28"/>
        </w:rPr>
        <w:t xml:space="preserve">
      Основными направлениями архитектурно-градостроительной деятельности являются: </w:t>
      </w:r>
    </w:p>
    <w:p>
      <w:pPr>
        <w:spacing w:after="0"/>
        <w:ind w:left="0"/>
        <w:jc w:val="both"/>
      </w:pPr>
      <w:r>
        <w:rPr>
          <w:rFonts w:ascii="Times New Roman"/>
          <w:b w:val="false"/>
          <w:i w:val="false"/>
          <w:color w:val="000000"/>
          <w:sz w:val="28"/>
        </w:rPr>
        <w:t xml:space="preserve">
      пространственная организация расселения и размещения производительных сил; </w:t>
      </w:r>
    </w:p>
    <w:p>
      <w:pPr>
        <w:spacing w:after="0"/>
        <w:ind w:left="0"/>
        <w:jc w:val="both"/>
      </w:pPr>
      <w:r>
        <w:rPr>
          <w:rFonts w:ascii="Times New Roman"/>
          <w:b w:val="false"/>
          <w:i w:val="false"/>
          <w:color w:val="000000"/>
          <w:sz w:val="28"/>
        </w:rPr>
        <w:t xml:space="preserve">
      планировка, застройка и реконструкция городов, поселков, сельских и других населенных пунктов и их систем, функциональных зон и территорий; </w:t>
      </w:r>
    </w:p>
    <w:p>
      <w:pPr>
        <w:spacing w:after="0"/>
        <w:ind w:left="0"/>
        <w:jc w:val="both"/>
      </w:pPr>
      <w:r>
        <w:rPr>
          <w:rFonts w:ascii="Times New Roman"/>
          <w:b w:val="false"/>
          <w:i w:val="false"/>
          <w:color w:val="000000"/>
          <w:sz w:val="28"/>
        </w:rPr>
        <w:t xml:space="preserve">
      сохранение, восстановление и защита историко-культурного наследия, памятников градостроительства, архитектуры и монументального искусства, ландшафтов и других ценных в архитектурно-градостроительном отношении территорий в соответствии с Законом Республики Казахстан "Об охране и использовании историко-культурного наследия"; </w:t>
      </w:r>
    </w:p>
    <w:p>
      <w:pPr>
        <w:spacing w:after="0"/>
        <w:ind w:left="0"/>
        <w:jc w:val="both"/>
      </w:pPr>
      <w:r>
        <w:rPr>
          <w:rFonts w:ascii="Times New Roman"/>
          <w:b w:val="false"/>
          <w:i w:val="false"/>
          <w:color w:val="000000"/>
          <w:sz w:val="28"/>
        </w:rPr>
        <w:t xml:space="preserve">
      планировочная организация санаторно-курортных и других рекреационных территорий; </w:t>
      </w:r>
    </w:p>
    <w:p>
      <w:pPr>
        <w:spacing w:after="0"/>
        <w:ind w:left="0"/>
        <w:jc w:val="both"/>
      </w:pPr>
      <w:r>
        <w:rPr>
          <w:rFonts w:ascii="Times New Roman"/>
          <w:b w:val="false"/>
          <w:i w:val="false"/>
          <w:color w:val="000000"/>
          <w:sz w:val="28"/>
        </w:rPr>
        <w:t xml:space="preserve">
      разработка и реализация градостроительных программ, проектирование, строительство, реконструкция, реставрация, модернизация, капитальный ремонт и благоустройство объектов и комплексов, формирование и развитие социальных, инженерных и транспортных инфраструктур, защита территорий от опасных природных и техногенных процессов; </w:t>
      </w:r>
    </w:p>
    <w:p>
      <w:pPr>
        <w:spacing w:after="0"/>
        <w:ind w:left="0"/>
        <w:jc w:val="both"/>
      </w:pPr>
      <w:r>
        <w:rPr>
          <w:rFonts w:ascii="Times New Roman"/>
          <w:b w:val="false"/>
          <w:i w:val="false"/>
          <w:color w:val="000000"/>
          <w:sz w:val="28"/>
        </w:rPr>
        <w:t xml:space="preserve">
      экспертиза и сертификация качества проектно-изыскательских работ; </w:t>
      </w:r>
    </w:p>
    <w:p>
      <w:pPr>
        <w:spacing w:after="0"/>
        <w:ind w:left="0"/>
        <w:jc w:val="both"/>
      </w:pPr>
      <w:r>
        <w:rPr>
          <w:rFonts w:ascii="Times New Roman"/>
          <w:b w:val="false"/>
          <w:i w:val="false"/>
          <w:color w:val="000000"/>
          <w:sz w:val="28"/>
        </w:rPr>
        <w:t xml:space="preserve">
      выполнение контрольных функций за градостроительным освоением </w:t>
      </w:r>
    </w:p>
    <w:bookmarkStart w:name="z6" w:id="6"/>
    <w:p>
      <w:pPr>
        <w:spacing w:after="0"/>
        <w:ind w:left="0"/>
        <w:jc w:val="both"/>
      </w:pPr>
      <w:r>
        <w:rPr>
          <w:rFonts w:ascii="Times New Roman"/>
          <w:b w:val="false"/>
          <w:i w:val="false"/>
          <w:color w:val="000000"/>
          <w:sz w:val="28"/>
        </w:rPr>
        <w:t xml:space="preserve">
       </w:t>
      </w:r>
    </w:p>
    <w:bookmarkEnd w:id="6"/>
    <w:p>
      <w:pPr>
        <w:spacing w:after="0"/>
        <w:ind w:left="0"/>
        <w:jc w:val="both"/>
      </w:pPr>
      <w:r>
        <w:rPr>
          <w:rFonts w:ascii="Times New Roman"/>
          <w:b w:val="false"/>
          <w:i w:val="false"/>
          <w:color w:val="000000"/>
          <w:sz w:val="28"/>
        </w:rPr>
        <w:t>
      территорий, качеством строительных работ, производством строительных</w:t>
      </w:r>
    </w:p>
    <w:p>
      <w:pPr>
        <w:spacing w:after="0"/>
        <w:ind w:left="0"/>
        <w:jc w:val="both"/>
      </w:pPr>
      <w:r>
        <w:rPr>
          <w:rFonts w:ascii="Times New Roman"/>
          <w:b w:val="false"/>
          <w:i w:val="false"/>
          <w:color w:val="000000"/>
          <w:sz w:val="28"/>
        </w:rPr>
        <w:t>
      материалов, изделий и конструкций;</w:t>
      </w:r>
    </w:p>
    <w:p>
      <w:pPr>
        <w:spacing w:after="0"/>
        <w:ind w:left="0"/>
        <w:jc w:val="both"/>
      </w:pPr>
      <w:r>
        <w:rPr>
          <w:rFonts w:ascii="Times New Roman"/>
          <w:b w:val="false"/>
          <w:i w:val="false"/>
          <w:color w:val="000000"/>
          <w:sz w:val="28"/>
        </w:rPr>
        <w:t>
      лицензирование в сфере архитектурно-градостроительной деятельности;</w:t>
      </w:r>
    </w:p>
    <w:p>
      <w:pPr>
        <w:spacing w:after="0"/>
        <w:ind w:left="0"/>
        <w:jc w:val="both"/>
      </w:pPr>
      <w:r>
        <w:rPr>
          <w:rFonts w:ascii="Times New Roman"/>
          <w:b w:val="false"/>
          <w:i w:val="false"/>
          <w:color w:val="000000"/>
          <w:sz w:val="28"/>
        </w:rPr>
        <w:t xml:space="preserve">
      проведение научных исследований, разработка, утверждение и </w:t>
      </w:r>
    </w:p>
    <w:p>
      <w:pPr>
        <w:spacing w:after="0"/>
        <w:ind w:left="0"/>
        <w:jc w:val="both"/>
      </w:pPr>
      <w:r>
        <w:rPr>
          <w:rFonts w:ascii="Times New Roman"/>
          <w:b w:val="false"/>
          <w:i w:val="false"/>
          <w:color w:val="000000"/>
          <w:sz w:val="28"/>
        </w:rPr>
        <w:t xml:space="preserve">
      введение в действие государственных нормативов в сфере </w:t>
      </w:r>
    </w:p>
    <w:p>
      <w:pPr>
        <w:spacing w:after="0"/>
        <w:ind w:left="0"/>
        <w:jc w:val="both"/>
      </w:pPr>
      <w:r>
        <w:rPr>
          <w:rFonts w:ascii="Times New Roman"/>
          <w:b w:val="false"/>
          <w:i w:val="false"/>
          <w:color w:val="000000"/>
          <w:sz w:val="28"/>
        </w:rPr>
        <w:t>
      архитектурно-градостроительной деятельности;</w:t>
      </w:r>
    </w:p>
    <w:p>
      <w:pPr>
        <w:spacing w:after="0"/>
        <w:ind w:left="0"/>
        <w:jc w:val="both"/>
      </w:pPr>
      <w:r>
        <w:rPr>
          <w:rFonts w:ascii="Times New Roman"/>
          <w:b w:val="false"/>
          <w:i w:val="false"/>
          <w:color w:val="000000"/>
          <w:sz w:val="28"/>
        </w:rPr>
        <w:t xml:space="preserve">
      подготовка профессиональных кадров в сфере архитектуры и </w:t>
      </w:r>
    </w:p>
    <w:p>
      <w:pPr>
        <w:spacing w:after="0"/>
        <w:ind w:left="0"/>
        <w:jc w:val="both"/>
      </w:pPr>
      <w:r>
        <w:rPr>
          <w:rFonts w:ascii="Times New Roman"/>
          <w:b w:val="false"/>
          <w:i w:val="false"/>
          <w:color w:val="000000"/>
          <w:sz w:val="28"/>
        </w:rPr>
        <w:t>
      градостроительства;</w:t>
      </w:r>
    </w:p>
    <w:p>
      <w:pPr>
        <w:spacing w:after="0"/>
        <w:ind w:left="0"/>
        <w:jc w:val="both"/>
      </w:pPr>
      <w:r>
        <w:rPr>
          <w:rFonts w:ascii="Times New Roman"/>
          <w:b w:val="false"/>
          <w:i w:val="false"/>
          <w:color w:val="000000"/>
          <w:sz w:val="28"/>
        </w:rPr>
        <w:t>
      иная деятельность, связанная с созданием или преобразованием</w:t>
      </w:r>
    </w:p>
    <w:p>
      <w:pPr>
        <w:spacing w:after="0"/>
        <w:ind w:left="0"/>
        <w:jc w:val="both"/>
      </w:pPr>
      <w:r>
        <w:rPr>
          <w:rFonts w:ascii="Times New Roman"/>
          <w:b w:val="false"/>
          <w:i w:val="false"/>
          <w:color w:val="000000"/>
          <w:sz w:val="28"/>
        </w:rPr>
        <w:t>
      среды обитания средствами архитектуры и градостроительства.</w:t>
      </w:r>
    </w:p>
    <w:p>
      <w:pPr>
        <w:spacing w:after="0"/>
        <w:ind w:left="0"/>
        <w:jc w:val="both"/>
      </w:pPr>
      <w:r>
        <w:rPr>
          <w:rFonts w:ascii="Times New Roman"/>
          <w:b w:val="false"/>
          <w:i w:val="false"/>
          <w:color w:val="000000"/>
          <w:sz w:val="28"/>
        </w:rPr>
        <w:t>
      Статья 3. Объекты архитектурно-градостроительной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Объектами архитектурно-градостроительной деятельности являются:</w:t>
      </w:r>
    </w:p>
    <w:p>
      <w:pPr>
        <w:spacing w:after="0"/>
        <w:ind w:left="0"/>
        <w:jc w:val="both"/>
      </w:pPr>
      <w:r>
        <w:rPr>
          <w:rFonts w:ascii="Times New Roman"/>
          <w:b w:val="false"/>
          <w:i w:val="false"/>
          <w:color w:val="000000"/>
          <w:sz w:val="28"/>
        </w:rPr>
        <w:t>
      территория Республики Казахстан, как целостная градостроительная</w:t>
      </w:r>
    </w:p>
    <w:p>
      <w:pPr>
        <w:spacing w:after="0"/>
        <w:ind w:left="0"/>
        <w:jc w:val="both"/>
      </w:pPr>
      <w:r>
        <w:rPr>
          <w:rFonts w:ascii="Times New Roman"/>
          <w:b w:val="false"/>
          <w:i w:val="false"/>
          <w:color w:val="000000"/>
          <w:sz w:val="28"/>
        </w:rPr>
        <w:t>
      система;</w:t>
      </w:r>
    </w:p>
    <w:p>
      <w:pPr>
        <w:spacing w:after="0"/>
        <w:ind w:left="0"/>
        <w:jc w:val="both"/>
      </w:pPr>
      <w:r>
        <w:rPr>
          <w:rFonts w:ascii="Times New Roman"/>
          <w:b w:val="false"/>
          <w:i w:val="false"/>
          <w:color w:val="000000"/>
          <w:sz w:val="28"/>
        </w:rPr>
        <w:t xml:space="preserve">
      территориально-производственные, градостроительные и </w:t>
      </w:r>
    </w:p>
    <w:p>
      <w:pPr>
        <w:spacing w:after="0"/>
        <w:ind w:left="0"/>
        <w:jc w:val="both"/>
      </w:pPr>
      <w:r>
        <w:rPr>
          <w:rFonts w:ascii="Times New Roman"/>
          <w:b w:val="false"/>
          <w:i w:val="false"/>
          <w:color w:val="000000"/>
          <w:sz w:val="28"/>
        </w:rPr>
        <w:t>
      ландшафтные комплексы, рекреационные, природоохранные и другие  зоны;</w:t>
      </w:r>
    </w:p>
    <w:p>
      <w:pPr>
        <w:spacing w:after="0"/>
        <w:ind w:left="0"/>
        <w:jc w:val="both"/>
      </w:pPr>
      <w:r>
        <w:rPr>
          <w:rFonts w:ascii="Times New Roman"/>
          <w:b w:val="false"/>
          <w:i w:val="false"/>
          <w:color w:val="000000"/>
          <w:sz w:val="28"/>
        </w:rPr>
        <w:t>
      города, поселки, сельские и другие населенные пункты и их системы;</w:t>
      </w:r>
    </w:p>
    <w:p>
      <w:pPr>
        <w:spacing w:after="0"/>
        <w:ind w:left="0"/>
        <w:jc w:val="both"/>
      </w:pPr>
      <w:r>
        <w:rPr>
          <w:rFonts w:ascii="Times New Roman"/>
          <w:b w:val="false"/>
          <w:i w:val="false"/>
          <w:color w:val="000000"/>
          <w:sz w:val="28"/>
        </w:rPr>
        <w:t>
      части территории населенных пунктов;</w:t>
      </w:r>
    </w:p>
    <w:p>
      <w:pPr>
        <w:spacing w:after="0"/>
        <w:ind w:left="0"/>
        <w:jc w:val="both"/>
      </w:pPr>
      <w:r>
        <w:rPr>
          <w:rFonts w:ascii="Times New Roman"/>
          <w:b w:val="false"/>
          <w:i w:val="false"/>
          <w:color w:val="000000"/>
          <w:sz w:val="28"/>
        </w:rPr>
        <w:t xml:space="preserve">
      здания и сооружения, архитектурные ансамбли, парки, недвижимые памятники истории и культуры, инженерное оборудование, коммуникации, элементы благоустройства и озеленения, иные пространственные компоненты среды обитания. </w:t>
      </w:r>
    </w:p>
    <w:bookmarkStart w:name="z7" w:id="7"/>
    <w:p>
      <w:pPr>
        <w:spacing w:after="0"/>
        <w:ind w:left="0"/>
        <w:jc w:val="both"/>
      </w:pPr>
      <w:r>
        <w:rPr>
          <w:rFonts w:ascii="Times New Roman"/>
          <w:b w:val="false"/>
          <w:i w:val="false"/>
          <w:color w:val="000000"/>
          <w:sz w:val="28"/>
        </w:rPr>
        <w:t>
      Статья 4. Субъекты архитектурно-градостроительной</w:t>
      </w:r>
    </w:p>
    <w:bookmarkEnd w:id="7"/>
    <w:p>
      <w:pPr>
        <w:spacing w:after="0"/>
        <w:ind w:left="0"/>
        <w:jc w:val="both"/>
      </w:pPr>
      <w:r>
        <w:rPr>
          <w:rFonts w:ascii="Times New Roman"/>
          <w:b w:val="false"/>
          <w:i w:val="false"/>
          <w:color w:val="000000"/>
          <w:sz w:val="28"/>
        </w:rPr>
        <w:t>
      деятельности</w:t>
      </w:r>
    </w:p>
    <w:bookmarkStart w:name="z8" w:id="8"/>
    <w:p>
      <w:pPr>
        <w:spacing w:after="0"/>
        <w:ind w:left="0"/>
        <w:jc w:val="both"/>
      </w:pPr>
      <w:r>
        <w:rPr>
          <w:rFonts w:ascii="Times New Roman"/>
          <w:b w:val="false"/>
          <w:i w:val="false"/>
          <w:color w:val="000000"/>
          <w:sz w:val="28"/>
        </w:rPr>
        <w:t xml:space="preserve">
       </w:t>
      </w:r>
    </w:p>
    <w:bookmarkEnd w:id="8"/>
    <w:p>
      <w:pPr>
        <w:spacing w:after="0"/>
        <w:ind w:left="0"/>
        <w:jc w:val="both"/>
      </w:pPr>
      <w:r>
        <w:rPr>
          <w:rFonts w:ascii="Times New Roman"/>
          <w:b w:val="false"/>
          <w:i w:val="false"/>
          <w:color w:val="000000"/>
          <w:sz w:val="28"/>
        </w:rPr>
        <w:t xml:space="preserve">
      Субъектами архитектурно-градостроительной деятельности являются высшие органы представительной и исполнительной власти, органы государственного управления, местные представительные и исполнительные органы, юридические и физические лица, чьи интересы затрагиваются в результате этой деятельности. </w:t>
      </w:r>
    </w:p>
    <w:bookmarkStart w:name="z9" w:id="9"/>
    <w:p>
      <w:pPr>
        <w:spacing w:after="0"/>
        <w:ind w:left="0"/>
        <w:jc w:val="both"/>
      </w:pPr>
      <w:r>
        <w:rPr>
          <w:rFonts w:ascii="Times New Roman"/>
          <w:b w:val="false"/>
          <w:i w:val="false"/>
          <w:color w:val="000000"/>
          <w:sz w:val="28"/>
        </w:rPr>
        <w:t xml:space="preserve">
       </w:t>
      </w:r>
    </w:p>
    <w:bookmarkEnd w:id="9"/>
    <w:p>
      <w:pPr>
        <w:spacing w:after="0"/>
        <w:ind w:left="0"/>
        <w:jc w:val="both"/>
      </w:pPr>
      <w:r>
        <w:rPr>
          <w:rFonts w:ascii="Times New Roman"/>
          <w:b w:val="false"/>
          <w:i w:val="false"/>
          <w:color w:val="000000"/>
          <w:sz w:val="28"/>
        </w:rPr>
        <w:t xml:space="preserve">
      Статья 5. Основные принципы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10" w:id="10"/>
    <w:p>
      <w:pPr>
        <w:spacing w:after="0"/>
        <w:ind w:left="0"/>
        <w:jc w:val="both"/>
      </w:pPr>
      <w:r>
        <w:rPr>
          <w:rFonts w:ascii="Times New Roman"/>
          <w:b w:val="false"/>
          <w:i w:val="false"/>
          <w:color w:val="000000"/>
          <w:sz w:val="28"/>
        </w:rPr>
        <w:t xml:space="preserve">
       </w:t>
      </w:r>
    </w:p>
    <w:bookmarkEnd w:id="10"/>
    <w:p>
      <w:pPr>
        <w:spacing w:after="0"/>
        <w:ind w:left="0"/>
        <w:jc w:val="both"/>
      </w:pPr>
      <w:r>
        <w:rPr>
          <w:rFonts w:ascii="Times New Roman"/>
          <w:b w:val="false"/>
          <w:i w:val="false"/>
          <w:color w:val="000000"/>
          <w:sz w:val="28"/>
        </w:rPr>
        <w:t xml:space="preserve">
      Архитектурно-градостроительная деятельность осуществляется на основе следующих принципов: </w:t>
      </w:r>
    </w:p>
    <w:p>
      <w:pPr>
        <w:spacing w:after="0"/>
        <w:ind w:left="0"/>
        <w:jc w:val="both"/>
      </w:pPr>
      <w:r>
        <w:rPr>
          <w:rFonts w:ascii="Times New Roman"/>
          <w:b w:val="false"/>
          <w:i w:val="false"/>
          <w:color w:val="000000"/>
          <w:sz w:val="28"/>
        </w:rPr>
        <w:t xml:space="preserve">
      гуманизация среды обитания человека с учетом региональных, национальных, природно-климатических и иных особенностей, экологических, технических, санитарно-гигиенических и эстетических требований; </w:t>
      </w:r>
    </w:p>
    <w:p>
      <w:pPr>
        <w:spacing w:after="0"/>
        <w:ind w:left="0"/>
        <w:jc w:val="both"/>
      </w:pPr>
      <w:r>
        <w:rPr>
          <w:rFonts w:ascii="Times New Roman"/>
          <w:b w:val="false"/>
          <w:i w:val="false"/>
          <w:color w:val="000000"/>
          <w:sz w:val="28"/>
        </w:rPr>
        <w:t xml:space="preserve">
      учет интересов и уважение прав граждан и других субъектов архитектурно-градостроительной деятельности; </w:t>
      </w:r>
    </w:p>
    <w:p>
      <w:pPr>
        <w:spacing w:after="0"/>
        <w:ind w:left="0"/>
        <w:jc w:val="both"/>
      </w:pPr>
      <w:r>
        <w:rPr>
          <w:rFonts w:ascii="Times New Roman"/>
          <w:b w:val="false"/>
          <w:i w:val="false"/>
          <w:color w:val="000000"/>
          <w:sz w:val="28"/>
        </w:rPr>
        <w:t xml:space="preserve">
      рациональное использование территориальных и других архитектурно-градостроительных ресурсов, защита населения и снижение ущерба от возможного проявления опасных техногенных и геологических процессов, иных стихийных бедствий; </w:t>
      </w:r>
    </w:p>
    <w:p>
      <w:pPr>
        <w:spacing w:after="0"/>
        <w:ind w:left="0"/>
        <w:jc w:val="both"/>
      </w:pPr>
      <w:r>
        <w:rPr>
          <w:rFonts w:ascii="Times New Roman"/>
          <w:b w:val="false"/>
          <w:i w:val="false"/>
          <w:color w:val="000000"/>
          <w:sz w:val="28"/>
        </w:rPr>
        <w:t xml:space="preserve">
      сохранение ценного архитектурно-градостроительного наследия, развитие национальных и культурных традиций в архитектуре и градостроительстве. </w:t>
      </w:r>
    </w:p>
    <w:bookmarkStart w:name="z11" w:id="11"/>
    <w:p>
      <w:pPr>
        <w:spacing w:after="0"/>
        <w:ind w:left="0"/>
        <w:jc w:val="both"/>
      </w:pPr>
      <w:r>
        <w:rPr>
          <w:rFonts w:ascii="Times New Roman"/>
          <w:b w:val="false"/>
          <w:i w:val="false"/>
          <w:color w:val="000000"/>
          <w:sz w:val="28"/>
        </w:rPr>
        <w:t xml:space="preserve">
      Статья 6. Законодательное регулирование </w:t>
      </w:r>
    </w:p>
    <w:bookmarkEnd w:id="11"/>
    <w:p>
      <w:pPr>
        <w:spacing w:after="0"/>
        <w:ind w:left="0"/>
        <w:jc w:val="both"/>
      </w:pPr>
      <w:r>
        <w:rPr>
          <w:rFonts w:ascii="Times New Roman"/>
          <w:b w:val="false"/>
          <w:i w:val="false"/>
          <w:color w:val="000000"/>
          <w:sz w:val="28"/>
        </w:rPr>
        <w:t xml:space="preserve">
      архитектурно-градостроительных отношений  </w:t>
      </w:r>
    </w:p>
    <w:bookmarkStart w:name="z12" w:id="12"/>
    <w:p>
      <w:pPr>
        <w:spacing w:after="0"/>
        <w:ind w:left="0"/>
        <w:jc w:val="both"/>
      </w:pPr>
      <w:r>
        <w:rPr>
          <w:rFonts w:ascii="Times New Roman"/>
          <w:b w:val="false"/>
          <w:i w:val="false"/>
          <w:color w:val="000000"/>
          <w:sz w:val="28"/>
        </w:rPr>
        <w:t xml:space="preserve">
       </w:t>
      </w:r>
    </w:p>
    <w:bookmarkEnd w:id="12"/>
    <w:p>
      <w:pPr>
        <w:spacing w:after="0"/>
        <w:ind w:left="0"/>
        <w:jc w:val="both"/>
      </w:pPr>
      <w:r>
        <w:rPr>
          <w:rFonts w:ascii="Times New Roman"/>
          <w:b w:val="false"/>
          <w:i w:val="false"/>
          <w:color w:val="000000"/>
          <w:sz w:val="28"/>
        </w:rPr>
        <w:t xml:space="preserve">
      Архитектурно-градостроительные отношения регулируются настоящим Законом, другими законодательными актами Республики Казахстан и государственными нормативами в сфере архитектурно-градостроительной деятельности. </w:t>
      </w:r>
    </w:p>
    <w:bookmarkStart w:name="z13" w:id="13"/>
    <w:p>
      <w:pPr>
        <w:spacing w:after="0"/>
        <w:ind w:left="0"/>
        <w:jc w:val="both"/>
      </w:pPr>
      <w:r>
        <w:rPr>
          <w:rFonts w:ascii="Times New Roman"/>
          <w:b w:val="false"/>
          <w:i w:val="false"/>
          <w:color w:val="000000"/>
          <w:sz w:val="28"/>
        </w:rPr>
        <w:t xml:space="preserve">
       </w:t>
      </w:r>
    </w:p>
    <w:bookmarkEnd w:id="13"/>
    <w:p>
      <w:pPr>
        <w:spacing w:after="0"/>
        <w:ind w:left="0"/>
        <w:jc w:val="both"/>
      </w:pPr>
      <w:r>
        <w:rPr>
          <w:rFonts w:ascii="Times New Roman"/>
          <w:b w:val="false"/>
          <w:i w:val="false"/>
          <w:color w:val="000000"/>
          <w:sz w:val="28"/>
        </w:rPr>
        <w:t xml:space="preserve">
      Статья 7. Международное сотрудничество в области </w:t>
      </w:r>
    </w:p>
    <w:p>
      <w:pPr>
        <w:spacing w:after="0"/>
        <w:ind w:left="0"/>
        <w:jc w:val="both"/>
      </w:pPr>
      <w:r>
        <w:rPr>
          <w:rFonts w:ascii="Times New Roman"/>
          <w:b w:val="false"/>
          <w:i w:val="false"/>
          <w:color w:val="000000"/>
          <w:sz w:val="28"/>
        </w:rPr>
        <w:t xml:space="preserve">
      архитектуры и градостроительства </w:t>
      </w:r>
    </w:p>
    <w:bookmarkStart w:name="z14" w:id="14"/>
    <w:p>
      <w:pPr>
        <w:spacing w:after="0"/>
        <w:ind w:left="0"/>
        <w:jc w:val="both"/>
      </w:pPr>
      <w:r>
        <w:rPr>
          <w:rFonts w:ascii="Times New Roman"/>
          <w:b w:val="false"/>
          <w:i w:val="false"/>
          <w:color w:val="000000"/>
          <w:sz w:val="28"/>
        </w:rPr>
        <w:t xml:space="preserve">
       </w:t>
      </w:r>
    </w:p>
    <w:bookmarkEnd w:id="14"/>
    <w:p>
      <w:pPr>
        <w:spacing w:after="0"/>
        <w:ind w:left="0"/>
        <w:jc w:val="both"/>
      </w:pPr>
      <w:r>
        <w:rPr>
          <w:rFonts w:ascii="Times New Roman"/>
          <w:b w:val="false"/>
          <w:i w:val="false"/>
          <w:color w:val="000000"/>
          <w:sz w:val="28"/>
        </w:rPr>
        <w:t xml:space="preserve">
      Юридические лица и граждане Республики Казахстан вправе осуществлять архитектурно-градостроительную деятельность за рубежом на основе международных договоров с учетом законодательства соответствующих государств. </w:t>
      </w:r>
    </w:p>
    <w:p>
      <w:pPr>
        <w:spacing w:after="0"/>
        <w:ind w:left="0"/>
        <w:jc w:val="both"/>
      </w:pPr>
      <w:r>
        <w:rPr>
          <w:rFonts w:ascii="Times New Roman"/>
          <w:b w:val="false"/>
          <w:i w:val="false"/>
          <w:color w:val="000000"/>
          <w:sz w:val="28"/>
        </w:rPr>
        <w:t xml:space="preserve">
      Иностранные юридические лица и граждане, а также лица без гражданства при осуществлении архитектурно-градостроительной деятельности на территории Республики Казахстан имеют такие же права и несут такие же обязанности и ответственность, что и юридические лица и граждане Республики Казахстан, если законодательными актами не предусмотрено иное. </w:t>
      </w:r>
    </w:p>
    <w:p>
      <w:pPr>
        <w:spacing w:after="0"/>
        <w:ind w:left="0"/>
        <w:jc w:val="both"/>
      </w:pPr>
      <w:r>
        <w:rPr>
          <w:rFonts w:ascii="Times New Roman"/>
          <w:b w:val="false"/>
          <w:i w:val="false"/>
          <w:color w:val="000000"/>
          <w:sz w:val="28"/>
        </w:rPr>
        <w:t xml:space="preserve">
      Если международным договором установлены иные правила, чем те, которые содержатся в архитектурно-градостроительном законодательстве Республики Казахстан, то применяются правила международного договора. </w:t>
      </w:r>
    </w:p>
    <w:bookmarkStart w:name="z15" w:id="15"/>
    <w:p>
      <w:pPr>
        <w:spacing w:after="0"/>
        <w:ind w:left="0"/>
        <w:jc w:val="both"/>
      </w:pPr>
      <w:r>
        <w:rPr>
          <w:rFonts w:ascii="Times New Roman"/>
          <w:b w:val="false"/>
          <w:i w:val="false"/>
          <w:color w:val="000000"/>
          <w:sz w:val="28"/>
        </w:rPr>
        <w:t xml:space="preserve">
       </w:t>
      </w:r>
    </w:p>
    <w:bookmarkEnd w:id="15"/>
    <w:p>
      <w:pPr>
        <w:spacing w:after="0"/>
        <w:ind w:left="0"/>
        <w:jc w:val="both"/>
      </w:pPr>
      <w:r>
        <w:rPr>
          <w:rFonts w:ascii="Times New Roman"/>
          <w:b w:val="false"/>
          <w:i w:val="false"/>
          <w:color w:val="000000"/>
          <w:sz w:val="28"/>
        </w:rPr>
        <w:t xml:space="preserve">
      Глава II. </w:t>
      </w:r>
    </w:p>
    <w:p>
      <w:pPr>
        <w:spacing w:after="0"/>
        <w:ind w:left="0"/>
        <w:jc w:val="both"/>
      </w:pPr>
      <w:r>
        <w:rPr>
          <w:rFonts w:ascii="Times New Roman"/>
          <w:b w:val="false"/>
          <w:i w:val="false"/>
          <w:color w:val="000000"/>
          <w:sz w:val="28"/>
        </w:rPr>
        <w:t xml:space="preserve">
      Права и обязанности </w:t>
      </w:r>
    </w:p>
    <w:p>
      <w:pPr>
        <w:spacing w:after="0"/>
        <w:ind w:left="0"/>
        <w:jc w:val="both"/>
      </w:pPr>
      <w:r>
        <w:rPr>
          <w:rFonts w:ascii="Times New Roman"/>
          <w:b w:val="false"/>
          <w:i w:val="false"/>
          <w:color w:val="000000"/>
          <w:sz w:val="28"/>
        </w:rPr>
        <w:t xml:space="preserve">
            субъектов архитектурно-градостроительной деятельности </w:t>
      </w:r>
    </w:p>
    <w:bookmarkStart w:name="z16" w:id="16"/>
    <w:p>
      <w:pPr>
        <w:spacing w:after="0"/>
        <w:ind w:left="0"/>
        <w:jc w:val="both"/>
      </w:pPr>
      <w:r>
        <w:rPr>
          <w:rFonts w:ascii="Times New Roman"/>
          <w:b w:val="false"/>
          <w:i w:val="false"/>
          <w:color w:val="000000"/>
          <w:sz w:val="28"/>
        </w:rPr>
        <w:t xml:space="preserve">
       </w:t>
      </w:r>
    </w:p>
    <w:bookmarkEnd w:id="16"/>
    <w:p>
      <w:pPr>
        <w:spacing w:after="0"/>
        <w:ind w:left="0"/>
        <w:jc w:val="both"/>
      </w:pPr>
      <w:r>
        <w:rPr>
          <w:rFonts w:ascii="Times New Roman"/>
          <w:b w:val="false"/>
          <w:i w:val="false"/>
          <w:color w:val="000000"/>
          <w:sz w:val="28"/>
        </w:rPr>
        <w:t xml:space="preserve">
      Статья 8. Права граждан и других субъектов в сфере </w:t>
      </w:r>
    </w:p>
    <w:p>
      <w:pPr>
        <w:spacing w:after="0"/>
        <w:ind w:left="0"/>
        <w:jc w:val="both"/>
      </w:pPr>
      <w:r>
        <w:rPr>
          <w:rFonts w:ascii="Times New Roman"/>
          <w:b w:val="false"/>
          <w:i w:val="false"/>
          <w:color w:val="000000"/>
          <w:sz w:val="28"/>
        </w:rPr>
        <w:t xml:space="preserve">
      архитектурно-градостроительной деятельности </w:t>
      </w:r>
    </w:p>
    <w:bookmarkStart w:name="z17" w:id="17"/>
    <w:p>
      <w:pPr>
        <w:spacing w:after="0"/>
        <w:ind w:left="0"/>
        <w:jc w:val="both"/>
      </w:pPr>
      <w:r>
        <w:rPr>
          <w:rFonts w:ascii="Times New Roman"/>
          <w:b w:val="false"/>
          <w:i w:val="false"/>
          <w:color w:val="000000"/>
          <w:sz w:val="28"/>
        </w:rPr>
        <w:t xml:space="preserve">
       </w:t>
      </w:r>
    </w:p>
    <w:bookmarkEnd w:id="17"/>
    <w:p>
      <w:pPr>
        <w:spacing w:after="0"/>
        <w:ind w:left="0"/>
        <w:jc w:val="both"/>
      </w:pPr>
      <w:r>
        <w:rPr>
          <w:rFonts w:ascii="Times New Roman"/>
          <w:b w:val="false"/>
          <w:i w:val="false"/>
          <w:color w:val="000000"/>
          <w:sz w:val="28"/>
        </w:rPr>
        <w:t xml:space="preserve">
      Граждане и другие субъекты в сфере архитектурно-градостроительной деятельности имеют право на: </w:t>
      </w:r>
    </w:p>
    <w:p>
      <w:pPr>
        <w:spacing w:after="0"/>
        <w:ind w:left="0"/>
        <w:jc w:val="both"/>
      </w:pPr>
      <w:r>
        <w:rPr>
          <w:rFonts w:ascii="Times New Roman"/>
          <w:b w:val="false"/>
          <w:i w:val="false"/>
          <w:color w:val="000000"/>
          <w:sz w:val="28"/>
        </w:rPr>
        <w:t xml:space="preserve">
      сохранение и развитие в результате архитектурно-градостроительной деятельности благоприятной и безопасной среды обитания, отвечающей нормативным социально-экологическим и инженерно-техническим требованиям, эстетическим качествам, национальным и культурным традициям, природно-климатическим и иным условиям; </w:t>
      </w:r>
    </w:p>
    <w:p>
      <w:pPr>
        <w:spacing w:after="0"/>
        <w:ind w:left="0"/>
        <w:jc w:val="both"/>
      </w:pPr>
      <w:r>
        <w:rPr>
          <w:rFonts w:ascii="Times New Roman"/>
          <w:b w:val="false"/>
          <w:i w:val="false"/>
          <w:color w:val="000000"/>
          <w:sz w:val="28"/>
        </w:rPr>
        <w:t xml:space="preserve">
      получение от местных представительных и исполнительных органов достоверной информации о подготовке и принятии решений, связанных с планировкой, застройкой и реконструкцией населенных пунктов, их систем и территорий, об экологическом и санитарно-гигиеническом состоянии среды обитания; </w:t>
      </w:r>
    </w:p>
    <w:p>
      <w:pPr>
        <w:spacing w:after="0"/>
        <w:ind w:left="0"/>
        <w:jc w:val="both"/>
      </w:pPr>
      <w:r>
        <w:rPr>
          <w:rFonts w:ascii="Times New Roman"/>
          <w:b w:val="false"/>
          <w:i w:val="false"/>
          <w:color w:val="000000"/>
          <w:sz w:val="28"/>
        </w:rPr>
        <w:t xml:space="preserve">
      использование предоставленного им во владение или пользование земельного участка по целевому назначению и в пределах, не противоречащих действующему законодательству, другим государственным нормативам в сфере архитектурно-градостроительной деятельности, условиям планировки и застройки данной территории; </w:t>
      </w:r>
    </w:p>
    <w:p>
      <w:pPr>
        <w:spacing w:after="0"/>
        <w:ind w:left="0"/>
        <w:jc w:val="both"/>
      </w:pPr>
      <w:r>
        <w:rPr>
          <w:rFonts w:ascii="Times New Roman"/>
          <w:b w:val="false"/>
          <w:i w:val="false"/>
          <w:color w:val="000000"/>
          <w:sz w:val="28"/>
        </w:rPr>
        <w:t xml:space="preserve">
      обжалование в суд действий должностных, юридических и физических лиц, ущемляющих их права и законные интересы в сфере архитектурно-градостроительной деятельности. </w:t>
      </w:r>
    </w:p>
    <w:bookmarkStart w:name="z18" w:id="18"/>
    <w:p>
      <w:pPr>
        <w:spacing w:after="0"/>
        <w:ind w:left="0"/>
        <w:jc w:val="both"/>
      </w:pPr>
      <w:r>
        <w:rPr>
          <w:rFonts w:ascii="Times New Roman"/>
          <w:b w:val="false"/>
          <w:i w:val="false"/>
          <w:color w:val="000000"/>
          <w:sz w:val="28"/>
        </w:rPr>
        <w:t xml:space="preserve">
       </w:t>
      </w:r>
    </w:p>
    <w:bookmarkEnd w:id="18"/>
    <w:p>
      <w:pPr>
        <w:spacing w:after="0"/>
        <w:ind w:left="0"/>
        <w:jc w:val="both"/>
      </w:pPr>
      <w:r>
        <w:rPr>
          <w:rFonts w:ascii="Times New Roman"/>
          <w:b w:val="false"/>
          <w:i w:val="false"/>
          <w:color w:val="000000"/>
          <w:sz w:val="28"/>
        </w:rPr>
        <w:t xml:space="preserve">
      Статья 9. Обязанности граждан и других субъектов </w:t>
      </w:r>
    </w:p>
    <w:p>
      <w:pPr>
        <w:spacing w:after="0"/>
        <w:ind w:left="0"/>
        <w:jc w:val="both"/>
      </w:pPr>
      <w:r>
        <w:rPr>
          <w:rFonts w:ascii="Times New Roman"/>
          <w:b w:val="false"/>
          <w:i w:val="false"/>
          <w:color w:val="000000"/>
          <w:sz w:val="28"/>
        </w:rPr>
        <w:t xml:space="preserve">
      архитектурно-градостроительной деятельности </w:t>
      </w:r>
    </w:p>
    <w:bookmarkStart w:name="z19" w:id="19"/>
    <w:p>
      <w:pPr>
        <w:spacing w:after="0"/>
        <w:ind w:left="0"/>
        <w:jc w:val="both"/>
      </w:pPr>
      <w:r>
        <w:rPr>
          <w:rFonts w:ascii="Times New Roman"/>
          <w:b w:val="false"/>
          <w:i w:val="false"/>
          <w:color w:val="000000"/>
          <w:sz w:val="28"/>
        </w:rPr>
        <w:t xml:space="preserve">
       </w:t>
      </w:r>
    </w:p>
    <w:bookmarkEnd w:id="19"/>
    <w:p>
      <w:pPr>
        <w:spacing w:after="0"/>
        <w:ind w:left="0"/>
        <w:jc w:val="both"/>
      </w:pPr>
      <w:r>
        <w:rPr>
          <w:rFonts w:ascii="Times New Roman"/>
          <w:b w:val="false"/>
          <w:i w:val="false"/>
          <w:color w:val="000000"/>
          <w:sz w:val="28"/>
        </w:rPr>
        <w:t xml:space="preserve">
      Граждане и другие субъекты архитектурно-градостроительной деятельности обязаны: </w:t>
      </w:r>
    </w:p>
    <w:p>
      <w:pPr>
        <w:spacing w:after="0"/>
        <w:ind w:left="0"/>
        <w:jc w:val="both"/>
      </w:pPr>
      <w:r>
        <w:rPr>
          <w:rFonts w:ascii="Times New Roman"/>
          <w:b w:val="false"/>
          <w:i w:val="false"/>
          <w:color w:val="000000"/>
          <w:sz w:val="28"/>
        </w:rPr>
        <w:t xml:space="preserve">
      при осуществлении архитектурно-градостроительной деятельности исходить из требований настоящего Закона и других законодательных актов, соблюдать государственные нормативы в сфере архитектурно-градостроительной деятельности и утвержденную архитектурно-градостроительную документацию; </w:t>
      </w:r>
    </w:p>
    <w:p>
      <w:pPr>
        <w:spacing w:after="0"/>
        <w:ind w:left="0"/>
        <w:jc w:val="both"/>
      </w:pPr>
      <w:r>
        <w:rPr>
          <w:rFonts w:ascii="Times New Roman"/>
          <w:b w:val="false"/>
          <w:i w:val="false"/>
          <w:color w:val="000000"/>
          <w:sz w:val="28"/>
        </w:rPr>
        <w:t xml:space="preserve">
      выполнять предписания органов государственного управления и </w:t>
      </w:r>
    </w:p>
    <w:bookmarkStart w:name="z20" w:id="20"/>
    <w:p>
      <w:pPr>
        <w:spacing w:after="0"/>
        <w:ind w:left="0"/>
        <w:jc w:val="both"/>
      </w:pPr>
      <w:r>
        <w:rPr>
          <w:rFonts w:ascii="Times New Roman"/>
          <w:b w:val="false"/>
          <w:i w:val="false"/>
          <w:color w:val="000000"/>
          <w:sz w:val="28"/>
        </w:rPr>
        <w:t xml:space="preserve">
       </w:t>
      </w:r>
    </w:p>
    <w:bookmarkEnd w:id="20"/>
    <w:p>
      <w:pPr>
        <w:spacing w:after="0"/>
        <w:ind w:left="0"/>
        <w:jc w:val="both"/>
      </w:pPr>
      <w:r>
        <w:rPr>
          <w:rFonts w:ascii="Times New Roman"/>
          <w:b w:val="false"/>
          <w:i w:val="false"/>
          <w:color w:val="000000"/>
          <w:sz w:val="28"/>
        </w:rPr>
        <w:t>
      контроля в сфере архитектурно-градостроительной деятельности,</w:t>
      </w:r>
    </w:p>
    <w:p>
      <w:pPr>
        <w:spacing w:after="0"/>
        <w:ind w:left="0"/>
        <w:jc w:val="both"/>
      </w:pPr>
      <w:r>
        <w:rPr>
          <w:rFonts w:ascii="Times New Roman"/>
          <w:b w:val="false"/>
          <w:i w:val="false"/>
          <w:color w:val="000000"/>
          <w:sz w:val="28"/>
        </w:rPr>
        <w:t>
      предъявляемые в пределах их компетенции.</w:t>
      </w:r>
    </w:p>
    <w:p>
      <w:pPr>
        <w:spacing w:after="0"/>
        <w:ind w:left="0"/>
        <w:jc w:val="both"/>
      </w:pPr>
      <w:r>
        <w:rPr>
          <w:rFonts w:ascii="Times New Roman"/>
          <w:b w:val="false"/>
          <w:i w:val="false"/>
          <w:color w:val="000000"/>
          <w:sz w:val="28"/>
        </w:rPr>
        <w:t xml:space="preserve">
      Статья 10. Авторское право на архитектурное </w:t>
      </w:r>
    </w:p>
    <w:p>
      <w:pPr>
        <w:spacing w:after="0"/>
        <w:ind w:left="0"/>
        <w:jc w:val="both"/>
      </w:pPr>
      <w:r>
        <w:rPr>
          <w:rFonts w:ascii="Times New Roman"/>
          <w:b w:val="false"/>
          <w:i w:val="false"/>
          <w:color w:val="000000"/>
          <w:sz w:val="28"/>
        </w:rPr>
        <w:t>
      произведение</w:t>
      </w:r>
    </w:p>
    <w:p>
      <w:pPr>
        <w:spacing w:after="0"/>
        <w:ind w:left="0"/>
        <w:jc w:val="both"/>
      </w:pPr>
      <w:r>
        <w:rPr>
          <w:rFonts w:ascii="Times New Roman"/>
          <w:b w:val="false"/>
          <w:i w:val="false"/>
          <w:color w:val="000000"/>
          <w:sz w:val="28"/>
        </w:rPr>
        <w:t>
      Авторское право на архитектурное произведение регулируется</w:t>
      </w:r>
    </w:p>
    <w:p>
      <w:pPr>
        <w:spacing w:after="0"/>
        <w:ind w:left="0"/>
        <w:jc w:val="both"/>
      </w:pPr>
      <w:r>
        <w:rPr>
          <w:rFonts w:ascii="Times New Roman"/>
          <w:b w:val="false"/>
          <w:i w:val="false"/>
          <w:color w:val="000000"/>
          <w:sz w:val="28"/>
        </w:rPr>
        <w:t>
      Гражданским кодексом Республики Казахстан и другими законодательными</w:t>
      </w:r>
    </w:p>
    <w:p>
      <w:pPr>
        <w:spacing w:after="0"/>
        <w:ind w:left="0"/>
        <w:jc w:val="both"/>
      </w:pPr>
      <w:r>
        <w:rPr>
          <w:rFonts w:ascii="Times New Roman"/>
          <w:b w:val="false"/>
          <w:i w:val="false"/>
          <w:color w:val="000000"/>
          <w:sz w:val="28"/>
        </w:rPr>
        <w:t>
      и нормативными актами об авторском праве.</w:t>
      </w:r>
    </w:p>
    <w:p>
      <w:pPr>
        <w:spacing w:after="0"/>
        <w:ind w:left="0"/>
        <w:jc w:val="both"/>
      </w:pPr>
      <w:r>
        <w:rPr>
          <w:rFonts w:ascii="Times New Roman"/>
          <w:b w:val="false"/>
          <w:i w:val="false"/>
          <w:color w:val="000000"/>
          <w:sz w:val="28"/>
        </w:rPr>
        <w:t xml:space="preserve">
      Глава III.  </w:t>
      </w:r>
    </w:p>
    <w:p>
      <w:pPr>
        <w:spacing w:after="0"/>
        <w:ind w:left="0"/>
        <w:jc w:val="both"/>
      </w:pPr>
      <w:r>
        <w:rPr>
          <w:rFonts w:ascii="Times New Roman"/>
          <w:b w:val="false"/>
          <w:i w:val="false"/>
          <w:color w:val="000000"/>
          <w:sz w:val="28"/>
        </w:rPr>
        <w:t>
      Государственное регулирование в сфере</w:t>
      </w:r>
    </w:p>
    <w:p>
      <w:pPr>
        <w:spacing w:after="0"/>
        <w:ind w:left="0"/>
        <w:jc w:val="both"/>
      </w:pPr>
      <w:r>
        <w:rPr>
          <w:rFonts w:ascii="Times New Roman"/>
          <w:b w:val="false"/>
          <w:i w:val="false"/>
          <w:color w:val="000000"/>
          <w:sz w:val="28"/>
        </w:rPr>
        <w:t xml:space="preserve">
               архитектурно-градостроительной деятельности </w:t>
      </w:r>
    </w:p>
    <w:bookmarkStart w:name="z21" w:id="21"/>
    <w:p>
      <w:pPr>
        <w:spacing w:after="0"/>
        <w:ind w:left="0"/>
        <w:jc w:val="both"/>
      </w:pPr>
      <w:r>
        <w:rPr>
          <w:rFonts w:ascii="Times New Roman"/>
          <w:b w:val="false"/>
          <w:i w:val="false"/>
          <w:color w:val="000000"/>
          <w:sz w:val="28"/>
        </w:rPr>
        <w:t xml:space="preserve">
       </w:t>
      </w:r>
    </w:p>
    <w:bookmarkEnd w:id="21"/>
    <w:p>
      <w:pPr>
        <w:spacing w:after="0"/>
        <w:ind w:left="0"/>
        <w:jc w:val="both"/>
      </w:pPr>
      <w:r>
        <w:rPr>
          <w:rFonts w:ascii="Times New Roman"/>
          <w:b w:val="false"/>
          <w:i w:val="false"/>
          <w:color w:val="000000"/>
          <w:sz w:val="28"/>
        </w:rPr>
        <w:t xml:space="preserve">
      Статья 11. Органы государственного регулирования в </w:t>
      </w:r>
    </w:p>
    <w:p>
      <w:pPr>
        <w:spacing w:after="0"/>
        <w:ind w:left="0"/>
        <w:jc w:val="both"/>
      </w:pPr>
      <w:r>
        <w:rPr>
          <w:rFonts w:ascii="Times New Roman"/>
          <w:b w:val="false"/>
          <w:i w:val="false"/>
          <w:color w:val="000000"/>
          <w:sz w:val="28"/>
        </w:rPr>
        <w:t xml:space="preserve">
      сфере архитектурно-градостроительной </w:t>
      </w:r>
    </w:p>
    <w:p>
      <w:pPr>
        <w:spacing w:after="0"/>
        <w:ind w:left="0"/>
        <w:jc w:val="both"/>
      </w:pPr>
      <w:r>
        <w:rPr>
          <w:rFonts w:ascii="Times New Roman"/>
          <w:b w:val="false"/>
          <w:i w:val="false"/>
          <w:color w:val="000000"/>
          <w:sz w:val="28"/>
        </w:rPr>
        <w:t xml:space="preserve">
      деятельности и их структура </w:t>
      </w:r>
    </w:p>
    <w:bookmarkStart w:name="z22" w:id="22"/>
    <w:p>
      <w:pPr>
        <w:spacing w:after="0"/>
        <w:ind w:left="0"/>
        <w:jc w:val="both"/>
      </w:pPr>
      <w:r>
        <w:rPr>
          <w:rFonts w:ascii="Times New Roman"/>
          <w:b w:val="false"/>
          <w:i w:val="false"/>
          <w:color w:val="000000"/>
          <w:sz w:val="28"/>
        </w:rPr>
        <w:t xml:space="preserve">
       </w:t>
      </w:r>
    </w:p>
    <w:bookmarkEnd w:id="22"/>
    <w:p>
      <w:pPr>
        <w:spacing w:after="0"/>
        <w:ind w:left="0"/>
        <w:jc w:val="both"/>
      </w:pPr>
      <w:r>
        <w:rPr>
          <w:rFonts w:ascii="Times New Roman"/>
          <w:b w:val="false"/>
          <w:i w:val="false"/>
          <w:color w:val="000000"/>
          <w:sz w:val="28"/>
        </w:rPr>
        <w:t xml:space="preserve">
      1. Государственное регулирование в сфере архитектурно-градостроительной деятельности осуществляется Верховным Советом Республики Казахстан, Кабинетом Министров Республики Казахстан, местными представительными и исполнительными органами власти, республиканским Государственным органом управления архитектурно-градостроительной деятельностью и его структурными подразделениями, местными органами архитектуры и градостроительства. </w:t>
      </w:r>
    </w:p>
    <w:p>
      <w:pPr>
        <w:spacing w:after="0"/>
        <w:ind w:left="0"/>
        <w:jc w:val="both"/>
      </w:pPr>
      <w:r>
        <w:rPr>
          <w:rFonts w:ascii="Times New Roman"/>
          <w:b w:val="false"/>
          <w:i w:val="false"/>
          <w:color w:val="000000"/>
          <w:sz w:val="28"/>
        </w:rPr>
        <w:t xml:space="preserve">
      2. Республиканский Государственный орган управления архитектурно-градостроительной деятельностью имеет в своем составе республиканские и местные органы Государственной экспертизы проектов, Государственной архитектурно-строительной инспекции и Государственного лицензирования в сфере архитектурно-градостроительной деятельности, областные органы архитектуры и градостроительства. </w:t>
      </w:r>
    </w:p>
    <w:p>
      <w:pPr>
        <w:spacing w:after="0"/>
        <w:ind w:left="0"/>
        <w:jc w:val="both"/>
      </w:pPr>
      <w:r>
        <w:rPr>
          <w:rFonts w:ascii="Times New Roman"/>
          <w:b w:val="false"/>
          <w:i w:val="false"/>
          <w:color w:val="000000"/>
          <w:sz w:val="28"/>
        </w:rPr>
        <w:t xml:space="preserve">
      3. Республиканский Государственный орган управления архитектурно-градостроительной деятельностью и его структурные подразделения вместе с органами архитектуры и градостроительства, подчиненными местным исполнительным органам власти образуют единую систему управления архитектурно-градостроительной деятельностью. </w:t>
      </w:r>
    </w:p>
    <w:bookmarkStart w:name="z23" w:id="23"/>
    <w:p>
      <w:pPr>
        <w:spacing w:after="0"/>
        <w:ind w:left="0"/>
        <w:jc w:val="both"/>
      </w:pPr>
      <w:r>
        <w:rPr>
          <w:rFonts w:ascii="Times New Roman"/>
          <w:b w:val="false"/>
          <w:i w:val="false"/>
          <w:color w:val="000000"/>
          <w:sz w:val="28"/>
        </w:rPr>
        <w:t xml:space="preserve">
       </w:t>
      </w:r>
    </w:p>
    <w:bookmarkEnd w:id="23"/>
    <w:p>
      <w:pPr>
        <w:spacing w:after="0"/>
        <w:ind w:left="0"/>
        <w:jc w:val="both"/>
      </w:pPr>
      <w:r>
        <w:rPr>
          <w:rFonts w:ascii="Times New Roman"/>
          <w:b w:val="false"/>
          <w:i w:val="false"/>
          <w:color w:val="000000"/>
          <w:sz w:val="28"/>
        </w:rPr>
        <w:t xml:space="preserve">
      Статья 12. Компетенция Кабинета Министров Республики </w:t>
      </w:r>
    </w:p>
    <w:p>
      <w:pPr>
        <w:spacing w:after="0"/>
        <w:ind w:left="0"/>
        <w:jc w:val="both"/>
      </w:pPr>
      <w:r>
        <w:rPr>
          <w:rFonts w:ascii="Times New Roman"/>
          <w:b w:val="false"/>
          <w:i w:val="false"/>
          <w:color w:val="000000"/>
          <w:sz w:val="28"/>
        </w:rPr>
        <w:t xml:space="preserve">
                        Казахстан в сфере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24" w:id="24"/>
    <w:p>
      <w:pPr>
        <w:spacing w:after="0"/>
        <w:ind w:left="0"/>
        <w:jc w:val="both"/>
      </w:pPr>
      <w:r>
        <w:rPr>
          <w:rFonts w:ascii="Times New Roman"/>
          <w:b w:val="false"/>
          <w:i w:val="false"/>
          <w:color w:val="000000"/>
          <w:sz w:val="28"/>
        </w:rPr>
        <w:t xml:space="preserve">
       </w:t>
      </w:r>
    </w:p>
    <w:bookmarkEnd w:id="24"/>
    <w:p>
      <w:pPr>
        <w:spacing w:after="0"/>
        <w:ind w:left="0"/>
        <w:jc w:val="both"/>
      </w:pPr>
      <w:r>
        <w:rPr>
          <w:rFonts w:ascii="Times New Roman"/>
          <w:b w:val="false"/>
          <w:i w:val="false"/>
          <w:color w:val="000000"/>
          <w:sz w:val="28"/>
        </w:rPr>
        <w:t xml:space="preserve">
      К компетенции Кабинета Министров Республики Казахстан в сфере архитектурно-градостроительной деятельности относится: </w:t>
      </w:r>
    </w:p>
    <w:p>
      <w:pPr>
        <w:spacing w:after="0"/>
        <w:ind w:left="0"/>
        <w:jc w:val="both"/>
      </w:pPr>
      <w:r>
        <w:rPr>
          <w:rFonts w:ascii="Times New Roman"/>
          <w:b w:val="false"/>
          <w:i w:val="false"/>
          <w:color w:val="000000"/>
          <w:sz w:val="28"/>
        </w:rPr>
        <w:t xml:space="preserve">
      координация деятельности местных исполнительных органов, республиканского Государственного органа управления архитектурно-градостроительной деятельностью, других государственных органов управления в части реализации государственной архитектурно-градостроительной политики, в том числе в зонах особого градостроительного регулирования; </w:t>
      </w:r>
    </w:p>
    <w:p>
      <w:pPr>
        <w:spacing w:after="0"/>
        <w:ind w:left="0"/>
        <w:jc w:val="both"/>
      </w:pPr>
      <w:r>
        <w:rPr>
          <w:rFonts w:ascii="Times New Roman"/>
          <w:b w:val="false"/>
          <w:i w:val="false"/>
          <w:color w:val="000000"/>
          <w:sz w:val="28"/>
        </w:rPr>
        <w:t xml:space="preserve">
      утверждение государственных национальных программ по приоритетным направлениям развития в сфере архитектурно-градостроительной деятельности, генеральных планов городов республиканского подчинения и областных центров, другой архитектурно-градостроительной документации, имеющей общегосударственное, межгосударственное, межрегиональное значение, внесение в них изменений; </w:t>
      </w:r>
    </w:p>
    <w:p>
      <w:pPr>
        <w:spacing w:after="0"/>
        <w:ind w:left="0"/>
        <w:jc w:val="both"/>
      </w:pPr>
      <w:r>
        <w:rPr>
          <w:rFonts w:ascii="Times New Roman"/>
          <w:b w:val="false"/>
          <w:i w:val="false"/>
          <w:color w:val="000000"/>
          <w:sz w:val="28"/>
        </w:rPr>
        <w:t xml:space="preserve">
      определение порядка осуществления государственной экспертизы архитектурно-градостроительной документации, государственного архитектурно-строительного контроля, государственного лицензирования в сфере архитектурно-градостроительной деятельности, ведения Государственного градостроительного кадастра; </w:t>
      </w:r>
    </w:p>
    <w:p>
      <w:pPr>
        <w:spacing w:after="0"/>
        <w:ind w:left="0"/>
        <w:jc w:val="both"/>
      </w:pPr>
      <w:r>
        <w:rPr>
          <w:rFonts w:ascii="Times New Roman"/>
          <w:b w:val="false"/>
          <w:i w:val="false"/>
          <w:color w:val="000000"/>
          <w:sz w:val="28"/>
        </w:rPr>
        <w:t xml:space="preserve">
      обеспечение мер экономического стимулирования архитектурно-градостроительной деятельности. </w:t>
      </w:r>
    </w:p>
    <w:bookmarkStart w:name="z25" w:id="25"/>
    <w:p>
      <w:pPr>
        <w:spacing w:after="0"/>
        <w:ind w:left="0"/>
        <w:jc w:val="both"/>
      </w:pPr>
      <w:r>
        <w:rPr>
          <w:rFonts w:ascii="Times New Roman"/>
          <w:b w:val="false"/>
          <w:i w:val="false"/>
          <w:color w:val="000000"/>
          <w:sz w:val="28"/>
        </w:rPr>
        <w:t xml:space="preserve">
       </w:t>
      </w:r>
    </w:p>
    <w:bookmarkEnd w:id="25"/>
    <w:p>
      <w:pPr>
        <w:spacing w:after="0"/>
        <w:ind w:left="0"/>
        <w:jc w:val="both"/>
      </w:pPr>
      <w:r>
        <w:rPr>
          <w:rFonts w:ascii="Times New Roman"/>
          <w:b w:val="false"/>
          <w:i w:val="false"/>
          <w:color w:val="000000"/>
          <w:sz w:val="28"/>
        </w:rPr>
        <w:t xml:space="preserve">
      Статья 13. Компетенция областных представительных органов </w:t>
      </w:r>
    </w:p>
    <w:p>
      <w:pPr>
        <w:spacing w:after="0"/>
        <w:ind w:left="0"/>
        <w:jc w:val="both"/>
      </w:pPr>
      <w:r>
        <w:rPr>
          <w:rFonts w:ascii="Times New Roman"/>
          <w:b w:val="false"/>
          <w:i w:val="false"/>
          <w:color w:val="000000"/>
          <w:sz w:val="28"/>
        </w:rPr>
        <w:t xml:space="preserve">
      власти в сфере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26" w:id="26"/>
    <w:p>
      <w:pPr>
        <w:spacing w:after="0"/>
        <w:ind w:left="0"/>
        <w:jc w:val="both"/>
      </w:pPr>
      <w:r>
        <w:rPr>
          <w:rFonts w:ascii="Times New Roman"/>
          <w:b w:val="false"/>
          <w:i w:val="false"/>
          <w:color w:val="000000"/>
          <w:sz w:val="28"/>
        </w:rPr>
        <w:t xml:space="preserve">
       </w:t>
      </w:r>
    </w:p>
    <w:bookmarkEnd w:id="26"/>
    <w:p>
      <w:pPr>
        <w:spacing w:after="0"/>
        <w:ind w:left="0"/>
        <w:jc w:val="both"/>
      </w:pPr>
      <w:r>
        <w:rPr>
          <w:rFonts w:ascii="Times New Roman"/>
          <w:b w:val="false"/>
          <w:i w:val="false"/>
          <w:color w:val="000000"/>
          <w:sz w:val="28"/>
        </w:rPr>
        <w:t xml:space="preserve">
      К компетенции областных представительных органов власти в сфере архитектурно-градостроительной деятельности на соответствующих территориях относится: </w:t>
      </w:r>
    </w:p>
    <w:p>
      <w:pPr>
        <w:spacing w:after="0"/>
        <w:ind w:left="0"/>
        <w:jc w:val="both"/>
      </w:pPr>
      <w:r>
        <w:rPr>
          <w:rFonts w:ascii="Times New Roman"/>
          <w:b w:val="false"/>
          <w:i w:val="false"/>
          <w:color w:val="000000"/>
          <w:sz w:val="28"/>
        </w:rPr>
        <w:t xml:space="preserve">
      установление и изменение границ городов (кроме городов, указанных в статье 12 настоящего Закона) и поселков, зон особого градостроительного регулирования в соответствии с Земельным кодексом Республики Казахстан; </w:t>
      </w:r>
    </w:p>
    <w:p>
      <w:pPr>
        <w:spacing w:after="0"/>
        <w:ind w:left="0"/>
        <w:jc w:val="both"/>
      </w:pPr>
      <w:r>
        <w:rPr>
          <w:rFonts w:ascii="Times New Roman"/>
          <w:b w:val="false"/>
          <w:i w:val="false"/>
          <w:color w:val="000000"/>
          <w:sz w:val="28"/>
        </w:rPr>
        <w:t xml:space="preserve">
      утверждение правил застройки поселков; </w:t>
      </w:r>
    </w:p>
    <w:p>
      <w:pPr>
        <w:spacing w:after="0"/>
        <w:ind w:left="0"/>
        <w:jc w:val="both"/>
      </w:pPr>
      <w:r>
        <w:rPr>
          <w:rFonts w:ascii="Times New Roman"/>
          <w:b w:val="false"/>
          <w:i w:val="false"/>
          <w:color w:val="000000"/>
          <w:sz w:val="28"/>
        </w:rPr>
        <w:t xml:space="preserve">
      утверждение региональных градостроительных программ, проектов </w:t>
      </w:r>
    </w:p>
    <w:bookmarkStart w:name="z27" w:id="27"/>
    <w:p>
      <w:pPr>
        <w:spacing w:after="0"/>
        <w:ind w:left="0"/>
        <w:jc w:val="both"/>
      </w:pPr>
      <w:r>
        <w:rPr>
          <w:rFonts w:ascii="Times New Roman"/>
          <w:b w:val="false"/>
          <w:i w:val="false"/>
          <w:color w:val="000000"/>
          <w:sz w:val="28"/>
        </w:rPr>
        <w:t xml:space="preserve">
       </w:t>
      </w:r>
    </w:p>
    <w:bookmarkEnd w:id="27"/>
    <w:p>
      <w:pPr>
        <w:spacing w:after="0"/>
        <w:ind w:left="0"/>
        <w:jc w:val="both"/>
      </w:pPr>
      <w:r>
        <w:rPr>
          <w:rFonts w:ascii="Times New Roman"/>
          <w:b w:val="false"/>
          <w:i w:val="false"/>
          <w:color w:val="000000"/>
          <w:sz w:val="28"/>
        </w:rPr>
        <w:t>
      районной планировки административных районов, генеральных планов</w:t>
      </w:r>
    </w:p>
    <w:p>
      <w:pPr>
        <w:spacing w:after="0"/>
        <w:ind w:left="0"/>
        <w:jc w:val="both"/>
      </w:pPr>
      <w:r>
        <w:rPr>
          <w:rFonts w:ascii="Times New Roman"/>
          <w:b w:val="false"/>
          <w:i w:val="false"/>
          <w:color w:val="000000"/>
          <w:sz w:val="28"/>
        </w:rPr>
        <w:t>
      городов (кроме городов, указанных в статье 12 настоящего Закона) и</w:t>
      </w:r>
    </w:p>
    <w:p>
      <w:pPr>
        <w:spacing w:after="0"/>
        <w:ind w:left="0"/>
        <w:jc w:val="both"/>
      </w:pPr>
      <w:r>
        <w:rPr>
          <w:rFonts w:ascii="Times New Roman"/>
          <w:b w:val="false"/>
          <w:i w:val="false"/>
          <w:color w:val="000000"/>
          <w:sz w:val="28"/>
        </w:rPr>
        <w:t>
      поселков, внесение в них изменений.</w:t>
      </w:r>
    </w:p>
    <w:p>
      <w:pPr>
        <w:spacing w:after="0"/>
        <w:ind w:left="0"/>
        <w:jc w:val="both"/>
      </w:pPr>
      <w:r>
        <w:rPr>
          <w:rFonts w:ascii="Times New Roman"/>
          <w:b w:val="false"/>
          <w:i w:val="false"/>
          <w:color w:val="000000"/>
          <w:sz w:val="28"/>
        </w:rPr>
        <w:t>
      Статья 14. Компетенция районных представительных органов</w:t>
      </w:r>
    </w:p>
    <w:p>
      <w:pPr>
        <w:spacing w:after="0"/>
        <w:ind w:left="0"/>
        <w:jc w:val="both"/>
      </w:pPr>
      <w:r>
        <w:rPr>
          <w:rFonts w:ascii="Times New Roman"/>
          <w:b w:val="false"/>
          <w:i w:val="false"/>
          <w:color w:val="000000"/>
          <w:sz w:val="28"/>
        </w:rPr>
        <w:t>
      власти в сфере архитектурно-градостроительной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К компетенции районных представительных органов власти в сфере</w:t>
      </w:r>
    </w:p>
    <w:p>
      <w:pPr>
        <w:spacing w:after="0"/>
        <w:ind w:left="0"/>
        <w:jc w:val="both"/>
      </w:pPr>
      <w:r>
        <w:rPr>
          <w:rFonts w:ascii="Times New Roman"/>
          <w:b w:val="false"/>
          <w:i w:val="false"/>
          <w:color w:val="000000"/>
          <w:sz w:val="28"/>
        </w:rPr>
        <w:t>
      архитектурно-градостроительной деятельности на соответствующих</w:t>
      </w:r>
    </w:p>
    <w:p>
      <w:pPr>
        <w:spacing w:after="0"/>
        <w:ind w:left="0"/>
        <w:jc w:val="both"/>
      </w:pPr>
      <w:r>
        <w:rPr>
          <w:rFonts w:ascii="Times New Roman"/>
          <w:b w:val="false"/>
          <w:i w:val="false"/>
          <w:color w:val="000000"/>
          <w:sz w:val="28"/>
        </w:rPr>
        <w:t>
      территориях относится:</w:t>
      </w:r>
    </w:p>
    <w:p>
      <w:pPr>
        <w:spacing w:after="0"/>
        <w:ind w:left="0"/>
        <w:jc w:val="both"/>
      </w:pPr>
      <w:r>
        <w:rPr>
          <w:rFonts w:ascii="Times New Roman"/>
          <w:b w:val="false"/>
          <w:i w:val="false"/>
          <w:color w:val="000000"/>
          <w:sz w:val="28"/>
        </w:rPr>
        <w:t>
      установление и изменение границ сельских населенных пунктов;</w:t>
      </w:r>
    </w:p>
    <w:p>
      <w:pPr>
        <w:spacing w:after="0"/>
        <w:ind w:left="0"/>
        <w:jc w:val="both"/>
      </w:pPr>
      <w:r>
        <w:rPr>
          <w:rFonts w:ascii="Times New Roman"/>
          <w:b w:val="false"/>
          <w:i w:val="false"/>
          <w:color w:val="000000"/>
          <w:sz w:val="28"/>
        </w:rPr>
        <w:t>
      утверждение правил застройки сельских населенных пунктов;</w:t>
      </w:r>
    </w:p>
    <w:p>
      <w:pPr>
        <w:spacing w:after="0"/>
        <w:ind w:left="0"/>
        <w:jc w:val="both"/>
      </w:pPr>
      <w:r>
        <w:rPr>
          <w:rFonts w:ascii="Times New Roman"/>
          <w:b w:val="false"/>
          <w:i w:val="false"/>
          <w:color w:val="000000"/>
          <w:sz w:val="28"/>
        </w:rPr>
        <w:t>
      утверждение генеральных планов (проектов планировки) сельских</w:t>
      </w:r>
    </w:p>
    <w:p>
      <w:pPr>
        <w:spacing w:after="0"/>
        <w:ind w:left="0"/>
        <w:jc w:val="both"/>
      </w:pPr>
      <w:r>
        <w:rPr>
          <w:rFonts w:ascii="Times New Roman"/>
          <w:b w:val="false"/>
          <w:i w:val="false"/>
          <w:color w:val="000000"/>
          <w:sz w:val="28"/>
        </w:rPr>
        <w:t>
      населенных пунктов, внесение в них изменений.</w:t>
      </w:r>
    </w:p>
    <w:p>
      <w:pPr>
        <w:spacing w:after="0"/>
        <w:ind w:left="0"/>
        <w:jc w:val="both"/>
      </w:pPr>
      <w:r>
        <w:rPr>
          <w:rFonts w:ascii="Times New Roman"/>
          <w:b w:val="false"/>
          <w:i w:val="false"/>
          <w:color w:val="000000"/>
          <w:sz w:val="28"/>
        </w:rPr>
        <w:t>
      Статья 15. Компетенция городских представительных органов</w:t>
      </w:r>
    </w:p>
    <w:p>
      <w:pPr>
        <w:spacing w:after="0"/>
        <w:ind w:left="0"/>
        <w:jc w:val="both"/>
      </w:pPr>
      <w:r>
        <w:rPr>
          <w:rFonts w:ascii="Times New Roman"/>
          <w:b w:val="false"/>
          <w:i w:val="false"/>
          <w:color w:val="000000"/>
          <w:sz w:val="28"/>
        </w:rPr>
        <w:t>
      власти в сфере архитектурно-градостроительной</w:t>
      </w:r>
    </w:p>
    <w:p>
      <w:pPr>
        <w:spacing w:after="0"/>
        <w:ind w:left="0"/>
        <w:jc w:val="both"/>
      </w:pP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К компетенции городских представительных органов власти в сфере</w:t>
      </w:r>
    </w:p>
    <w:p>
      <w:pPr>
        <w:spacing w:after="0"/>
        <w:ind w:left="0"/>
        <w:jc w:val="both"/>
      </w:pPr>
      <w:r>
        <w:rPr>
          <w:rFonts w:ascii="Times New Roman"/>
          <w:b w:val="false"/>
          <w:i w:val="false"/>
          <w:color w:val="000000"/>
          <w:sz w:val="28"/>
        </w:rPr>
        <w:t>
      архитектурно-градостроительной деятельности относится:</w:t>
      </w:r>
    </w:p>
    <w:p>
      <w:pPr>
        <w:spacing w:after="0"/>
        <w:ind w:left="0"/>
        <w:jc w:val="both"/>
      </w:pPr>
      <w:r>
        <w:rPr>
          <w:rFonts w:ascii="Times New Roman"/>
          <w:b w:val="false"/>
          <w:i w:val="false"/>
          <w:color w:val="000000"/>
          <w:sz w:val="28"/>
        </w:rPr>
        <w:t>
      рассмотрение и согласование генерального плана города;</w:t>
      </w:r>
    </w:p>
    <w:p>
      <w:pPr>
        <w:spacing w:after="0"/>
        <w:ind w:left="0"/>
        <w:jc w:val="both"/>
      </w:pPr>
      <w:r>
        <w:rPr>
          <w:rFonts w:ascii="Times New Roman"/>
          <w:b w:val="false"/>
          <w:i w:val="false"/>
          <w:color w:val="000000"/>
          <w:sz w:val="28"/>
        </w:rPr>
        <w:t>
      утверждение правил застройки города.</w:t>
      </w:r>
    </w:p>
    <w:bookmarkStart w:name="z28" w:id="28"/>
    <w:p>
      <w:pPr>
        <w:spacing w:after="0"/>
        <w:ind w:left="0"/>
        <w:jc w:val="both"/>
      </w:pPr>
      <w:r>
        <w:rPr>
          <w:rFonts w:ascii="Times New Roman"/>
          <w:b w:val="false"/>
          <w:i w:val="false"/>
          <w:color w:val="000000"/>
          <w:sz w:val="28"/>
        </w:rPr>
        <w:t xml:space="preserve">
       </w:t>
      </w:r>
    </w:p>
    <w:bookmarkEnd w:id="28"/>
    <w:p>
      <w:pPr>
        <w:spacing w:after="0"/>
        <w:ind w:left="0"/>
        <w:jc w:val="both"/>
      </w:pPr>
      <w:r>
        <w:rPr>
          <w:rFonts w:ascii="Times New Roman"/>
          <w:b w:val="false"/>
          <w:i w:val="false"/>
          <w:color w:val="000000"/>
          <w:sz w:val="28"/>
        </w:rPr>
        <w:t xml:space="preserve">
      Статья 16. Компетенция местных исполнительных органов </w:t>
      </w:r>
    </w:p>
    <w:p>
      <w:pPr>
        <w:spacing w:after="0"/>
        <w:ind w:left="0"/>
        <w:jc w:val="both"/>
      </w:pPr>
      <w:r>
        <w:rPr>
          <w:rFonts w:ascii="Times New Roman"/>
          <w:b w:val="false"/>
          <w:i w:val="false"/>
          <w:color w:val="000000"/>
          <w:sz w:val="28"/>
        </w:rPr>
        <w:t xml:space="preserve">
      власти в сфере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29" w:id="29"/>
    <w:p>
      <w:pPr>
        <w:spacing w:after="0"/>
        <w:ind w:left="0"/>
        <w:jc w:val="both"/>
      </w:pPr>
      <w:r>
        <w:rPr>
          <w:rFonts w:ascii="Times New Roman"/>
          <w:b w:val="false"/>
          <w:i w:val="false"/>
          <w:color w:val="000000"/>
          <w:sz w:val="28"/>
        </w:rPr>
        <w:t xml:space="preserve">
       </w:t>
      </w:r>
    </w:p>
    <w:bookmarkEnd w:id="29"/>
    <w:p>
      <w:pPr>
        <w:spacing w:after="0"/>
        <w:ind w:left="0"/>
        <w:jc w:val="both"/>
      </w:pPr>
      <w:r>
        <w:rPr>
          <w:rFonts w:ascii="Times New Roman"/>
          <w:b w:val="false"/>
          <w:i w:val="false"/>
          <w:color w:val="000000"/>
          <w:sz w:val="28"/>
        </w:rPr>
        <w:t xml:space="preserve">
      К компетенции местных исполнительных органов власти в сфере архитектурно-градостроительной деятельности на соответствующих территориях относится: </w:t>
      </w:r>
    </w:p>
    <w:p>
      <w:pPr>
        <w:spacing w:after="0"/>
        <w:ind w:left="0"/>
        <w:jc w:val="both"/>
      </w:pPr>
      <w:r>
        <w:rPr>
          <w:rFonts w:ascii="Times New Roman"/>
          <w:b w:val="false"/>
          <w:i w:val="false"/>
          <w:color w:val="000000"/>
          <w:sz w:val="28"/>
        </w:rPr>
        <w:t xml:space="preserve">
      координация деятельности по комплексному развитию населенных пунктов, их систем и территорий; </w:t>
      </w:r>
    </w:p>
    <w:p>
      <w:pPr>
        <w:spacing w:after="0"/>
        <w:ind w:left="0"/>
        <w:jc w:val="both"/>
      </w:pPr>
      <w:r>
        <w:rPr>
          <w:rFonts w:ascii="Times New Roman"/>
          <w:b w:val="false"/>
          <w:i w:val="false"/>
          <w:color w:val="000000"/>
          <w:sz w:val="28"/>
        </w:rPr>
        <w:t xml:space="preserve">
      организация разработки, экспертизы и представление на утверждение региональных градостроительных программ и проектов, проектов генеральных планов (проектов планировки) населенных пунктов, правил застройки населенных пунктов и территорий, в соответствии с порядком, определяемым республиканским Государственным органом управления архитектурно-градостроительной деятельностью; </w:t>
      </w:r>
    </w:p>
    <w:p>
      <w:pPr>
        <w:spacing w:after="0"/>
        <w:ind w:left="0"/>
        <w:jc w:val="both"/>
      </w:pPr>
      <w:r>
        <w:rPr>
          <w:rFonts w:ascii="Times New Roman"/>
          <w:b w:val="false"/>
          <w:i w:val="false"/>
          <w:color w:val="000000"/>
          <w:sz w:val="28"/>
        </w:rPr>
        <w:t xml:space="preserve">
      утверждение градостроительных проектов, разрабатываемых в развитие утвержденного генерального плана (проекта планировки) населенного пункта в соответствии с порядком, определяемым республиканским Государственным органом управления архитектурно-градостроительной деятельностью; </w:t>
      </w:r>
    </w:p>
    <w:p>
      <w:pPr>
        <w:spacing w:after="0"/>
        <w:ind w:left="0"/>
        <w:jc w:val="both"/>
      </w:pPr>
      <w:r>
        <w:rPr>
          <w:rFonts w:ascii="Times New Roman"/>
          <w:b w:val="false"/>
          <w:i w:val="false"/>
          <w:color w:val="000000"/>
          <w:sz w:val="28"/>
        </w:rPr>
        <w:t xml:space="preserve">
      осуществление мер по реализации утвержденных градостроительных программ и проектов, стимулированию архитектурно-градостроительной деятельности; </w:t>
      </w:r>
    </w:p>
    <w:p>
      <w:pPr>
        <w:spacing w:after="0"/>
        <w:ind w:left="0"/>
        <w:jc w:val="both"/>
      </w:pPr>
      <w:r>
        <w:rPr>
          <w:rFonts w:ascii="Times New Roman"/>
          <w:b w:val="false"/>
          <w:i w:val="false"/>
          <w:color w:val="000000"/>
          <w:sz w:val="28"/>
        </w:rPr>
        <w:t xml:space="preserve">
      принятие решений по выбору, изъятию и предоставлению земельных участков для градостроительных целей в соответствии с Земельным кодексом Республики Казахстан; </w:t>
      </w:r>
    </w:p>
    <w:p>
      <w:pPr>
        <w:spacing w:after="0"/>
        <w:ind w:left="0"/>
        <w:jc w:val="both"/>
      </w:pPr>
      <w:r>
        <w:rPr>
          <w:rFonts w:ascii="Times New Roman"/>
          <w:b w:val="false"/>
          <w:i w:val="false"/>
          <w:color w:val="000000"/>
          <w:sz w:val="28"/>
        </w:rPr>
        <w:t xml:space="preserve">
      организация работ по приемке и регистрации в установленном порядке объектов и комплексов, вводимых в эксплуатацию, после завершения их строительства, реконструкции, реставрации, модернизации, капитального ремонта и благоустройства; </w:t>
      </w:r>
    </w:p>
    <w:p>
      <w:pPr>
        <w:spacing w:after="0"/>
        <w:ind w:left="0"/>
        <w:jc w:val="both"/>
      </w:pPr>
      <w:r>
        <w:rPr>
          <w:rFonts w:ascii="Times New Roman"/>
          <w:b w:val="false"/>
          <w:i w:val="false"/>
          <w:color w:val="000000"/>
          <w:sz w:val="28"/>
        </w:rPr>
        <w:t xml:space="preserve">
      организация охраны и контроль за использованием памятников архитектуры и градостроительства, природного ландшафта в соответствии с действующим законодательством; </w:t>
      </w:r>
    </w:p>
    <w:p>
      <w:pPr>
        <w:spacing w:after="0"/>
        <w:ind w:left="0"/>
        <w:jc w:val="both"/>
      </w:pPr>
      <w:r>
        <w:rPr>
          <w:rFonts w:ascii="Times New Roman"/>
          <w:b w:val="false"/>
          <w:i w:val="false"/>
          <w:color w:val="000000"/>
          <w:sz w:val="28"/>
        </w:rPr>
        <w:t xml:space="preserve">
      информирование населения о планах архитектурно-градостроительной деятельности; </w:t>
      </w:r>
    </w:p>
    <w:p>
      <w:pPr>
        <w:spacing w:after="0"/>
        <w:ind w:left="0"/>
        <w:jc w:val="both"/>
      </w:pPr>
      <w:r>
        <w:rPr>
          <w:rFonts w:ascii="Times New Roman"/>
          <w:b w:val="false"/>
          <w:i w:val="false"/>
          <w:color w:val="000000"/>
          <w:sz w:val="28"/>
        </w:rPr>
        <w:t xml:space="preserve">
      решение других вопросов в сфере архитектурно-градостроительной деятельности в пределах своих полномочий. </w:t>
      </w:r>
    </w:p>
    <w:bookmarkStart w:name="z30" w:id="30"/>
    <w:p>
      <w:pPr>
        <w:spacing w:after="0"/>
        <w:ind w:left="0"/>
        <w:jc w:val="both"/>
      </w:pPr>
      <w:r>
        <w:rPr>
          <w:rFonts w:ascii="Times New Roman"/>
          <w:b w:val="false"/>
          <w:i w:val="false"/>
          <w:color w:val="000000"/>
          <w:sz w:val="28"/>
        </w:rPr>
        <w:t xml:space="preserve">
       </w:t>
      </w:r>
    </w:p>
    <w:bookmarkEnd w:id="30"/>
    <w:p>
      <w:pPr>
        <w:spacing w:after="0"/>
        <w:ind w:left="0"/>
        <w:jc w:val="both"/>
      </w:pPr>
      <w:r>
        <w:rPr>
          <w:rFonts w:ascii="Times New Roman"/>
          <w:b w:val="false"/>
          <w:i w:val="false"/>
          <w:color w:val="000000"/>
          <w:sz w:val="28"/>
        </w:rPr>
        <w:t xml:space="preserve">
      Статья 17. Компетенция республиканского Государственного </w:t>
      </w:r>
    </w:p>
    <w:p>
      <w:pPr>
        <w:spacing w:after="0"/>
        <w:ind w:left="0"/>
        <w:jc w:val="both"/>
      </w:pPr>
      <w:r>
        <w:rPr>
          <w:rFonts w:ascii="Times New Roman"/>
          <w:b w:val="false"/>
          <w:i w:val="false"/>
          <w:color w:val="000000"/>
          <w:sz w:val="28"/>
        </w:rPr>
        <w:t xml:space="preserve">
                        органа управления архитектурно-градостроительной </w:t>
      </w:r>
    </w:p>
    <w:p>
      <w:pPr>
        <w:spacing w:after="0"/>
        <w:ind w:left="0"/>
        <w:jc w:val="both"/>
      </w:pPr>
      <w:r>
        <w:rPr>
          <w:rFonts w:ascii="Times New Roman"/>
          <w:b w:val="false"/>
          <w:i w:val="false"/>
          <w:color w:val="000000"/>
          <w:sz w:val="28"/>
        </w:rPr>
        <w:t xml:space="preserve">
      деятельностью </w:t>
      </w:r>
    </w:p>
    <w:bookmarkStart w:name="z31" w:id="31"/>
    <w:p>
      <w:pPr>
        <w:spacing w:after="0"/>
        <w:ind w:left="0"/>
        <w:jc w:val="both"/>
      </w:pPr>
      <w:r>
        <w:rPr>
          <w:rFonts w:ascii="Times New Roman"/>
          <w:b w:val="false"/>
          <w:i w:val="false"/>
          <w:color w:val="000000"/>
          <w:sz w:val="28"/>
        </w:rPr>
        <w:t xml:space="preserve">
       </w:t>
      </w:r>
    </w:p>
    <w:bookmarkEnd w:id="31"/>
    <w:p>
      <w:pPr>
        <w:spacing w:after="0"/>
        <w:ind w:left="0"/>
        <w:jc w:val="both"/>
      </w:pPr>
      <w:r>
        <w:rPr>
          <w:rFonts w:ascii="Times New Roman"/>
          <w:b w:val="false"/>
          <w:i w:val="false"/>
          <w:color w:val="000000"/>
          <w:sz w:val="28"/>
        </w:rPr>
        <w:t xml:space="preserve">
      К компетенции республиканского Государственного органа управления архитектурно-градостроительной деятельностью относится: </w:t>
      </w:r>
    </w:p>
    <w:p>
      <w:pPr>
        <w:spacing w:after="0"/>
        <w:ind w:left="0"/>
        <w:jc w:val="both"/>
      </w:pPr>
      <w:r>
        <w:rPr>
          <w:rFonts w:ascii="Times New Roman"/>
          <w:b w:val="false"/>
          <w:i w:val="false"/>
          <w:color w:val="000000"/>
          <w:sz w:val="28"/>
        </w:rPr>
        <w:t xml:space="preserve">
      формирование и проведение государственной архитектурно-градостроительной политики; </w:t>
      </w:r>
    </w:p>
    <w:p>
      <w:pPr>
        <w:spacing w:after="0"/>
        <w:ind w:left="0"/>
        <w:jc w:val="both"/>
      </w:pPr>
      <w:r>
        <w:rPr>
          <w:rFonts w:ascii="Times New Roman"/>
          <w:b w:val="false"/>
          <w:i w:val="false"/>
          <w:color w:val="000000"/>
          <w:sz w:val="28"/>
        </w:rPr>
        <w:t xml:space="preserve">
      разработка, утверждение и введение в действие государственных нормативов в сфере архитектурно-градостроительной деятельности (кроме межгосударственных и государственных стандартов в строительстве) и осуществление контроля за правильностью их применения; </w:t>
      </w:r>
    </w:p>
    <w:p>
      <w:pPr>
        <w:spacing w:after="0"/>
        <w:ind w:left="0"/>
        <w:jc w:val="both"/>
      </w:pPr>
      <w:r>
        <w:rPr>
          <w:rFonts w:ascii="Times New Roman"/>
          <w:b w:val="false"/>
          <w:i w:val="false"/>
          <w:color w:val="000000"/>
          <w:sz w:val="28"/>
        </w:rPr>
        <w:t xml:space="preserve">
      разработка, утверждение и введение в действие по согласованию с Государственным органом по стандартизации, метрологии и сертификации межгосударственных и государственных стандартов в строительстве и осуществление контроля за правильностью их применения; </w:t>
      </w:r>
    </w:p>
    <w:p>
      <w:pPr>
        <w:spacing w:after="0"/>
        <w:ind w:left="0"/>
        <w:jc w:val="both"/>
      </w:pPr>
      <w:r>
        <w:rPr>
          <w:rFonts w:ascii="Times New Roman"/>
          <w:b w:val="false"/>
          <w:i w:val="false"/>
          <w:color w:val="000000"/>
          <w:sz w:val="28"/>
        </w:rPr>
        <w:t xml:space="preserve">
      организация разработки и проведение государственных программ, научных исследований и прогнозов архитектурно-градостроительной деятельности; </w:t>
      </w:r>
    </w:p>
    <w:p>
      <w:pPr>
        <w:spacing w:after="0"/>
        <w:ind w:left="0"/>
        <w:jc w:val="both"/>
      </w:pPr>
      <w:r>
        <w:rPr>
          <w:rFonts w:ascii="Times New Roman"/>
          <w:b w:val="false"/>
          <w:i w:val="false"/>
          <w:color w:val="000000"/>
          <w:sz w:val="28"/>
        </w:rPr>
        <w:t xml:space="preserve">
      выдача, приостановление либо аннулирование действия государственной лицензии на право выполнения видов работ в сфере архитектурно-градостроительной деятельности; </w:t>
      </w:r>
    </w:p>
    <w:p>
      <w:pPr>
        <w:spacing w:after="0"/>
        <w:ind w:left="0"/>
        <w:jc w:val="both"/>
      </w:pPr>
      <w:r>
        <w:rPr>
          <w:rFonts w:ascii="Times New Roman"/>
          <w:b w:val="false"/>
          <w:i w:val="false"/>
          <w:color w:val="000000"/>
          <w:sz w:val="28"/>
        </w:rPr>
        <w:t xml:space="preserve">
      определение компетенции областных и местных органов архитектуры и градостроительства; </w:t>
      </w:r>
    </w:p>
    <w:p>
      <w:pPr>
        <w:spacing w:after="0"/>
        <w:ind w:left="0"/>
        <w:jc w:val="both"/>
      </w:pPr>
      <w:r>
        <w:rPr>
          <w:rFonts w:ascii="Times New Roman"/>
          <w:b w:val="false"/>
          <w:i w:val="false"/>
          <w:color w:val="000000"/>
          <w:sz w:val="28"/>
        </w:rPr>
        <w:t xml:space="preserve">
      руководство органами Государственной экспертизы проектов, Государственной архитектурно-строительной инспекции, Государственного лицензирования в сфере архитектурно-градостроительной деятельности, областными органами архитектуры и градостроительства; </w:t>
      </w:r>
    </w:p>
    <w:p>
      <w:pPr>
        <w:spacing w:after="0"/>
        <w:ind w:left="0"/>
        <w:jc w:val="both"/>
      </w:pPr>
      <w:r>
        <w:rPr>
          <w:rFonts w:ascii="Times New Roman"/>
          <w:b w:val="false"/>
          <w:i w:val="false"/>
          <w:color w:val="000000"/>
          <w:sz w:val="28"/>
        </w:rPr>
        <w:t xml:space="preserve">
      осуществление контроля за архитектурно-градостроительной деятельностью, ведение Государственного градостроительного кадастра по территории Республики Казахстан. </w:t>
      </w:r>
    </w:p>
    <w:bookmarkStart w:name="z32" w:id="32"/>
    <w:p>
      <w:pPr>
        <w:spacing w:after="0"/>
        <w:ind w:left="0"/>
        <w:jc w:val="both"/>
      </w:pPr>
      <w:r>
        <w:rPr>
          <w:rFonts w:ascii="Times New Roman"/>
          <w:b w:val="false"/>
          <w:i w:val="false"/>
          <w:color w:val="000000"/>
          <w:sz w:val="28"/>
        </w:rPr>
        <w:t xml:space="preserve">
       </w:t>
      </w:r>
    </w:p>
    <w:bookmarkEnd w:id="32"/>
    <w:p>
      <w:pPr>
        <w:spacing w:after="0"/>
        <w:ind w:left="0"/>
        <w:jc w:val="both"/>
      </w:pPr>
      <w:r>
        <w:rPr>
          <w:rFonts w:ascii="Times New Roman"/>
          <w:b w:val="false"/>
          <w:i w:val="false"/>
          <w:color w:val="000000"/>
          <w:sz w:val="28"/>
        </w:rPr>
        <w:t xml:space="preserve">
      Статья 18. Компетенция областных органов архитектуры </w:t>
      </w:r>
    </w:p>
    <w:p>
      <w:pPr>
        <w:spacing w:after="0"/>
        <w:ind w:left="0"/>
        <w:jc w:val="both"/>
      </w:pPr>
      <w:r>
        <w:rPr>
          <w:rFonts w:ascii="Times New Roman"/>
          <w:b w:val="false"/>
          <w:i w:val="false"/>
          <w:color w:val="000000"/>
          <w:sz w:val="28"/>
        </w:rPr>
        <w:t xml:space="preserve">
      и градостроительства </w:t>
      </w:r>
    </w:p>
    <w:bookmarkStart w:name="z33" w:id="33"/>
    <w:p>
      <w:pPr>
        <w:spacing w:after="0"/>
        <w:ind w:left="0"/>
        <w:jc w:val="both"/>
      </w:pPr>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 xml:space="preserve">
      1. К компетенции областных органов архитектуры и градостроительства на соответствующей территории относится: </w:t>
      </w:r>
    </w:p>
    <w:p>
      <w:pPr>
        <w:spacing w:after="0"/>
        <w:ind w:left="0"/>
        <w:jc w:val="both"/>
      </w:pPr>
      <w:r>
        <w:rPr>
          <w:rFonts w:ascii="Times New Roman"/>
          <w:b w:val="false"/>
          <w:i w:val="false"/>
          <w:color w:val="000000"/>
          <w:sz w:val="28"/>
        </w:rPr>
        <w:t xml:space="preserve">
      координация деятельности местных органов архитектуры и градостроительства (кроме городов республиканского подчинения); </w:t>
      </w:r>
    </w:p>
    <w:p>
      <w:pPr>
        <w:spacing w:after="0"/>
        <w:ind w:left="0"/>
        <w:jc w:val="both"/>
      </w:pPr>
      <w:r>
        <w:rPr>
          <w:rFonts w:ascii="Times New Roman"/>
          <w:b w:val="false"/>
          <w:i w:val="false"/>
          <w:color w:val="000000"/>
          <w:sz w:val="28"/>
        </w:rPr>
        <w:t xml:space="preserve">
      организация и руководство деятельностью местных органов Государственной экспертизы проектов, Государственной архитектурно-строительной инспекции, Государственного лицензирования в сфере архитектурно-градостроительной деятельности; </w:t>
      </w:r>
    </w:p>
    <w:p>
      <w:pPr>
        <w:spacing w:after="0"/>
        <w:ind w:left="0"/>
        <w:jc w:val="both"/>
      </w:pPr>
      <w:r>
        <w:rPr>
          <w:rFonts w:ascii="Times New Roman"/>
          <w:b w:val="false"/>
          <w:i w:val="false"/>
          <w:color w:val="000000"/>
          <w:sz w:val="28"/>
        </w:rPr>
        <w:t xml:space="preserve">
      надзор за правильностью применения на местах действующих государственных нормативов в сфере архитектурно-градостроительной деятельности, реализацией утвержденных региональных и межрегиональных государственных программ и проектов, определяющих градостроительное развитие территорий; </w:t>
      </w:r>
    </w:p>
    <w:p>
      <w:pPr>
        <w:spacing w:after="0"/>
        <w:ind w:left="0"/>
        <w:jc w:val="both"/>
      </w:pPr>
      <w:r>
        <w:rPr>
          <w:rFonts w:ascii="Times New Roman"/>
          <w:b w:val="false"/>
          <w:i w:val="false"/>
          <w:color w:val="000000"/>
          <w:sz w:val="28"/>
        </w:rPr>
        <w:t xml:space="preserve">
      ведение Государственного градостроительного кадастра по территории области; </w:t>
      </w:r>
    </w:p>
    <w:p>
      <w:pPr>
        <w:spacing w:after="0"/>
        <w:ind w:left="0"/>
        <w:jc w:val="both"/>
      </w:pPr>
      <w:r>
        <w:rPr>
          <w:rFonts w:ascii="Times New Roman"/>
          <w:b w:val="false"/>
          <w:i w:val="false"/>
          <w:color w:val="000000"/>
          <w:sz w:val="28"/>
        </w:rPr>
        <w:t xml:space="preserve">
      применение мер административного воздействия к лицам, виновным в нарушении градостроительной дисциплины; </w:t>
      </w:r>
    </w:p>
    <w:p>
      <w:pPr>
        <w:spacing w:after="0"/>
        <w:ind w:left="0"/>
        <w:jc w:val="both"/>
      </w:pPr>
      <w:r>
        <w:rPr>
          <w:rFonts w:ascii="Times New Roman"/>
          <w:b w:val="false"/>
          <w:i w:val="false"/>
          <w:color w:val="000000"/>
          <w:sz w:val="28"/>
        </w:rPr>
        <w:t xml:space="preserve">
      исполнение иных функций, определенных положением об этих органах. </w:t>
      </w:r>
    </w:p>
    <w:p>
      <w:pPr>
        <w:spacing w:after="0"/>
        <w:ind w:left="0"/>
        <w:jc w:val="both"/>
      </w:pPr>
      <w:r>
        <w:rPr>
          <w:rFonts w:ascii="Times New Roman"/>
          <w:b w:val="false"/>
          <w:i w:val="false"/>
          <w:color w:val="000000"/>
          <w:sz w:val="28"/>
        </w:rPr>
        <w:t xml:space="preserve">
      2. Руководитель областного органа архитектуры и градостроительства по должности является Главным архитектором области. </w:t>
      </w:r>
    </w:p>
    <w:bookmarkStart w:name="z34" w:id="34"/>
    <w:p>
      <w:pPr>
        <w:spacing w:after="0"/>
        <w:ind w:left="0"/>
        <w:jc w:val="both"/>
      </w:pPr>
      <w:r>
        <w:rPr>
          <w:rFonts w:ascii="Times New Roman"/>
          <w:b w:val="false"/>
          <w:i w:val="false"/>
          <w:color w:val="000000"/>
          <w:sz w:val="28"/>
        </w:rPr>
        <w:t xml:space="preserve">
       </w:t>
      </w:r>
    </w:p>
    <w:bookmarkEnd w:id="34"/>
    <w:p>
      <w:pPr>
        <w:spacing w:after="0"/>
        <w:ind w:left="0"/>
        <w:jc w:val="both"/>
      </w:pPr>
      <w:r>
        <w:rPr>
          <w:rFonts w:ascii="Times New Roman"/>
          <w:b w:val="false"/>
          <w:i w:val="false"/>
          <w:color w:val="000000"/>
          <w:sz w:val="28"/>
        </w:rPr>
        <w:t xml:space="preserve">
      Статья 19. Компетенция местных органов архитектуры и </w:t>
      </w:r>
    </w:p>
    <w:p>
      <w:pPr>
        <w:spacing w:after="0"/>
        <w:ind w:left="0"/>
        <w:jc w:val="both"/>
      </w:pPr>
      <w:r>
        <w:rPr>
          <w:rFonts w:ascii="Times New Roman"/>
          <w:b w:val="false"/>
          <w:i w:val="false"/>
          <w:color w:val="000000"/>
          <w:sz w:val="28"/>
        </w:rPr>
        <w:t xml:space="preserve">
      градостроительства </w:t>
      </w:r>
    </w:p>
    <w:bookmarkStart w:name="z35" w:id="35"/>
    <w:p>
      <w:pPr>
        <w:spacing w:after="0"/>
        <w:ind w:left="0"/>
        <w:jc w:val="both"/>
      </w:pPr>
      <w:r>
        <w:rPr>
          <w:rFonts w:ascii="Times New Roman"/>
          <w:b w:val="false"/>
          <w:i w:val="false"/>
          <w:color w:val="000000"/>
          <w:sz w:val="28"/>
        </w:rPr>
        <w:t xml:space="preserve">
       </w:t>
      </w:r>
    </w:p>
    <w:bookmarkEnd w:id="35"/>
    <w:p>
      <w:pPr>
        <w:spacing w:after="0"/>
        <w:ind w:left="0"/>
        <w:jc w:val="both"/>
      </w:pPr>
      <w:r>
        <w:rPr>
          <w:rFonts w:ascii="Times New Roman"/>
          <w:b w:val="false"/>
          <w:i w:val="false"/>
          <w:color w:val="000000"/>
          <w:sz w:val="28"/>
        </w:rPr>
        <w:t xml:space="preserve">
      1. К компетенции местных органов архитектуры и градостроительства относится: </w:t>
      </w:r>
    </w:p>
    <w:p>
      <w:pPr>
        <w:spacing w:after="0"/>
        <w:ind w:left="0"/>
        <w:jc w:val="both"/>
      </w:pPr>
      <w:r>
        <w:rPr>
          <w:rFonts w:ascii="Times New Roman"/>
          <w:b w:val="false"/>
          <w:i w:val="false"/>
          <w:color w:val="000000"/>
          <w:sz w:val="28"/>
        </w:rPr>
        <w:t xml:space="preserve">
      осуществление государственного контроля за соблюдением законодательства, утвержденной архитектурно-градостроительной документации и нормативных актов при градостроительном освоении территорий; </w:t>
      </w:r>
    </w:p>
    <w:p>
      <w:pPr>
        <w:spacing w:after="0"/>
        <w:ind w:left="0"/>
        <w:jc w:val="both"/>
      </w:pPr>
      <w:r>
        <w:rPr>
          <w:rFonts w:ascii="Times New Roman"/>
          <w:b w:val="false"/>
          <w:i w:val="false"/>
          <w:color w:val="000000"/>
          <w:sz w:val="28"/>
        </w:rPr>
        <w:t xml:space="preserve">
      подготовка предложений по размещению объектов и комплексов, организация совместно с органами землеустроительной службы работ по вопросам выбора, изъятия и предоставления земельных участков для градостроительных целей; </w:t>
      </w:r>
    </w:p>
    <w:p>
      <w:pPr>
        <w:spacing w:after="0"/>
        <w:ind w:left="0"/>
        <w:jc w:val="both"/>
      </w:pPr>
      <w:r>
        <w:rPr>
          <w:rFonts w:ascii="Times New Roman"/>
          <w:b w:val="false"/>
          <w:i w:val="false"/>
          <w:color w:val="000000"/>
          <w:sz w:val="28"/>
        </w:rPr>
        <w:t xml:space="preserve">
      определение технических условий, архитектурных и градостроительных требований при выполнении проектно-изыскательских работ и строительстве объектов и комплексов; </w:t>
      </w:r>
    </w:p>
    <w:p>
      <w:pPr>
        <w:spacing w:after="0"/>
        <w:ind w:left="0"/>
        <w:jc w:val="both"/>
      </w:pPr>
      <w:r>
        <w:rPr>
          <w:rFonts w:ascii="Times New Roman"/>
          <w:b w:val="false"/>
          <w:i w:val="false"/>
          <w:color w:val="000000"/>
          <w:sz w:val="28"/>
        </w:rPr>
        <w:t xml:space="preserve">
      ведение Государственного градостроительного кадастра по территории административного района, населенного пункта; </w:t>
      </w:r>
    </w:p>
    <w:p>
      <w:pPr>
        <w:spacing w:after="0"/>
        <w:ind w:left="0"/>
        <w:jc w:val="both"/>
      </w:pPr>
      <w:r>
        <w:rPr>
          <w:rFonts w:ascii="Times New Roman"/>
          <w:b w:val="false"/>
          <w:i w:val="false"/>
          <w:color w:val="000000"/>
          <w:sz w:val="28"/>
        </w:rPr>
        <w:t xml:space="preserve">
      исполнение иных функций, определенных положениями об этих органах. </w:t>
      </w:r>
    </w:p>
    <w:p>
      <w:pPr>
        <w:spacing w:after="0"/>
        <w:ind w:left="0"/>
        <w:jc w:val="both"/>
      </w:pPr>
      <w:r>
        <w:rPr>
          <w:rFonts w:ascii="Times New Roman"/>
          <w:b w:val="false"/>
          <w:i w:val="false"/>
          <w:color w:val="000000"/>
          <w:sz w:val="28"/>
        </w:rPr>
        <w:t xml:space="preserve">
      2. Местные органы архитектуры и градостроительства за нарушение субъектами архитектурно-градостроительной деятельности законодательства об архитектуре и градостроительстве, требований государственных нормативов в сфере архитектурно-градостроительной деятельности и несоблюдение утвержденной архитектурно-градостроительной документации имеют право: </w:t>
      </w:r>
    </w:p>
    <w:p>
      <w:pPr>
        <w:spacing w:after="0"/>
        <w:ind w:left="0"/>
        <w:jc w:val="both"/>
      </w:pPr>
      <w:r>
        <w:rPr>
          <w:rFonts w:ascii="Times New Roman"/>
          <w:b w:val="false"/>
          <w:i w:val="false"/>
          <w:color w:val="000000"/>
          <w:sz w:val="28"/>
        </w:rPr>
        <w:t xml:space="preserve">
      давать предписание на устранение нарушения; </w:t>
      </w:r>
    </w:p>
    <w:p>
      <w:pPr>
        <w:spacing w:after="0"/>
        <w:ind w:left="0"/>
        <w:jc w:val="both"/>
      </w:pPr>
      <w:r>
        <w:rPr>
          <w:rFonts w:ascii="Times New Roman"/>
          <w:b w:val="false"/>
          <w:i w:val="false"/>
          <w:color w:val="000000"/>
          <w:sz w:val="28"/>
        </w:rPr>
        <w:t xml:space="preserve">
      приостанавливать строительство объектов и комплексов; </w:t>
      </w:r>
    </w:p>
    <w:p>
      <w:pPr>
        <w:spacing w:after="0"/>
        <w:ind w:left="0"/>
        <w:jc w:val="both"/>
      </w:pPr>
      <w:r>
        <w:rPr>
          <w:rFonts w:ascii="Times New Roman"/>
          <w:b w:val="false"/>
          <w:i w:val="false"/>
          <w:color w:val="000000"/>
          <w:sz w:val="28"/>
        </w:rPr>
        <w:t xml:space="preserve">
      применять меры административного воздействия к лицам, ответственным за нарушение. </w:t>
      </w:r>
    </w:p>
    <w:p>
      <w:pPr>
        <w:spacing w:after="0"/>
        <w:ind w:left="0"/>
        <w:jc w:val="both"/>
      </w:pPr>
      <w:r>
        <w:rPr>
          <w:rFonts w:ascii="Times New Roman"/>
          <w:b w:val="false"/>
          <w:i w:val="false"/>
          <w:color w:val="000000"/>
          <w:sz w:val="28"/>
        </w:rPr>
        <w:t xml:space="preserve">
      3. Местные органы архитектуры и градостроительства возглавляет соответственно Главный архитектор города, района и других населенных пунктов. </w:t>
      </w:r>
    </w:p>
    <w:bookmarkStart w:name="z36" w:id="36"/>
    <w:p>
      <w:pPr>
        <w:spacing w:after="0"/>
        <w:ind w:left="0"/>
        <w:jc w:val="both"/>
      </w:pPr>
      <w:r>
        <w:rPr>
          <w:rFonts w:ascii="Times New Roman"/>
          <w:b w:val="false"/>
          <w:i w:val="false"/>
          <w:color w:val="000000"/>
          <w:sz w:val="28"/>
        </w:rPr>
        <w:t xml:space="preserve">
       </w:t>
      </w:r>
    </w:p>
    <w:bookmarkEnd w:id="36"/>
    <w:p>
      <w:pPr>
        <w:spacing w:after="0"/>
        <w:ind w:left="0"/>
        <w:jc w:val="both"/>
      </w:pPr>
      <w:r>
        <w:rPr>
          <w:rFonts w:ascii="Times New Roman"/>
          <w:b w:val="false"/>
          <w:i w:val="false"/>
          <w:color w:val="000000"/>
          <w:sz w:val="28"/>
        </w:rPr>
        <w:t xml:space="preserve">
      Глава IV. </w:t>
      </w:r>
    </w:p>
    <w:p>
      <w:pPr>
        <w:spacing w:after="0"/>
        <w:ind w:left="0"/>
        <w:jc w:val="both"/>
      </w:pPr>
      <w:r>
        <w:rPr>
          <w:rFonts w:ascii="Times New Roman"/>
          <w:b w:val="false"/>
          <w:i w:val="false"/>
          <w:color w:val="000000"/>
          <w:sz w:val="28"/>
        </w:rPr>
        <w:t xml:space="preserve">
      Архитектурно-градостроительная деятельность </w:t>
      </w:r>
    </w:p>
    <w:bookmarkStart w:name="z37" w:id="37"/>
    <w:p>
      <w:pPr>
        <w:spacing w:after="0"/>
        <w:ind w:left="0"/>
        <w:jc w:val="both"/>
      </w:pPr>
      <w:r>
        <w:rPr>
          <w:rFonts w:ascii="Times New Roman"/>
          <w:b w:val="false"/>
          <w:i w:val="false"/>
          <w:color w:val="000000"/>
          <w:sz w:val="28"/>
        </w:rPr>
        <w:t xml:space="preserve">
       </w:t>
      </w:r>
    </w:p>
    <w:bookmarkEnd w:id="37"/>
    <w:p>
      <w:pPr>
        <w:spacing w:after="0"/>
        <w:ind w:left="0"/>
        <w:jc w:val="both"/>
      </w:pPr>
      <w:r>
        <w:rPr>
          <w:rFonts w:ascii="Times New Roman"/>
          <w:b w:val="false"/>
          <w:i w:val="false"/>
          <w:color w:val="000000"/>
          <w:sz w:val="28"/>
        </w:rPr>
        <w:t xml:space="preserve">
      Статья 20. Государственные нормативы в сфере </w:t>
      </w:r>
    </w:p>
    <w:p>
      <w:pPr>
        <w:spacing w:after="0"/>
        <w:ind w:left="0"/>
        <w:jc w:val="both"/>
      </w:pPr>
      <w:r>
        <w:rPr>
          <w:rFonts w:ascii="Times New Roman"/>
          <w:b w:val="false"/>
          <w:i w:val="false"/>
          <w:color w:val="000000"/>
          <w:sz w:val="28"/>
        </w:rPr>
        <w:t xml:space="preserve">
      архитектурно-градостроительной деятельности </w:t>
      </w:r>
    </w:p>
    <w:bookmarkStart w:name="z38" w:id="38"/>
    <w:p>
      <w:pPr>
        <w:spacing w:after="0"/>
        <w:ind w:left="0"/>
        <w:jc w:val="both"/>
      </w:pPr>
      <w:r>
        <w:rPr>
          <w:rFonts w:ascii="Times New Roman"/>
          <w:b w:val="false"/>
          <w:i w:val="false"/>
          <w:color w:val="000000"/>
          <w:sz w:val="28"/>
        </w:rPr>
        <w:t xml:space="preserve">
       </w:t>
      </w:r>
    </w:p>
    <w:bookmarkEnd w:id="38"/>
    <w:p>
      <w:pPr>
        <w:spacing w:after="0"/>
        <w:ind w:left="0"/>
        <w:jc w:val="both"/>
      </w:pPr>
      <w:r>
        <w:rPr>
          <w:rFonts w:ascii="Times New Roman"/>
          <w:b w:val="false"/>
          <w:i w:val="false"/>
          <w:color w:val="000000"/>
          <w:sz w:val="28"/>
        </w:rPr>
        <w:t xml:space="preserve">
      Государственные нормативы в сфере архитектурно-градостроительной деятельности являются обязательными для всех субъектов архитектурно-градостроительной деятельности при проведении инженерных изысканий, проектировании, строительстве, реконструкции, реставрации, модернизации, капитальном ремонте и благоустройстве объектов и комплексов, формировании транспортной и инженерной инфраструктуры на территории Республики Казахстан. </w:t>
      </w:r>
    </w:p>
    <w:p>
      <w:pPr>
        <w:spacing w:after="0"/>
        <w:ind w:left="0"/>
        <w:jc w:val="both"/>
      </w:pPr>
      <w:r>
        <w:rPr>
          <w:rFonts w:ascii="Times New Roman"/>
          <w:b w:val="false"/>
          <w:i w:val="false"/>
          <w:color w:val="000000"/>
          <w:sz w:val="28"/>
        </w:rPr>
        <w:t xml:space="preserve">
      Органы, утвердившие государственные нормативы в сфере архитектурно-градостроительной деятельности несут ответственность за их техническую, экономическую, экологическую и социальную обоснованность и соответствие действующему законодательству. </w:t>
      </w:r>
    </w:p>
    <w:bookmarkStart w:name="z39" w:id="39"/>
    <w:p>
      <w:pPr>
        <w:spacing w:after="0"/>
        <w:ind w:left="0"/>
        <w:jc w:val="both"/>
      </w:pPr>
      <w:r>
        <w:rPr>
          <w:rFonts w:ascii="Times New Roman"/>
          <w:b w:val="false"/>
          <w:i w:val="false"/>
          <w:color w:val="000000"/>
          <w:sz w:val="28"/>
        </w:rPr>
        <w:t xml:space="preserve">
       </w:t>
      </w:r>
    </w:p>
    <w:bookmarkEnd w:id="39"/>
    <w:p>
      <w:pPr>
        <w:spacing w:after="0"/>
        <w:ind w:left="0"/>
        <w:jc w:val="both"/>
      </w:pPr>
      <w:r>
        <w:rPr>
          <w:rFonts w:ascii="Times New Roman"/>
          <w:b w:val="false"/>
          <w:i w:val="false"/>
          <w:color w:val="000000"/>
          <w:sz w:val="28"/>
        </w:rPr>
        <w:t xml:space="preserve">
      Статья 21. Государственный градостроительный кадастр </w:t>
      </w:r>
    </w:p>
    <w:bookmarkStart w:name="z40" w:id="40"/>
    <w:p>
      <w:pPr>
        <w:spacing w:after="0"/>
        <w:ind w:left="0"/>
        <w:jc w:val="both"/>
      </w:pPr>
      <w:r>
        <w:rPr>
          <w:rFonts w:ascii="Times New Roman"/>
          <w:b w:val="false"/>
          <w:i w:val="false"/>
          <w:color w:val="000000"/>
          <w:sz w:val="28"/>
        </w:rPr>
        <w:t xml:space="preserve">
       </w:t>
      </w:r>
    </w:p>
    <w:bookmarkEnd w:id="40"/>
    <w:p>
      <w:pPr>
        <w:spacing w:after="0"/>
        <w:ind w:left="0"/>
        <w:jc w:val="both"/>
      </w:pPr>
      <w:r>
        <w:rPr>
          <w:rFonts w:ascii="Times New Roman"/>
          <w:b w:val="false"/>
          <w:i w:val="false"/>
          <w:color w:val="000000"/>
          <w:sz w:val="28"/>
        </w:rPr>
        <w:t xml:space="preserve">
      Государственный градостроительный кадастр является обязательной информационной основой для разработки архитектурно-градостроительной документации, комплексной экономической и социально-экологической оценки территории градостроительного регулирования и находящейся в ее пределах недвижимости, определения конкретных ставок земельного налога на земли населенных пунктов, осуществления иных градостроительных целей. </w:t>
      </w:r>
    </w:p>
    <w:p>
      <w:pPr>
        <w:spacing w:after="0"/>
        <w:ind w:left="0"/>
        <w:jc w:val="both"/>
      </w:pPr>
      <w:r>
        <w:rPr>
          <w:rFonts w:ascii="Times New Roman"/>
          <w:b w:val="false"/>
          <w:i w:val="false"/>
          <w:color w:val="000000"/>
          <w:sz w:val="28"/>
        </w:rPr>
        <w:t xml:space="preserve">
      Ведение Государственного градостроительного кадастра возлагается на областные и местные органы архитектуры и градостроительства по подведомственным территориям и на республиканский Государственный орган управления архитектурно-градостроительной деятельностью по территории Республики Казахстан. </w:t>
      </w:r>
    </w:p>
    <w:p>
      <w:pPr>
        <w:spacing w:after="0"/>
        <w:ind w:left="0"/>
        <w:jc w:val="both"/>
      </w:pPr>
      <w:r>
        <w:rPr>
          <w:rFonts w:ascii="Times New Roman"/>
          <w:b w:val="false"/>
          <w:i w:val="false"/>
          <w:color w:val="000000"/>
          <w:sz w:val="28"/>
        </w:rPr>
        <w:t xml:space="preserve">
      Ведение Государственного градостроительного кадастра осуществляется в порядке, определяемом Кабинетом Министров. </w:t>
      </w:r>
    </w:p>
    <w:bookmarkStart w:name="z41" w:id="41"/>
    <w:p>
      <w:pPr>
        <w:spacing w:after="0"/>
        <w:ind w:left="0"/>
        <w:jc w:val="both"/>
      </w:pPr>
      <w:r>
        <w:rPr>
          <w:rFonts w:ascii="Times New Roman"/>
          <w:b w:val="false"/>
          <w:i w:val="false"/>
          <w:color w:val="000000"/>
          <w:sz w:val="28"/>
        </w:rPr>
        <w:t xml:space="preserve">
       </w:t>
      </w:r>
    </w:p>
    <w:bookmarkEnd w:id="41"/>
    <w:p>
      <w:pPr>
        <w:spacing w:after="0"/>
        <w:ind w:left="0"/>
        <w:jc w:val="both"/>
      </w:pPr>
      <w:r>
        <w:rPr>
          <w:rFonts w:ascii="Times New Roman"/>
          <w:b w:val="false"/>
          <w:i w:val="false"/>
          <w:color w:val="000000"/>
          <w:sz w:val="28"/>
        </w:rPr>
        <w:t xml:space="preserve">
      Статья 22. Градостроительные ресурсы </w:t>
      </w:r>
    </w:p>
    <w:bookmarkStart w:name="z42" w:id="42"/>
    <w:p>
      <w:pPr>
        <w:spacing w:after="0"/>
        <w:ind w:left="0"/>
        <w:jc w:val="both"/>
      </w:pP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xml:space="preserve">
      1. Градостроительные ресурсы определяются и утверждаются в составе соответствующей архитектурно-градостроительной документации. </w:t>
      </w:r>
    </w:p>
    <w:p>
      <w:pPr>
        <w:spacing w:after="0"/>
        <w:ind w:left="0"/>
        <w:jc w:val="both"/>
      </w:pPr>
      <w:r>
        <w:rPr>
          <w:rFonts w:ascii="Times New Roman"/>
          <w:b w:val="false"/>
          <w:i w:val="false"/>
          <w:color w:val="000000"/>
          <w:sz w:val="28"/>
        </w:rPr>
        <w:t xml:space="preserve">
      2. Территории, определенные архитектурно-планировочной документацией для перспективного развития населенных пунктов и их систем, рекреационных и других функциональных зон, подлежат резервированию как градостроительные ресурсы и их использование допускается по мере развития населенных пунктов в соответствии с назначением. </w:t>
      </w:r>
    </w:p>
    <w:p>
      <w:pPr>
        <w:spacing w:after="0"/>
        <w:ind w:left="0"/>
        <w:jc w:val="both"/>
      </w:pPr>
      <w:r>
        <w:rPr>
          <w:rFonts w:ascii="Times New Roman"/>
          <w:b w:val="false"/>
          <w:i w:val="false"/>
          <w:color w:val="000000"/>
          <w:sz w:val="28"/>
        </w:rPr>
        <w:t xml:space="preserve">
      Использование резервных территорий в целях, не предусмотренных утвержденной архитектурно-планировочной документацией не допускается, кроме случаев, когда способ и режим использования этих территориальных ресурсов не препятствует перспективному развитию населенных пунктов и их систем. </w:t>
      </w:r>
    </w:p>
    <w:p>
      <w:pPr>
        <w:spacing w:after="0"/>
        <w:ind w:left="0"/>
        <w:jc w:val="both"/>
      </w:pPr>
      <w:r>
        <w:rPr>
          <w:rFonts w:ascii="Times New Roman"/>
          <w:b w:val="false"/>
          <w:i w:val="false"/>
          <w:color w:val="000000"/>
          <w:sz w:val="28"/>
        </w:rPr>
        <w:t xml:space="preserve">
      Использование резервных территорий в границах зон особого градостроительного регулирования осуществляется в соответствии с правовым режимом, определяемым органом, установившим такую зону. </w:t>
      </w:r>
    </w:p>
    <w:p>
      <w:pPr>
        <w:spacing w:after="0"/>
        <w:ind w:left="0"/>
        <w:jc w:val="both"/>
      </w:pPr>
      <w:r>
        <w:rPr>
          <w:rFonts w:ascii="Times New Roman"/>
          <w:b w:val="false"/>
          <w:i w:val="false"/>
          <w:color w:val="000000"/>
          <w:sz w:val="28"/>
        </w:rPr>
        <w:t xml:space="preserve">
      3. Местные исполнительные органы осуществляют меры по созданию необходимого резерва земельных участков, подготовленных для застройки или иных целей градостроительства, содействуют страхованию селитебных территорий от риска причинения им экологического ущерба деятельностью промышленных, транспортных, энергетических и других объектов. </w:t>
      </w:r>
    </w:p>
    <w:p>
      <w:pPr>
        <w:spacing w:after="0"/>
        <w:ind w:left="0"/>
        <w:jc w:val="both"/>
      </w:pPr>
      <w:r>
        <w:rPr>
          <w:rFonts w:ascii="Times New Roman"/>
          <w:b w:val="false"/>
          <w:i w:val="false"/>
          <w:color w:val="000000"/>
          <w:sz w:val="28"/>
        </w:rPr>
        <w:t xml:space="preserve">
      4. Пользование градостроительными ресурсами осуществляется на платной основе, в порядке, определяемом Кабинетом Министров. </w:t>
      </w:r>
    </w:p>
    <w:bookmarkStart w:name="z43" w:id="43"/>
    <w:p>
      <w:pPr>
        <w:spacing w:after="0"/>
        <w:ind w:left="0"/>
        <w:jc w:val="both"/>
      </w:pPr>
      <w:r>
        <w:rPr>
          <w:rFonts w:ascii="Times New Roman"/>
          <w:b w:val="false"/>
          <w:i w:val="false"/>
          <w:color w:val="000000"/>
          <w:sz w:val="28"/>
        </w:rPr>
        <w:t xml:space="preserve">
       </w:t>
      </w:r>
    </w:p>
    <w:bookmarkEnd w:id="43"/>
    <w:p>
      <w:pPr>
        <w:spacing w:after="0"/>
        <w:ind w:left="0"/>
        <w:jc w:val="both"/>
      </w:pPr>
      <w:r>
        <w:rPr>
          <w:rFonts w:ascii="Times New Roman"/>
          <w:b w:val="false"/>
          <w:i w:val="false"/>
          <w:color w:val="000000"/>
          <w:sz w:val="28"/>
        </w:rPr>
        <w:t xml:space="preserve">
      Статья 23. Градостроительный проект </w:t>
      </w:r>
    </w:p>
    <w:bookmarkStart w:name="z44" w:id="44"/>
    <w:p>
      <w:pPr>
        <w:spacing w:after="0"/>
        <w:ind w:left="0"/>
        <w:jc w:val="both"/>
      </w:pPr>
      <w:r>
        <w:rPr>
          <w:rFonts w:ascii="Times New Roman"/>
          <w:b w:val="false"/>
          <w:i w:val="false"/>
          <w:color w:val="000000"/>
          <w:sz w:val="28"/>
        </w:rPr>
        <w:t xml:space="preserve">
       </w:t>
      </w:r>
    </w:p>
    <w:bookmarkEnd w:id="44"/>
    <w:p>
      <w:pPr>
        <w:spacing w:after="0"/>
        <w:ind w:left="0"/>
        <w:jc w:val="both"/>
      </w:pPr>
      <w:r>
        <w:rPr>
          <w:rFonts w:ascii="Times New Roman"/>
          <w:b w:val="false"/>
          <w:i w:val="false"/>
          <w:color w:val="000000"/>
          <w:sz w:val="28"/>
        </w:rPr>
        <w:t xml:space="preserve">
      1. Утвержденный градостроительный проект определяет принцип архитектурно-планировочной организации территории и является обязательной основой для решения вопросов рационального использования земельных ресурсов, регулирования расселения, размещения всех видов строительства, разработки архитектурного и строительного проектов конкретных объектов и комплексов. </w:t>
      </w:r>
    </w:p>
    <w:p>
      <w:pPr>
        <w:spacing w:after="0"/>
        <w:ind w:left="0"/>
        <w:jc w:val="both"/>
      </w:pPr>
      <w:r>
        <w:rPr>
          <w:rFonts w:ascii="Times New Roman"/>
          <w:b w:val="false"/>
          <w:i w:val="false"/>
          <w:color w:val="000000"/>
          <w:sz w:val="28"/>
        </w:rPr>
        <w:t xml:space="preserve">
      2. Порядок разработки, согласования и утверждения градостроительного проекта определяет республиканский Государственный орган управления архитектурно-градостроительной деятельностью с учетом действующего законодательства. </w:t>
      </w:r>
    </w:p>
    <w:bookmarkStart w:name="z45" w:id="45"/>
    <w:p>
      <w:pPr>
        <w:spacing w:after="0"/>
        <w:ind w:left="0"/>
        <w:jc w:val="both"/>
      </w:pPr>
      <w:r>
        <w:rPr>
          <w:rFonts w:ascii="Times New Roman"/>
          <w:b w:val="false"/>
          <w:i w:val="false"/>
          <w:color w:val="000000"/>
          <w:sz w:val="28"/>
        </w:rPr>
        <w:t xml:space="preserve">
       </w:t>
      </w:r>
    </w:p>
    <w:bookmarkEnd w:id="45"/>
    <w:p>
      <w:pPr>
        <w:spacing w:after="0"/>
        <w:ind w:left="0"/>
        <w:jc w:val="both"/>
      </w:pPr>
      <w:r>
        <w:rPr>
          <w:rFonts w:ascii="Times New Roman"/>
          <w:b w:val="false"/>
          <w:i w:val="false"/>
          <w:color w:val="000000"/>
          <w:sz w:val="28"/>
        </w:rPr>
        <w:t xml:space="preserve">
      Статья 24. Архитектурный проект </w:t>
      </w:r>
    </w:p>
    <w:bookmarkStart w:name="z46" w:id="46"/>
    <w:p>
      <w:pPr>
        <w:spacing w:after="0"/>
        <w:ind w:left="0"/>
        <w:jc w:val="both"/>
      </w:pPr>
      <w:r>
        <w:rPr>
          <w:rFonts w:ascii="Times New Roman"/>
          <w:b w:val="false"/>
          <w:i w:val="false"/>
          <w:color w:val="000000"/>
          <w:sz w:val="28"/>
        </w:rPr>
        <w:t xml:space="preserve">
       </w:t>
      </w:r>
    </w:p>
    <w:bookmarkEnd w:id="46"/>
    <w:p>
      <w:pPr>
        <w:spacing w:after="0"/>
        <w:ind w:left="0"/>
        <w:jc w:val="both"/>
      </w:pPr>
      <w:r>
        <w:rPr>
          <w:rFonts w:ascii="Times New Roman"/>
          <w:b w:val="false"/>
          <w:i w:val="false"/>
          <w:color w:val="000000"/>
          <w:sz w:val="28"/>
        </w:rPr>
        <w:t xml:space="preserve">
      1. Утвержденный архитектурный проект определяет архитектурно-планировочное и объемно-пространственное решение, эстетическое содержание проектируемого объекта и комплекса и является обязательной основой для разработки строительного проекта этого объекта и комплекса, его отдельных частей и элементов. </w:t>
      </w:r>
    </w:p>
    <w:p>
      <w:pPr>
        <w:spacing w:after="0"/>
        <w:ind w:left="0"/>
        <w:jc w:val="both"/>
      </w:pPr>
      <w:r>
        <w:rPr>
          <w:rFonts w:ascii="Times New Roman"/>
          <w:b w:val="false"/>
          <w:i w:val="false"/>
          <w:color w:val="000000"/>
          <w:sz w:val="28"/>
        </w:rPr>
        <w:t xml:space="preserve">
      2. Порядок разработки, согласования и утверждения архитектурного проекта определяет республиканский Государственный орган управления архитектурно-градостроительной деятельностью. </w:t>
      </w:r>
    </w:p>
    <w:bookmarkStart w:name="z47" w:id="47"/>
    <w:p>
      <w:pPr>
        <w:spacing w:after="0"/>
        <w:ind w:left="0"/>
        <w:jc w:val="both"/>
      </w:pPr>
      <w:r>
        <w:rPr>
          <w:rFonts w:ascii="Times New Roman"/>
          <w:b w:val="false"/>
          <w:i w:val="false"/>
          <w:color w:val="000000"/>
          <w:sz w:val="28"/>
        </w:rPr>
        <w:t xml:space="preserve">
       </w:t>
      </w:r>
    </w:p>
    <w:bookmarkEnd w:id="47"/>
    <w:p>
      <w:pPr>
        <w:spacing w:after="0"/>
        <w:ind w:left="0"/>
        <w:jc w:val="both"/>
      </w:pPr>
      <w:r>
        <w:rPr>
          <w:rFonts w:ascii="Times New Roman"/>
          <w:b w:val="false"/>
          <w:i w:val="false"/>
          <w:color w:val="000000"/>
          <w:sz w:val="28"/>
        </w:rPr>
        <w:t xml:space="preserve">
      Статья 25. Строительный проект </w:t>
      </w:r>
    </w:p>
    <w:bookmarkStart w:name="z48" w:id="48"/>
    <w:p>
      <w:pPr>
        <w:spacing w:after="0"/>
        <w:ind w:left="0"/>
        <w:jc w:val="both"/>
      </w:pPr>
      <w:r>
        <w:rPr>
          <w:rFonts w:ascii="Times New Roman"/>
          <w:b w:val="false"/>
          <w:i w:val="false"/>
          <w:color w:val="000000"/>
          <w:sz w:val="28"/>
        </w:rPr>
        <w:t xml:space="preserve">
       </w:t>
      </w:r>
    </w:p>
    <w:bookmarkEnd w:id="48"/>
    <w:p>
      <w:pPr>
        <w:spacing w:after="0"/>
        <w:ind w:left="0"/>
        <w:jc w:val="both"/>
      </w:pPr>
      <w:r>
        <w:rPr>
          <w:rFonts w:ascii="Times New Roman"/>
          <w:b w:val="false"/>
          <w:i w:val="false"/>
          <w:color w:val="000000"/>
          <w:sz w:val="28"/>
        </w:rPr>
        <w:t xml:space="preserve">
      1. Утвержденный строительный проект является обязательной основой для непосредственной реализации инвестиций в строительство (реконструкцию, реставрацию, модернизацию, капитальный ремонт и благоустройство) объектов и комплексов. </w:t>
      </w:r>
    </w:p>
    <w:p>
      <w:pPr>
        <w:spacing w:after="0"/>
        <w:ind w:left="0"/>
        <w:jc w:val="both"/>
      </w:pPr>
      <w:r>
        <w:rPr>
          <w:rFonts w:ascii="Times New Roman"/>
          <w:b w:val="false"/>
          <w:i w:val="false"/>
          <w:color w:val="000000"/>
          <w:sz w:val="28"/>
        </w:rPr>
        <w:t xml:space="preserve">
      2. Порядок разработки, согласования и утверждения строительного проекта определяет республиканский Государственный орган управления архитектурно-градостроительной деятельностью. </w:t>
      </w:r>
    </w:p>
    <w:bookmarkStart w:name="z49" w:id="49"/>
    <w:p>
      <w:pPr>
        <w:spacing w:after="0"/>
        <w:ind w:left="0"/>
        <w:jc w:val="both"/>
      </w:pPr>
      <w:r>
        <w:rPr>
          <w:rFonts w:ascii="Times New Roman"/>
          <w:b w:val="false"/>
          <w:i w:val="false"/>
          <w:color w:val="000000"/>
          <w:sz w:val="28"/>
        </w:rPr>
        <w:t>
      Статья 26. Экспертиза архитектурно-градостроительной</w:t>
      </w:r>
    </w:p>
    <w:bookmarkEnd w:id="49"/>
    <w:p>
      <w:pPr>
        <w:spacing w:after="0"/>
        <w:ind w:left="0"/>
        <w:jc w:val="both"/>
      </w:pPr>
      <w:r>
        <w:rPr>
          <w:rFonts w:ascii="Times New Roman"/>
          <w:b w:val="false"/>
          <w:i w:val="false"/>
          <w:color w:val="000000"/>
          <w:sz w:val="28"/>
        </w:rPr>
        <w:t>
      документации</w:t>
      </w:r>
    </w:p>
    <w:bookmarkStart w:name="z50" w:id="50"/>
    <w:p>
      <w:pPr>
        <w:spacing w:after="0"/>
        <w:ind w:left="0"/>
        <w:jc w:val="both"/>
      </w:pPr>
      <w:r>
        <w:rPr>
          <w:rFonts w:ascii="Times New Roman"/>
          <w:b w:val="false"/>
          <w:i w:val="false"/>
          <w:color w:val="000000"/>
          <w:sz w:val="28"/>
        </w:rPr>
        <w:t xml:space="preserve">
       </w:t>
      </w:r>
    </w:p>
    <w:bookmarkEnd w:id="50"/>
    <w:p>
      <w:pPr>
        <w:spacing w:after="0"/>
        <w:ind w:left="0"/>
        <w:jc w:val="both"/>
      </w:pPr>
      <w:r>
        <w:rPr>
          <w:rFonts w:ascii="Times New Roman"/>
          <w:b w:val="false"/>
          <w:i w:val="false"/>
          <w:color w:val="000000"/>
          <w:sz w:val="28"/>
        </w:rPr>
        <w:t xml:space="preserve">
      1. Архитектурно-градостроительная документация на объекты и комплексы, финансируемые полностью или частично за счет государственных инвестиций, до ее утверждения подлежит государственной экспертизе. </w:t>
      </w:r>
    </w:p>
    <w:p>
      <w:pPr>
        <w:spacing w:after="0"/>
        <w:ind w:left="0"/>
        <w:jc w:val="both"/>
      </w:pPr>
      <w:r>
        <w:rPr>
          <w:rFonts w:ascii="Times New Roman"/>
          <w:b w:val="false"/>
          <w:i w:val="false"/>
          <w:color w:val="000000"/>
          <w:sz w:val="28"/>
        </w:rPr>
        <w:t xml:space="preserve">
      Государственной экспертизе в части соблюдения норм пожаро-взрыво-безопасности, надежности конструкций и устойчивости функционирования подлежит архитектурно-градостроительная документация на объекты и комплексы, независимо от источников их финансирования. </w:t>
      </w:r>
    </w:p>
    <w:p>
      <w:pPr>
        <w:spacing w:after="0"/>
        <w:ind w:left="0"/>
        <w:jc w:val="both"/>
      </w:pPr>
      <w:r>
        <w:rPr>
          <w:rFonts w:ascii="Times New Roman"/>
          <w:b w:val="false"/>
          <w:i w:val="false"/>
          <w:color w:val="000000"/>
          <w:sz w:val="28"/>
        </w:rPr>
        <w:t xml:space="preserve">
      2. Архитектурно-градостроительная документация на объекты и комплексы, финансируемые без участия государственных инвестиций, подлежит обязательной экспертизе юридическими и физическими лицами, имеющими соответствующую государственную лицензию. </w:t>
      </w:r>
    </w:p>
    <w:p>
      <w:pPr>
        <w:spacing w:after="0"/>
        <w:ind w:left="0"/>
        <w:jc w:val="both"/>
      </w:pPr>
      <w:r>
        <w:rPr>
          <w:rFonts w:ascii="Times New Roman"/>
          <w:b w:val="false"/>
          <w:i w:val="false"/>
          <w:color w:val="000000"/>
          <w:sz w:val="28"/>
        </w:rPr>
        <w:t xml:space="preserve">
      3. Разногласия между органом экспертизы проектов и заинтересованным лицом в части существа произведенной экспертной оценки разрешаются в порядке, определяемом республиканским Государственным органом управления архитектурно-градостроительной деятельностью. </w:t>
      </w:r>
    </w:p>
    <w:bookmarkStart w:name="z51" w:id="51"/>
    <w:p>
      <w:pPr>
        <w:spacing w:after="0"/>
        <w:ind w:left="0"/>
        <w:jc w:val="both"/>
      </w:pPr>
      <w:r>
        <w:rPr>
          <w:rFonts w:ascii="Times New Roman"/>
          <w:b w:val="false"/>
          <w:i w:val="false"/>
          <w:color w:val="000000"/>
          <w:sz w:val="28"/>
        </w:rPr>
        <w:t xml:space="preserve">
       </w:t>
      </w:r>
    </w:p>
    <w:bookmarkEnd w:id="51"/>
    <w:p>
      <w:pPr>
        <w:spacing w:after="0"/>
        <w:ind w:left="0"/>
        <w:jc w:val="both"/>
      </w:pPr>
      <w:r>
        <w:rPr>
          <w:rFonts w:ascii="Times New Roman"/>
          <w:b w:val="false"/>
          <w:i w:val="false"/>
          <w:color w:val="000000"/>
          <w:sz w:val="28"/>
        </w:rPr>
        <w:t xml:space="preserve">
      Статья 27. Предоставление земельных участков в </w:t>
      </w:r>
    </w:p>
    <w:p>
      <w:pPr>
        <w:spacing w:after="0"/>
        <w:ind w:left="0"/>
        <w:jc w:val="both"/>
      </w:pPr>
      <w:r>
        <w:rPr>
          <w:rFonts w:ascii="Times New Roman"/>
          <w:b w:val="false"/>
          <w:i w:val="false"/>
          <w:color w:val="000000"/>
          <w:sz w:val="28"/>
        </w:rPr>
        <w:t xml:space="preserve">
      населенных пунктах </w:t>
      </w:r>
    </w:p>
    <w:bookmarkStart w:name="z52" w:id="52"/>
    <w:p>
      <w:pPr>
        <w:spacing w:after="0"/>
        <w:ind w:left="0"/>
        <w:jc w:val="both"/>
      </w:pPr>
      <w:r>
        <w:rPr>
          <w:rFonts w:ascii="Times New Roman"/>
          <w:b w:val="false"/>
          <w:i w:val="false"/>
          <w:color w:val="000000"/>
          <w:sz w:val="28"/>
        </w:rPr>
        <w:t xml:space="preserve">
       </w:t>
      </w:r>
    </w:p>
    <w:bookmarkEnd w:id="52"/>
    <w:p>
      <w:pPr>
        <w:spacing w:after="0"/>
        <w:ind w:left="0"/>
        <w:jc w:val="both"/>
      </w:pPr>
      <w:r>
        <w:rPr>
          <w:rFonts w:ascii="Times New Roman"/>
          <w:b w:val="false"/>
          <w:i w:val="false"/>
          <w:color w:val="000000"/>
          <w:sz w:val="28"/>
        </w:rPr>
        <w:t xml:space="preserve">
      1. Предоставление земельных участков для градостроительных целей в населенных пунктах осуществляется в соответствии с утвержденной архитектурно-градостроительной документацией, с соблюдением государственных нормативов в сфере архитектурно-градостроительной деятельности, в порядке, определяемом земельным законодательством. </w:t>
      </w:r>
    </w:p>
    <w:p>
      <w:pPr>
        <w:spacing w:after="0"/>
        <w:ind w:left="0"/>
        <w:jc w:val="both"/>
      </w:pPr>
      <w:r>
        <w:rPr>
          <w:rFonts w:ascii="Times New Roman"/>
          <w:b w:val="false"/>
          <w:i w:val="false"/>
          <w:color w:val="000000"/>
          <w:sz w:val="28"/>
        </w:rPr>
        <w:t xml:space="preserve">
      Выбор земельного участка для градостроительных целей осуществляется соответствующим местным органом архитектуры и градостроительства по согласованию с землеустроительными, природоохранными и другими органами. </w:t>
      </w:r>
    </w:p>
    <w:p>
      <w:pPr>
        <w:spacing w:after="0"/>
        <w:ind w:left="0"/>
        <w:jc w:val="both"/>
      </w:pPr>
      <w:r>
        <w:rPr>
          <w:rFonts w:ascii="Times New Roman"/>
          <w:b w:val="false"/>
          <w:i w:val="false"/>
          <w:color w:val="000000"/>
          <w:sz w:val="28"/>
        </w:rPr>
        <w:t xml:space="preserve">
      2. Порядок возбуждения и рассмотрения ходатайств о предоставлении земельных участков в границах населенных пунктов устанавливается Кабинетом Министров. </w:t>
      </w:r>
    </w:p>
    <w:p>
      <w:pPr>
        <w:spacing w:after="0"/>
        <w:ind w:left="0"/>
        <w:jc w:val="both"/>
      </w:pPr>
      <w:r>
        <w:rPr>
          <w:rFonts w:ascii="Times New Roman"/>
          <w:b w:val="false"/>
          <w:i w:val="false"/>
          <w:color w:val="000000"/>
          <w:sz w:val="28"/>
        </w:rPr>
        <w:t xml:space="preserve">
      3. Местные исполнительные органы власти устанавливают приоритетность предоставления земельных участков под строительство объектов и комплексов, в том числе на конкурсной основе, исходя из общественных интересов и градостроительной ценности территории. </w:t>
      </w:r>
    </w:p>
    <w:p>
      <w:pPr>
        <w:spacing w:after="0"/>
        <w:ind w:left="0"/>
        <w:jc w:val="both"/>
      </w:pPr>
      <w:r>
        <w:rPr>
          <w:rFonts w:ascii="Times New Roman"/>
          <w:b w:val="false"/>
          <w:i w:val="false"/>
          <w:color w:val="000000"/>
          <w:sz w:val="28"/>
        </w:rPr>
        <w:t xml:space="preserve">
      4. Отношения, касающиеся права владения, пользования и распоряжения недвижимостью, находящейся в границах предоставляемого для градостроительных целей земельного участка, регулируются Законом "О собственности в Республике Казахстан" (У.с. пост. ВС от 21.12.94) и другими законодательными актами. </w:t>
      </w:r>
    </w:p>
    <w:bookmarkStart w:name="z53" w:id="53"/>
    <w:p>
      <w:pPr>
        <w:spacing w:after="0"/>
        <w:ind w:left="0"/>
        <w:jc w:val="both"/>
      </w:pPr>
      <w:r>
        <w:rPr>
          <w:rFonts w:ascii="Times New Roman"/>
          <w:b w:val="false"/>
          <w:i w:val="false"/>
          <w:color w:val="000000"/>
          <w:sz w:val="28"/>
        </w:rPr>
        <w:t xml:space="preserve">
       </w:t>
      </w:r>
    </w:p>
    <w:bookmarkEnd w:id="53"/>
    <w:p>
      <w:pPr>
        <w:spacing w:after="0"/>
        <w:ind w:left="0"/>
        <w:jc w:val="both"/>
      </w:pPr>
      <w:r>
        <w:rPr>
          <w:rFonts w:ascii="Times New Roman"/>
          <w:b w:val="false"/>
          <w:i w:val="false"/>
          <w:color w:val="000000"/>
          <w:sz w:val="28"/>
        </w:rPr>
        <w:t xml:space="preserve">
      Статья 28. Возведение (строительство) объектов </w:t>
      </w:r>
    </w:p>
    <w:p>
      <w:pPr>
        <w:spacing w:after="0"/>
        <w:ind w:left="0"/>
        <w:jc w:val="both"/>
      </w:pPr>
      <w:r>
        <w:rPr>
          <w:rFonts w:ascii="Times New Roman"/>
          <w:b w:val="false"/>
          <w:i w:val="false"/>
          <w:color w:val="000000"/>
          <w:sz w:val="28"/>
        </w:rPr>
        <w:t xml:space="preserve">
      и комплексов </w:t>
      </w:r>
    </w:p>
    <w:bookmarkStart w:name="z54" w:id="54"/>
    <w:p>
      <w:pPr>
        <w:spacing w:after="0"/>
        <w:ind w:left="0"/>
        <w:jc w:val="both"/>
      </w:pPr>
      <w:r>
        <w:rPr>
          <w:rFonts w:ascii="Times New Roman"/>
          <w:b w:val="false"/>
          <w:i w:val="false"/>
          <w:color w:val="000000"/>
          <w:sz w:val="28"/>
        </w:rPr>
        <w:t xml:space="preserve">
       </w:t>
      </w:r>
    </w:p>
    <w:bookmarkEnd w:id="54"/>
    <w:p>
      <w:pPr>
        <w:spacing w:after="0"/>
        <w:ind w:left="0"/>
        <w:jc w:val="both"/>
      </w:pPr>
      <w:r>
        <w:rPr>
          <w:rFonts w:ascii="Times New Roman"/>
          <w:b w:val="false"/>
          <w:i w:val="false"/>
          <w:color w:val="000000"/>
          <w:sz w:val="28"/>
        </w:rPr>
        <w:t xml:space="preserve">
      1. Возведение (строительство) объектов и комплексов (в том числе временных), а равно как их реконструкция, реставрация, модернизация, капитальный ремонт и благоустройство осуществляется на основе соответствующего решения местных исполнительных органов, принимаемого по заявлению юридического или физического лица. </w:t>
      </w:r>
    </w:p>
    <w:p>
      <w:pPr>
        <w:spacing w:after="0"/>
        <w:ind w:left="0"/>
        <w:jc w:val="both"/>
      </w:pPr>
      <w:r>
        <w:rPr>
          <w:rFonts w:ascii="Times New Roman"/>
          <w:b w:val="false"/>
          <w:i w:val="false"/>
          <w:color w:val="000000"/>
          <w:sz w:val="28"/>
        </w:rPr>
        <w:t xml:space="preserve">
      2. Право на начало производства строительных работ возникает с момента утверждения в установленном порядке соответствующей архитектурно-градостроительной документации и получения разрешения на эту деятельность от местных органов архитектуры и градостроительства, при наличии у заказчика (застройщика) соответствующего государственного акта на право пользования (владения) землей. </w:t>
      </w:r>
    </w:p>
    <w:p>
      <w:pPr>
        <w:spacing w:after="0"/>
        <w:ind w:left="0"/>
        <w:jc w:val="both"/>
      </w:pPr>
      <w:r>
        <w:rPr>
          <w:rFonts w:ascii="Times New Roman"/>
          <w:b w:val="false"/>
          <w:i w:val="false"/>
          <w:color w:val="000000"/>
          <w:sz w:val="28"/>
        </w:rPr>
        <w:t xml:space="preserve">
      3. Возведение объектов и комплексов (в том числе временных), а равно как их реконструкция, реставрация, модернизация, капитальный ремонт и благоустройство без указанных в пунктах 1 и 2 настоящей статьи документов не допускается и преследуется в порядке, установленном действующим законодательством. </w:t>
      </w:r>
    </w:p>
    <w:p>
      <w:pPr>
        <w:spacing w:after="0"/>
        <w:ind w:left="0"/>
        <w:jc w:val="both"/>
      </w:pPr>
      <w:r>
        <w:rPr>
          <w:rFonts w:ascii="Times New Roman"/>
          <w:b w:val="false"/>
          <w:i w:val="false"/>
          <w:color w:val="000000"/>
          <w:sz w:val="28"/>
        </w:rPr>
        <w:t xml:space="preserve">
      4. Возведение объекта и комплекса, вследствие которого могут быть ухудшены условия нормального функционирования (эксплуатации) вблизи расположенных существующих объектов и комплексов, не допускается. </w:t>
      </w:r>
    </w:p>
    <w:bookmarkStart w:name="z55" w:id="55"/>
    <w:p>
      <w:pPr>
        <w:spacing w:after="0"/>
        <w:ind w:left="0"/>
        <w:jc w:val="both"/>
      </w:pPr>
      <w:r>
        <w:rPr>
          <w:rFonts w:ascii="Times New Roman"/>
          <w:b w:val="false"/>
          <w:i w:val="false"/>
          <w:color w:val="000000"/>
          <w:sz w:val="28"/>
        </w:rPr>
        <w:t xml:space="preserve">
       </w:t>
      </w:r>
    </w:p>
    <w:bookmarkEnd w:id="55"/>
    <w:p>
      <w:pPr>
        <w:spacing w:after="0"/>
        <w:ind w:left="0"/>
        <w:jc w:val="both"/>
      </w:pPr>
      <w:r>
        <w:rPr>
          <w:rFonts w:ascii="Times New Roman"/>
          <w:b w:val="false"/>
          <w:i w:val="false"/>
          <w:color w:val="000000"/>
          <w:sz w:val="28"/>
        </w:rPr>
        <w:t xml:space="preserve">
      Статья 29. Ввод объектов и комплексов в эксплуатацию </w:t>
      </w:r>
    </w:p>
    <w:bookmarkStart w:name="z56" w:id="56"/>
    <w:p>
      <w:pPr>
        <w:spacing w:after="0"/>
        <w:ind w:left="0"/>
        <w:jc w:val="both"/>
      </w:pPr>
      <w:r>
        <w:rPr>
          <w:rFonts w:ascii="Times New Roman"/>
          <w:b w:val="false"/>
          <w:i w:val="false"/>
          <w:color w:val="000000"/>
          <w:sz w:val="28"/>
        </w:rPr>
        <w:t xml:space="preserve">
       </w:t>
      </w:r>
    </w:p>
    <w:bookmarkEnd w:id="56"/>
    <w:p>
      <w:pPr>
        <w:spacing w:after="0"/>
        <w:ind w:left="0"/>
        <w:jc w:val="both"/>
      </w:pPr>
      <w:r>
        <w:rPr>
          <w:rFonts w:ascii="Times New Roman"/>
          <w:b w:val="false"/>
          <w:i w:val="false"/>
          <w:color w:val="000000"/>
          <w:sz w:val="28"/>
        </w:rPr>
        <w:t xml:space="preserve">
      Ввод объектов и комплексов в эксплуатацию осуществляется в порядке, определяемом республиканским Государственным органом управления архитектурно-градостроительной деятельностью. </w:t>
      </w:r>
    </w:p>
    <w:p>
      <w:pPr>
        <w:spacing w:after="0"/>
        <w:ind w:left="0"/>
        <w:jc w:val="both"/>
      </w:pPr>
      <w:r>
        <w:rPr>
          <w:rFonts w:ascii="Times New Roman"/>
          <w:b w:val="false"/>
          <w:i w:val="false"/>
          <w:color w:val="000000"/>
          <w:sz w:val="28"/>
        </w:rPr>
        <w:t xml:space="preserve">
      Документ, удостоверяющий ввод объекта и комплекса в эксплуатацию является документом, подтверждающим право собственности юридического и физического лица на введенный в эксплуатацию объект и комплекс, либо его часть. </w:t>
      </w:r>
    </w:p>
    <w:bookmarkStart w:name="z57" w:id="57"/>
    <w:p>
      <w:pPr>
        <w:spacing w:after="0"/>
        <w:ind w:left="0"/>
        <w:jc w:val="both"/>
      </w:pPr>
      <w:r>
        <w:rPr>
          <w:rFonts w:ascii="Times New Roman"/>
          <w:b w:val="false"/>
          <w:i w:val="false"/>
          <w:color w:val="000000"/>
          <w:sz w:val="28"/>
        </w:rPr>
        <w:t xml:space="preserve">
       </w:t>
      </w:r>
    </w:p>
    <w:bookmarkEnd w:id="57"/>
    <w:p>
      <w:pPr>
        <w:spacing w:after="0"/>
        <w:ind w:left="0"/>
        <w:jc w:val="both"/>
      </w:pPr>
      <w:r>
        <w:rPr>
          <w:rFonts w:ascii="Times New Roman"/>
          <w:b w:val="false"/>
          <w:i w:val="false"/>
          <w:color w:val="000000"/>
          <w:sz w:val="28"/>
        </w:rPr>
        <w:t xml:space="preserve">
      Статья 30. Гарантийный срок эксплуатации объектов </w:t>
      </w:r>
    </w:p>
    <w:p>
      <w:pPr>
        <w:spacing w:after="0"/>
        <w:ind w:left="0"/>
        <w:jc w:val="both"/>
      </w:pPr>
      <w:r>
        <w:rPr>
          <w:rFonts w:ascii="Times New Roman"/>
          <w:b w:val="false"/>
          <w:i w:val="false"/>
          <w:color w:val="000000"/>
          <w:sz w:val="28"/>
        </w:rPr>
        <w:t xml:space="preserve">
      и комплексов </w:t>
      </w:r>
    </w:p>
    <w:bookmarkStart w:name="z58" w:id="58"/>
    <w:p>
      <w:pPr>
        <w:spacing w:after="0"/>
        <w:ind w:left="0"/>
        <w:jc w:val="both"/>
      </w:pPr>
      <w:r>
        <w:rPr>
          <w:rFonts w:ascii="Times New Roman"/>
          <w:b w:val="false"/>
          <w:i w:val="false"/>
          <w:color w:val="000000"/>
          <w:sz w:val="28"/>
        </w:rPr>
        <w:t xml:space="preserve">
       </w:t>
      </w:r>
    </w:p>
    <w:bookmarkEnd w:id="58"/>
    <w:p>
      <w:pPr>
        <w:spacing w:after="0"/>
        <w:ind w:left="0"/>
        <w:jc w:val="both"/>
      </w:pPr>
      <w:r>
        <w:rPr>
          <w:rFonts w:ascii="Times New Roman"/>
          <w:b w:val="false"/>
          <w:i w:val="false"/>
          <w:color w:val="000000"/>
          <w:sz w:val="28"/>
        </w:rPr>
        <w:t xml:space="preserve">
      Гарантийный срок эксплуатации объектов и комплексов по завершении строительства устанавливается при заключении договора между заказчиком и подрядчиком на строительство объектов и комплексов. </w:t>
      </w:r>
    </w:p>
    <w:p>
      <w:pPr>
        <w:spacing w:after="0"/>
        <w:ind w:left="0"/>
        <w:jc w:val="both"/>
      </w:pPr>
      <w:r>
        <w:rPr>
          <w:rFonts w:ascii="Times New Roman"/>
          <w:b w:val="false"/>
          <w:i w:val="false"/>
          <w:color w:val="000000"/>
          <w:sz w:val="28"/>
        </w:rPr>
        <w:t xml:space="preserve">
      Гарантийный срок эксплуатации объектов и комплексов не должен быть меньше 5 лет со дня приемки объекта и комплекса в эксплуатацию. Указанный порядок не распространяется на временно возведенные объекты и комплексы. </w:t>
      </w:r>
    </w:p>
    <w:p>
      <w:pPr>
        <w:spacing w:after="0"/>
        <w:ind w:left="0"/>
        <w:jc w:val="both"/>
      </w:pPr>
      <w:r>
        <w:rPr>
          <w:rFonts w:ascii="Times New Roman"/>
          <w:b w:val="false"/>
          <w:i w:val="false"/>
          <w:color w:val="000000"/>
          <w:sz w:val="28"/>
        </w:rPr>
        <w:t xml:space="preserve">
      Для отдельных типов зданий и сооружений государственными нормативами в сфере архитектурно-градостроительной деятельности могут быть установлены минимальные гарантийные сроки большей продолжительности. </w:t>
      </w:r>
    </w:p>
    <w:p>
      <w:pPr>
        <w:spacing w:after="0"/>
        <w:ind w:left="0"/>
        <w:jc w:val="both"/>
      </w:pPr>
      <w:r>
        <w:rPr>
          <w:rFonts w:ascii="Times New Roman"/>
          <w:b w:val="false"/>
          <w:i w:val="false"/>
          <w:color w:val="000000"/>
          <w:sz w:val="28"/>
        </w:rPr>
        <w:t xml:space="preserve">
      Ответственность по выявленным в течении гарантийного срока эксплуатации объекта и комплекса нарушениям возлагается на подрядчика, осуществившего строительство объекта и комплекса, кроме случаев, когда подрядчик докажет, что они вызваны нарушением правил и условий эксплуатации построенного объекта и комплекса, либо другими обстоятельствами, не зависящими от него. </w:t>
      </w:r>
    </w:p>
    <w:p>
      <w:pPr>
        <w:spacing w:after="0"/>
        <w:ind w:left="0"/>
        <w:jc w:val="both"/>
      </w:pPr>
      <w:r>
        <w:rPr>
          <w:rFonts w:ascii="Times New Roman"/>
          <w:b w:val="false"/>
          <w:i w:val="false"/>
          <w:color w:val="000000"/>
          <w:sz w:val="28"/>
        </w:rPr>
        <w:t xml:space="preserve">
      Если обнаруженные в течение гарантийного срока эксплуатации объекта нарушения вызваны недоброкачественной работой других лиц, то подрядчик, осуществивший строительство объекта и комплекса, вправе полностью или частично переложить ответственность за них на виновное лицо. </w:t>
      </w:r>
    </w:p>
    <w:bookmarkStart w:name="z59" w:id="59"/>
    <w:p>
      <w:pPr>
        <w:spacing w:after="0"/>
        <w:ind w:left="0"/>
        <w:jc w:val="both"/>
      </w:pPr>
      <w:r>
        <w:rPr>
          <w:rFonts w:ascii="Times New Roman"/>
          <w:b w:val="false"/>
          <w:i w:val="false"/>
          <w:color w:val="000000"/>
          <w:sz w:val="28"/>
        </w:rPr>
        <w:t xml:space="preserve">
       </w:t>
      </w:r>
    </w:p>
    <w:bookmarkEnd w:id="59"/>
    <w:p>
      <w:pPr>
        <w:spacing w:after="0"/>
        <w:ind w:left="0"/>
        <w:jc w:val="both"/>
      </w:pPr>
      <w:r>
        <w:rPr>
          <w:rFonts w:ascii="Times New Roman"/>
          <w:b w:val="false"/>
          <w:i w:val="false"/>
          <w:color w:val="000000"/>
          <w:sz w:val="28"/>
        </w:rPr>
        <w:t xml:space="preserve">
      Статья 31. Объекты социальной сферы </w:t>
      </w:r>
    </w:p>
    <w:bookmarkStart w:name="z60" w:id="60"/>
    <w:p>
      <w:pPr>
        <w:spacing w:after="0"/>
        <w:ind w:left="0"/>
        <w:jc w:val="both"/>
      </w:pPr>
      <w:r>
        <w:rPr>
          <w:rFonts w:ascii="Times New Roman"/>
          <w:b w:val="false"/>
          <w:i w:val="false"/>
          <w:color w:val="000000"/>
          <w:sz w:val="28"/>
        </w:rPr>
        <w:t xml:space="preserve">
       </w:t>
      </w:r>
    </w:p>
    <w:bookmarkEnd w:id="60"/>
    <w:p>
      <w:pPr>
        <w:spacing w:after="0"/>
        <w:ind w:left="0"/>
        <w:jc w:val="both"/>
      </w:pPr>
      <w:r>
        <w:rPr>
          <w:rFonts w:ascii="Times New Roman"/>
          <w:b w:val="false"/>
          <w:i w:val="false"/>
          <w:color w:val="000000"/>
          <w:sz w:val="28"/>
        </w:rPr>
        <w:t xml:space="preserve">
      Размещение и профиль деятельности государственных и коммунальных объектов социальной сферы, связанных с обслуживанием населения, а равно как их перемещение и перепрофилирование, определяются местными исполнительными органами власти на основе утвержденной архитектурно-градостроительной документации по представлению соответствующих органов архитектуры и градостроительства. </w:t>
      </w:r>
    </w:p>
    <w:bookmarkStart w:name="z61" w:id="61"/>
    <w:p>
      <w:pPr>
        <w:spacing w:after="0"/>
        <w:ind w:left="0"/>
        <w:jc w:val="both"/>
      </w:pPr>
      <w:r>
        <w:rPr>
          <w:rFonts w:ascii="Times New Roman"/>
          <w:b w:val="false"/>
          <w:i w:val="false"/>
          <w:color w:val="000000"/>
          <w:sz w:val="28"/>
        </w:rPr>
        <w:t xml:space="preserve">
       </w:t>
      </w:r>
    </w:p>
    <w:bookmarkEnd w:id="61"/>
    <w:p>
      <w:pPr>
        <w:spacing w:after="0"/>
        <w:ind w:left="0"/>
        <w:jc w:val="both"/>
      </w:pPr>
      <w:r>
        <w:rPr>
          <w:rFonts w:ascii="Times New Roman"/>
          <w:b w:val="false"/>
          <w:i w:val="false"/>
          <w:color w:val="000000"/>
          <w:sz w:val="28"/>
        </w:rPr>
        <w:t xml:space="preserve">
      Статья 32. Требования к содержанию (эксплуатации) </w:t>
      </w:r>
    </w:p>
    <w:p>
      <w:pPr>
        <w:spacing w:after="0"/>
        <w:ind w:left="0"/>
        <w:jc w:val="both"/>
      </w:pPr>
      <w:r>
        <w:rPr>
          <w:rFonts w:ascii="Times New Roman"/>
          <w:b w:val="false"/>
          <w:i w:val="false"/>
          <w:color w:val="000000"/>
          <w:sz w:val="28"/>
        </w:rPr>
        <w:t xml:space="preserve">
      объектов и комплексов, территорий населенных </w:t>
      </w:r>
    </w:p>
    <w:p>
      <w:pPr>
        <w:spacing w:after="0"/>
        <w:ind w:left="0"/>
        <w:jc w:val="both"/>
      </w:pPr>
      <w:r>
        <w:rPr>
          <w:rFonts w:ascii="Times New Roman"/>
          <w:b w:val="false"/>
          <w:i w:val="false"/>
          <w:color w:val="000000"/>
          <w:sz w:val="28"/>
        </w:rPr>
        <w:t xml:space="preserve">
      пунктов и их систем </w:t>
      </w:r>
    </w:p>
    <w:bookmarkStart w:name="z62" w:id="62"/>
    <w:p>
      <w:pPr>
        <w:spacing w:after="0"/>
        <w:ind w:left="0"/>
        <w:jc w:val="both"/>
      </w:pPr>
      <w:r>
        <w:rPr>
          <w:rFonts w:ascii="Times New Roman"/>
          <w:b w:val="false"/>
          <w:i w:val="false"/>
          <w:color w:val="000000"/>
          <w:sz w:val="28"/>
        </w:rPr>
        <w:t xml:space="preserve">
       </w:t>
      </w:r>
    </w:p>
    <w:bookmarkEnd w:id="62"/>
    <w:p>
      <w:pPr>
        <w:spacing w:after="0"/>
        <w:ind w:left="0"/>
        <w:jc w:val="both"/>
      </w:pPr>
      <w:r>
        <w:rPr>
          <w:rFonts w:ascii="Times New Roman"/>
          <w:b w:val="false"/>
          <w:i w:val="false"/>
          <w:color w:val="000000"/>
          <w:sz w:val="28"/>
        </w:rPr>
        <w:t xml:space="preserve">
      Архитектурно-градостроительные объекты и комплексы, территории населенных пунктов и их систем в процессе эксплуатации должны поддерживаться в состоянии, обеспечивающем их устойчивое функционирование, в соответствии с санитарно-гигиеническими и другими нормативными и эстетическими требованиями. </w:t>
      </w:r>
    </w:p>
    <w:p>
      <w:pPr>
        <w:spacing w:after="0"/>
        <w:ind w:left="0"/>
        <w:jc w:val="both"/>
      </w:pPr>
      <w:r>
        <w:rPr>
          <w:rFonts w:ascii="Times New Roman"/>
          <w:b w:val="false"/>
          <w:i w:val="false"/>
          <w:color w:val="000000"/>
          <w:sz w:val="28"/>
        </w:rPr>
        <w:t xml:space="preserve">
      Ответственность за нарушение установленных требований по эксплуатации объектов и комплексов и прилегающих к ним территорий возлагается на собственника объекта и комплекса. </w:t>
      </w:r>
    </w:p>
    <w:bookmarkStart w:name="z63" w:id="63"/>
    <w:p>
      <w:pPr>
        <w:spacing w:after="0"/>
        <w:ind w:left="0"/>
        <w:jc w:val="both"/>
      </w:pPr>
      <w:r>
        <w:rPr>
          <w:rFonts w:ascii="Times New Roman"/>
          <w:b w:val="false"/>
          <w:i w:val="false"/>
          <w:color w:val="000000"/>
          <w:sz w:val="28"/>
        </w:rPr>
        <w:t xml:space="preserve">
       </w:t>
      </w:r>
    </w:p>
    <w:bookmarkEnd w:id="63"/>
    <w:p>
      <w:pPr>
        <w:spacing w:after="0"/>
        <w:ind w:left="0"/>
        <w:jc w:val="both"/>
      </w:pPr>
      <w:r>
        <w:rPr>
          <w:rFonts w:ascii="Times New Roman"/>
          <w:b w:val="false"/>
          <w:i w:val="false"/>
          <w:color w:val="000000"/>
          <w:sz w:val="28"/>
        </w:rPr>
        <w:t xml:space="preserve">
      Глава V. </w:t>
      </w:r>
    </w:p>
    <w:p>
      <w:pPr>
        <w:spacing w:after="0"/>
        <w:ind w:left="0"/>
        <w:jc w:val="both"/>
      </w:pPr>
      <w:r>
        <w:rPr>
          <w:rFonts w:ascii="Times New Roman"/>
          <w:b w:val="false"/>
          <w:i w:val="false"/>
          <w:color w:val="000000"/>
          <w:sz w:val="28"/>
        </w:rPr>
        <w:t xml:space="preserve">
      Архитектурно-градостроительный контроль </w:t>
      </w:r>
    </w:p>
    <w:bookmarkStart w:name="z64" w:id="64"/>
    <w:p>
      <w:pPr>
        <w:spacing w:after="0"/>
        <w:ind w:left="0"/>
        <w:jc w:val="both"/>
      </w:pPr>
      <w:r>
        <w:rPr>
          <w:rFonts w:ascii="Times New Roman"/>
          <w:b w:val="false"/>
          <w:i w:val="false"/>
          <w:color w:val="000000"/>
          <w:sz w:val="28"/>
        </w:rPr>
        <w:t xml:space="preserve">
       </w:t>
      </w:r>
    </w:p>
    <w:bookmarkEnd w:id="64"/>
    <w:p>
      <w:pPr>
        <w:spacing w:after="0"/>
        <w:ind w:left="0"/>
        <w:jc w:val="both"/>
      </w:pPr>
      <w:r>
        <w:rPr>
          <w:rFonts w:ascii="Times New Roman"/>
          <w:b w:val="false"/>
          <w:i w:val="false"/>
          <w:color w:val="000000"/>
          <w:sz w:val="28"/>
        </w:rPr>
        <w:t xml:space="preserve">
      Статья 33. Система архитектурно-градостроительного контроля </w:t>
      </w:r>
    </w:p>
    <w:bookmarkStart w:name="z65" w:id="65"/>
    <w:p>
      <w:pPr>
        <w:spacing w:after="0"/>
        <w:ind w:left="0"/>
        <w:jc w:val="both"/>
      </w:pPr>
      <w:r>
        <w:rPr>
          <w:rFonts w:ascii="Times New Roman"/>
          <w:b w:val="false"/>
          <w:i w:val="false"/>
          <w:color w:val="000000"/>
          <w:sz w:val="28"/>
        </w:rPr>
        <w:t xml:space="preserve">
       </w:t>
      </w:r>
    </w:p>
    <w:bookmarkEnd w:id="65"/>
    <w:p>
      <w:pPr>
        <w:spacing w:after="0"/>
        <w:ind w:left="0"/>
        <w:jc w:val="both"/>
      </w:pPr>
      <w:r>
        <w:rPr>
          <w:rFonts w:ascii="Times New Roman"/>
          <w:b w:val="false"/>
          <w:i w:val="false"/>
          <w:color w:val="000000"/>
          <w:sz w:val="28"/>
        </w:rPr>
        <w:t xml:space="preserve">
      Архитектурно-градостроительный контроль направлен на защиту прав и интересов собственников и пользователей архитектурно-градостроительных объектов и комплексов, обеспечение соблюдения требований законодательных актов, государственных нормативов в сфере архитектурно-градостроительной деятельности при разработке архитектурно-градостроительной документации, градостроительном освоении территорий, строительстве, реконструкции, реставрации, модернизации, капитальном ремонте и благоустройстве объектов и комплексов, производстве строительных материалов, изделий и конструкций. </w:t>
      </w:r>
    </w:p>
    <w:p>
      <w:pPr>
        <w:spacing w:after="0"/>
        <w:ind w:left="0"/>
        <w:jc w:val="both"/>
      </w:pPr>
      <w:r>
        <w:rPr>
          <w:rFonts w:ascii="Times New Roman"/>
          <w:b w:val="false"/>
          <w:i w:val="false"/>
          <w:color w:val="000000"/>
          <w:sz w:val="28"/>
        </w:rPr>
        <w:t xml:space="preserve">
      Система архитектурно-градостроительного контроля включает республиканский Государственный орган управления архитектурно-градостроительной деятельностью, органы Государственной экспертизы проектов, органы Государственной архитектурно-строительной инспекции, органы Государственного лицензирования в сфере архитектурно-градостроительной деятельности, областные и местные органы архитектуры и градостроительства, контроль заказчика (застройщика), авторский надзор разработчика архитектурно-градостроительной документации. </w:t>
      </w:r>
    </w:p>
    <w:p>
      <w:pPr>
        <w:spacing w:after="0"/>
        <w:ind w:left="0"/>
        <w:jc w:val="both"/>
      </w:pPr>
      <w:r>
        <w:rPr>
          <w:rFonts w:ascii="Times New Roman"/>
          <w:b w:val="false"/>
          <w:i w:val="false"/>
          <w:color w:val="000000"/>
          <w:sz w:val="28"/>
        </w:rPr>
        <w:t xml:space="preserve">
      Республиканский Государственный орган управления архитектурно-градостроительной деятельностью, областные и местные органы архитектуры и градостроительства осуществляют контроль за соблюдением градостроительной дисциплины в соответствии с их компетенцией. </w:t>
      </w:r>
    </w:p>
    <w:bookmarkStart w:name="z66" w:id="66"/>
    <w:p>
      <w:pPr>
        <w:spacing w:after="0"/>
        <w:ind w:left="0"/>
        <w:jc w:val="both"/>
      </w:pPr>
      <w:r>
        <w:rPr>
          <w:rFonts w:ascii="Times New Roman"/>
          <w:b w:val="false"/>
          <w:i w:val="false"/>
          <w:color w:val="000000"/>
          <w:sz w:val="28"/>
        </w:rPr>
        <w:t xml:space="preserve">
       </w:t>
      </w:r>
    </w:p>
    <w:bookmarkEnd w:id="66"/>
    <w:p>
      <w:pPr>
        <w:spacing w:after="0"/>
        <w:ind w:left="0"/>
        <w:jc w:val="both"/>
      </w:pPr>
      <w:r>
        <w:rPr>
          <w:rFonts w:ascii="Times New Roman"/>
          <w:b w:val="false"/>
          <w:i w:val="false"/>
          <w:color w:val="000000"/>
          <w:sz w:val="28"/>
        </w:rPr>
        <w:t xml:space="preserve">
      Статья 34. Органы экспертизы проектов </w:t>
      </w:r>
    </w:p>
    <w:bookmarkStart w:name="z67" w:id="67"/>
    <w:p>
      <w:pPr>
        <w:spacing w:after="0"/>
        <w:ind w:left="0"/>
        <w:jc w:val="both"/>
      </w:pPr>
      <w:r>
        <w:rPr>
          <w:rFonts w:ascii="Times New Roman"/>
          <w:b w:val="false"/>
          <w:i w:val="false"/>
          <w:color w:val="000000"/>
          <w:sz w:val="28"/>
        </w:rPr>
        <w:t xml:space="preserve">
       </w:t>
      </w:r>
    </w:p>
    <w:bookmarkEnd w:id="67"/>
    <w:p>
      <w:pPr>
        <w:spacing w:after="0"/>
        <w:ind w:left="0"/>
        <w:jc w:val="both"/>
      </w:pPr>
      <w:r>
        <w:rPr>
          <w:rFonts w:ascii="Times New Roman"/>
          <w:b w:val="false"/>
          <w:i w:val="false"/>
          <w:color w:val="000000"/>
          <w:sz w:val="28"/>
        </w:rPr>
        <w:t xml:space="preserve">
      1. Экспертиза архитектурно-градостроительной документации осуществляется специально уполномоченными органами Государственной экспертизы проектов, а также юридическими и физическими лицами, имеющими соответствующую государственную лицензию, в порядке, определяемом Кабинетом Министров. </w:t>
      </w:r>
    </w:p>
    <w:p>
      <w:pPr>
        <w:spacing w:after="0"/>
        <w:ind w:left="0"/>
        <w:jc w:val="both"/>
      </w:pPr>
      <w:r>
        <w:rPr>
          <w:rFonts w:ascii="Times New Roman"/>
          <w:b w:val="false"/>
          <w:i w:val="false"/>
          <w:color w:val="000000"/>
          <w:sz w:val="28"/>
        </w:rPr>
        <w:t xml:space="preserve">
      2. Органы экспертизы проектов в осуществлении своей профессиональной деятельности независимы от заказчика (застройщика), автора (разработчика) проекта и других субъектов архитектурно-градостроительной деятельности. </w:t>
      </w:r>
    </w:p>
    <w:p>
      <w:pPr>
        <w:spacing w:after="0"/>
        <w:ind w:left="0"/>
        <w:jc w:val="both"/>
      </w:pPr>
      <w:r>
        <w:rPr>
          <w:rFonts w:ascii="Times New Roman"/>
          <w:b w:val="false"/>
          <w:i w:val="false"/>
          <w:color w:val="000000"/>
          <w:sz w:val="28"/>
        </w:rPr>
        <w:t xml:space="preserve">
      Представительные и исполнительные органы власти и органы государственного управления не вправе вмешиваться в профессиональную деятельность органов экспертизы проектов. </w:t>
      </w:r>
    </w:p>
    <w:bookmarkStart w:name="z68" w:id="68"/>
    <w:p>
      <w:pPr>
        <w:spacing w:after="0"/>
        <w:ind w:left="0"/>
        <w:jc w:val="both"/>
      </w:pPr>
      <w:r>
        <w:rPr>
          <w:rFonts w:ascii="Times New Roman"/>
          <w:b w:val="false"/>
          <w:i w:val="false"/>
          <w:color w:val="000000"/>
          <w:sz w:val="28"/>
        </w:rPr>
        <w:t>
      Статья 35. Государственная архитектурно-строительная</w:t>
      </w:r>
    </w:p>
    <w:bookmarkEnd w:id="68"/>
    <w:p>
      <w:pPr>
        <w:spacing w:after="0"/>
        <w:ind w:left="0"/>
        <w:jc w:val="both"/>
      </w:pPr>
      <w:r>
        <w:rPr>
          <w:rFonts w:ascii="Times New Roman"/>
          <w:b w:val="false"/>
          <w:i w:val="false"/>
          <w:color w:val="000000"/>
          <w:sz w:val="28"/>
        </w:rPr>
        <w:t>
      инспекция</w:t>
      </w:r>
    </w:p>
    <w:bookmarkStart w:name="z69" w:id="69"/>
    <w:p>
      <w:pPr>
        <w:spacing w:after="0"/>
        <w:ind w:left="0"/>
        <w:jc w:val="both"/>
      </w:pPr>
      <w:r>
        <w:rPr>
          <w:rFonts w:ascii="Times New Roman"/>
          <w:b w:val="false"/>
          <w:i w:val="false"/>
          <w:color w:val="000000"/>
          <w:sz w:val="28"/>
        </w:rPr>
        <w:t xml:space="preserve">
       </w:t>
      </w:r>
    </w:p>
    <w:bookmarkEnd w:id="69"/>
    <w:p>
      <w:pPr>
        <w:spacing w:after="0"/>
        <w:ind w:left="0"/>
        <w:jc w:val="both"/>
      </w:pPr>
      <w:r>
        <w:rPr>
          <w:rFonts w:ascii="Times New Roman"/>
          <w:b w:val="false"/>
          <w:i w:val="false"/>
          <w:color w:val="000000"/>
          <w:sz w:val="28"/>
        </w:rPr>
        <w:t xml:space="preserve">
      1. Государственная архитектурно-строительная инспекция Республики Казахстан и ее органы на местах осуществляют контроль за: </w:t>
      </w:r>
    </w:p>
    <w:p>
      <w:pPr>
        <w:spacing w:after="0"/>
        <w:ind w:left="0"/>
        <w:jc w:val="both"/>
      </w:pPr>
      <w:r>
        <w:rPr>
          <w:rFonts w:ascii="Times New Roman"/>
          <w:b w:val="false"/>
          <w:i w:val="false"/>
          <w:color w:val="000000"/>
          <w:sz w:val="28"/>
        </w:rPr>
        <w:t xml:space="preserve">
      соответствием строительства объектов и комплексов утвержденной архитектурно-градостроительной документации; </w:t>
      </w:r>
    </w:p>
    <w:p>
      <w:pPr>
        <w:spacing w:after="0"/>
        <w:ind w:left="0"/>
        <w:jc w:val="both"/>
      </w:pPr>
      <w:r>
        <w:rPr>
          <w:rFonts w:ascii="Times New Roman"/>
          <w:b w:val="false"/>
          <w:i w:val="false"/>
          <w:color w:val="000000"/>
          <w:sz w:val="28"/>
        </w:rPr>
        <w:t xml:space="preserve">
      качеством строительства объектов и комплексов; </w:t>
      </w:r>
    </w:p>
    <w:p>
      <w:pPr>
        <w:spacing w:after="0"/>
        <w:ind w:left="0"/>
        <w:jc w:val="both"/>
      </w:pPr>
      <w:r>
        <w:rPr>
          <w:rFonts w:ascii="Times New Roman"/>
          <w:b w:val="false"/>
          <w:i w:val="false"/>
          <w:color w:val="000000"/>
          <w:sz w:val="28"/>
        </w:rPr>
        <w:t xml:space="preserve">
      качеством строительных материалов, изделий и конструкций, применяемых при строительстве объекта и комплекса; </w:t>
      </w:r>
    </w:p>
    <w:p>
      <w:pPr>
        <w:spacing w:after="0"/>
        <w:ind w:left="0"/>
        <w:jc w:val="both"/>
      </w:pPr>
      <w:r>
        <w:rPr>
          <w:rFonts w:ascii="Times New Roman"/>
          <w:b w:val="false"/>
          <w:i w:val="false"/>
          <w:color w:val="000000"/>
          <w:sz w:val="28"/>
        </w:rPr>
        <w:t xml:space="preserve">
      соблюдением норм и правил приемки объектов и комплексов в эксплуатацию. </w:t>
      </w:r>
    </w:p>
    <w:p>
      <w:pPr>
        <w:spacing w:after="0"/>
        <w:ind w:left="0"/>
        <w:jc w:val="both"/>
      </w:pPr>
      <w:r>
        <w:rPr>
          <w:rFonts w:ascii="Times New Roman"/>
          <w:b w:val="false"/>
          <w:i w:val="false"/>
          <w:color w:val="000000"/>
          <w:sz w:val="28"/>
        </w:rPr>
        <w:t xml:space="preserve">
      2. Государственная архитектурно-строительная инспекция и ее органы на местах осуществляют контроль за строящимися объектами и комплексами, независимо от их ведомственной принадлежности и форм собственности, если иное не предусмотрено действующим законодательством. </w:t>
      </w:r>
    </w:p>
    <w:p>
      <w:pPr>
        <w:spacing w:after="0"/>
        <w:ind w:left="0"/>
        <w:jc w:val="both"/>
      </w:pPr>
      <w:r>
        <w:rPr>
          <w:rFonts w:ascii="Times New Roman"/>
          <w:b w:val="false"/>
          <w:i w:val="false"/>
          <w:color w:val="000000"/>
          <w:sz w:val="28"/>
        </w:rPr>
        <w:t xml:space="preserve">
      3. Государственная архитектурно-строительная инспекция и ее органы на местах при установлении фактов нарушения законодательных актов, требований архитектурно-градостроительной документации, государственных нормативов в сфере архитектурно-градостроительной деятельности вправе: </w:t>
      </w:r>
    </w:p>
    <w:p>
      <w:pPr>
        <w:spacing w:after="0"/>
        <w:ind w:left="0"/>
        <w:jc w:val="both"/>
      </w:pPr>
      <w:r>
        <w:rPr>
          <w:rFonts w:ascii="Times New Roman"/>
          <w:b w:val="false"/>
          <w:i w:val="false"/>
          <w:color w:val="000000"/>
          <w:sz w:val="28"/>
        </w:rPr>
        <w:t xml:space="preserve">
      предупреждать ответственных лиц о необходимости устранения выявленных нарушений в предписанные сроки; </w:t>
      </w:r>
    </w:p>
    <w:p>
      <w:pPr>
        <w:spacing w:after="0"/>
        <w:ind w:left="0"/>
        <w:jc w:val="both"/>
      </w:pPr>
      <w:r>
        <w:rPr>
          <w:rFonts w:ascii="Times New Roman"/>
          <w:b w:val="false"/>
          <w:i w:val="false"/>
          <w:color w:val="000000"/>
          <w:sz w:val="28"/>
        </w:rPr>
        <w:t xml:space="preserve">
      приостанавливать строительство объектов и комплексов; </w:t>
      </w:r>
    </w:p>
    <w:p>
      <w:pPr>
        <w:spacing w:after="0"/>
        <w:ind w:left="0"/>
        <w:jc w:val="both"/>
      </w:pPr>
      <w:r>
        <w:rPr>
          <w:rFonts w:ascii="Times New Roman"/>
          <w:b w:val="false"/>
          <w:i w:val="false"/>
          <w:color w:val="000000"/>
          <w:sz w:val="28"/>
        </w:rPr>
        <w:t xml:space="preserve">
      запрещать применение недоброкачественных строительных материалов, изделий и конструкций; </w:t>
      </w:r>
    </w:p>
    <w:p>
      <w:pPr>
        <w:spacing w:after="0"/>
        <w:ind w:left="0"/>
        <w:jc w:val="both"/>
      </w:pPr>
      <w:r>
        <w:rPr>
          <w:rFonts w:ascii="Times New Roman"/>
          <w:b w:val="false"/>
          <w:i w:val="false"/>
          <w:color w:val="000000"/>
          <w:sz w:val="28"/>
        </w:rPr>
        <w:t xml:space="preserve">
      применять меры административного воздействия к лицам, виновным в нарушении установленных требований ведения работ. </w:t>
      </w:r>
    </w:p>
    <w:p>
      <w:pPr>
        <w:spacing w:after="0"/>
        <w:ind w:left="0"/>
        <w:jc w:val="both"/>
      </w:pPr>
      <w:r>
        <w:rPr>
          <w:rFonts w:ascii="Times New Roman"/>
          <w:b w:val="false"/>
          <w:i w:val="false"/>
          <w:color w:val="000000"/>
          <w:sz w:val="28"/>
        </w:rPr>
        <w:t xml:space="preserve">
      4. Государственная архитектурно-строительная инспекция и ее органы на местах осуществляют свою деятельность в соответствии с порядком, определяемым Кабинетом Министров. </w:t>
      </w:r>
    </w:p>
    <w:bookmarkStart w:name="z70" w:id="70"/>
    <w:p>
      <w:pPr>
        <w:spacing w:after="0"/>
        <w:ind w:left="0"/>
        <w:jc w:val="both"/>
      </w:pPr>
      <w:r>
        <w:rPr>
          <w:rFonts w:ascii="Times New Roman"/>
          <w:b w:val="false"/>
          <w:i w:val="false"/>
          <w:color w:val="000000"/>
          <w:sz w:val="28"/>
        </w:rPr>
        <w:t xml:space="preserve">
       </w:t>
      </w:r>
    </w:p>
    <w:bookmarkEnd w:id="70"/>
    <w:p>
      <w:pPr>
        <w:spacing w:after="0"/>
        <w:ind w:left="0"/>
        <w:jc w:val="both"/>
      </w:pPr>
      <w:r>
        <w:rPr>
          <w:rFonts w:ascii="Times New Roman"/>
          <w:b w:val="false"/>
          <w:i w:val="false"/>
          <w:color w:val="000000"/>
          <w:sz w:val="28"/>
        </w:rPr>
        <w:t xml:space="preserve">
      Статья 36. Государственное лицензирование в сфере </w:t>
      </w:r>
    </w:p>
    <w:p>
      <w:pPr>
        <w:spacing w:after="0"/>
        <w:ind w:left="0"/>
        <w:jc w:val="both"/>
      </w:pPr>
      <w:r>
        <w:rPr>
          <w:rFonts w:ascii="Times New Roman"/>
          <w:b w:val="false"/>
          <w:i w:val="false"/>
          <w:color w:val="000000"/>
          <w:sz w:val="28"/>
        </w:rPr>
        <w:t xml:space="preserve">
      архитектурно-градостроительной </w:t>
      </w:r>
    </w:p>
    <w:p>
      <w:pPr>
        <w:spacing w:after="0"/>
        <w:ind w:left="0"/>
        <w:jc w:val="both"/>
      </w:pPr>
      <w:r>
        <w:rPr>
          <w:rFonts w:ascii="Times New Roman"/>
          <w:b w:val="false"/>
          <w:i w:val="false"/>
          <w:color w:val="000000"/>
          <w:sz w:val="28"/>
        </w:rPr>
        <w:t xml:space="preserve">
      деятельности </w:t>
      </w:r>
    </w:p>
    <w:bookmarkStart w:name="z71" w:id="71"/>
    <w:p>
      <w:pPr>
        <w:spacing w:after="0"/>
        <w:ind w:left="0"/>
        <w:jc w:val="both"/>
      </w:pPr>
      <w:r>
        <w:rPr>
          <w:rFonts w:ascii="Times New Roman"/>
          <w:b w:val="false"/>
          <w:i w:val="false"/>
          <w:color w:val="000000"/>
          <w:sz w:val="28"/>
        </w:rPr>
        <w:t xml:space="preserve">
       </w:t>
      </w:r>
    </w:p>
    <w:bookmarkEnd w:id="71"/>
    <w:p>
      <w:pPr>
        <w:spacing w:after="0"/>
        <w:ind w:left="0"/>
        <w:jc w:val="both"/>
      </w:pPr>
      <w:r>
        <w:rPr>
          <w:rFonts w:ascii="Times New Roman"/>
          <w:b w:val="false"/>
          <w:i w:val="false"/>
          <w:color w:val="000000"/>
          <w:sz w:val="28"/>
        </w:rPr>
        <w:t xml:space="preserve">
      1. Выполнение юридическими и физическими лицами проектно-изыскательских, экспертных, строительных работ, работ по производству строительных материалов, изделий и конструкций допускается только при наличии у руководителей участков работ, от которых зависит качество произведенной продукции и безопасность среды обитания, соответствующей государственной лицензии. </w:t>
      </w:r>
    </w:p>
    <w:p>
      <w:pPr>
        <w:spacing w:after="0"/>
        <w:ind w:left="0"/>
        <w:jc w:val="both"/>
      </w:pPr>
      <w:r>
        <w:rPr>
          <w:rFonts w:ascii="Times New Roman"/>
          <w:b w:val="false"/>
          <w:i w:val="false"/>
          <w:color w:val="000000"/>
          <w:sz w:val="28"/>
        </w:rPr>
        <w:t xml:space="preserve">
      Государственные лицензии в сфере архитектурно-градостроительной деятельности выдаются, приостанавливаются и отзываются республиканским Государственным органом управления архитектурно-градостроительной деятельностью и его областными органами архитектуры и градостроительства. </w:t>
      </w:r>
    </w:p>
    <w:p>
      <w:pPr>
        <w:spacing w:after="0"/>
        <w:ind w:left="0"/>
        <w:jc w:val="both"/>
      </w:pPr>
      <w:r>
        <w:rPr>
          <w:rFonts w:ascii="Times New Roman"/>
          <w:b w:val="false"/>
          <w:i w:val="false"/>
          <w:color w:val="000000"/>
          <w:sz w:val="28"/>
        </w:rPr>
        <w:t xml:space="preserve">
      Перечень видов работ в сфере архитектурно-градостроительной деятельности, подлежащих государственному лицензированию, а также порядок приостановления либо лишения государственной лицензии на право их выполнения определяется Кабинетом Министров. </w:t>
      </w:r>
    </w:p>
    <w:p>
      <w:pPr>
        <w:spacing w:after="0"/>
        <w:ind w:left="0"/>
        <w:jc w:val="both"/>
      </w:pPr>
      <w:r>
        <w:rPr>
          <w:rFonts w:ascii="Times New Roman"/>
          <w:b w:val="false"/>
          <w:i w:val="false"/>
          <w:color w:val="000000"/>
          <w:sz w:val="28"/>
        </w:rPr>
        <w:t xml:space="preserve">
      2. Основанием для приостановления либо аннулирования государственной лицензии в сфере архитектурно-градостроительной деятельности является обнаружение недостоверности сведений, на основании которых выдана лицензия, грубое нарушение законодательства и государственных нормативов в сфере архитектурно-градостроительной деятельности, нарушение предписаний органов архитектуры и градостроительства, недоброкачественное выполнение работ. </w:t>
      </w:r>
    </w:p>
    <w:bookmarkStart w:name="z72" w:id="72"/>
    <w:p>
      <w:pPr>
        <w:spacing w:after="0"/>
        <w:ind w:left="0"/>
        <w:jc w:val="both"/>
      </w:pPr>
      <w:r>
        <w:rPr>
          <w:rFonts w:ascii="Times New Roman"/>
          <w:b w:val="false"/>
          <w:i w:val="false"/>
          <w:color w:val="000000"/>
          <w:sz w:val="28"/>
        </w:rPr>
        <w:t xml:space="preserve">
       </w:t>
      </w:r>
    </w:p>
    <w:bookmarkEnd w:id="72"/>
    <w:p>
      <w:pPr>
        <w:spacing w:after="0"/>
        <w:ind w:left="0"/>
        <w:jc w:val="both"/>
      </w:pPr>
      <w:r>
        <w:rPr>
          <w:rFonts w:ascii="Times New Roman"/>
          <w:b w:val="false"/>
          <w:i w:val="false"/>
          <w:color w:val="000000"/>
          <w:sz w:val="28"/>
        </w:rPr>
        <w:t xml:space="preserve">
      Глава VI. </w:t>
      </w:r>
    </w:p>
    <w:p>
      <w:pPr>
        <w:spacing w:after="0"/>
        <w:ind w:left="0"/>
        <w:jc w:val="both"/>
      </w:pPr>
      <w:r>
        <w:rPr>
          <w:rFonts w:ascii="Times New Roman"/>
          <w:b w:val="false"/>
          <w:i w:val="false"/>
          <w:color w:val="000000"/>
          <w:sz w:val="28"/>
        </w:rPr>
        <w:t xml:space="preserve">
      Ответственность за нарушение </w:t>
      </w:r>
    </w:p>
    <w:p>
      <w:pPr>
        <w:spacing w:after="0"/>
        <w:ind w:left="0"/>
        <w:jc w:val="both"/>
      </w:pPr>
      <w:r>
        <w:rPr>
          <w:rFonts w:ascii="Times New Roman"/>
          <w:b w:val="false"/>
          <w:i w:val="false"/>
          <w:color w:val="000000"/>
          <w:sz w:val="28"/>
        </w:rPr>
        <w:t xml:space="preserve">
             архитектурно-градостроительного законодательства </w:t>
      </w:r>
    </w:p>
    <w:bookmarkStart w:name="z73" w:id="73"/>
    <w:p>
      <w:pPr>
        <w:spacing w:after="0"/>
        <w:ind w:left="0"/>
        <w:jc w:val="both"/>
      </w:pPr>
      <w:r>
        <w:rPr>
          <w:rFonts w:ascii="Times New Roman"/>
          <w:b w:val="false"/>
          <w:i w:val="false"/>
          <w:color w:val="000000"/>
          <w:sz w:val="28"/>
        </w:rPr>
        <w:t xml:space="preserve">
       </w:t>
      </w:r>
    </w:p>
    <w:bookmarkEnd w:id="73"/>
    <w:p>
      <w:pPr>
        <w:spacing w:after="0"/>
        <w:ind w:left="0"/>
        <w:jc w:val="both"/>
      </w:pPr>
      <w:r>
        <w:rPr>
          <w:rFonts w:ascii="Times New Roman"/>
          <w:b w:val="false"/>
          <w:i w:val="false"/>
          <w:color w:val="000000"/>
          <w:sz w:val="28"/>
        </w:rPr>
        <w:t xml:space="preserve">
      Статья 37. Ответственность за нарушение </w:t>
      </w:r>
    </w:p>
    <w:p>
      <w:pPr>
        <w:spacing w:after="0"/>
        <w:ind w:left="0"/>
        <w:jc w:val="both"/>
      </w:pPr>
      <w:r>
        <w:rPr>
          <w:rFonts w:ascii="Times New Roman"/>
          <w:b w:val="false"/>
          <w:i w:val="false"/>
          <w:color w:val="000000"/>
          <w:sz w:val="28"/>
        </w:rPr>
        <w:t xml:space="preserve">
                        архитектурно-градостроительного законодательства </w:t>
      </w:r>
    </w:p>
    <w:bookmarkStart w:name="z74" w:id="74"/>
    <w:p>
      <w:pPr>
        <w:spacing w:after="0"/>
        <w:ind w:left="0"/>
        <w:jc w:val="both"/>
      </w:pPr>
      <w:r>
        <w:rPr>
          <w:rFonts w:ascii="Times New Roman"/>
          <w:b w:val="false"/>
          <w:i w:val="false"/>
          <w:color w:val="000000"/>
          <w:sz w:val="28"/>
        </w:rPr>
        <w:t xml:space="preserve">
       </w:t>
      </w:r>
    </w:p>
    <w:bookmarkEnd w:id="74"/>
    <w:p>
      <w:pPr>
        <w:spacing w:after="0"/>
        <w:ind w:left="0"/>
        <w:jc w:val="both"/>
      </w:pPr>
      <w:r>
        <w:rPr>
          <w:rFonts w:ascii="Times New Roman"/>
          <w:b w:val="false"/>
          <w:i w:val="false"/>
          <w:color w:val="000000"/>
          <w:sz w:val="28"/>
        </w:rPr>
        <w:t xml:space="preserve">
      Нарушения архитектурно-градостроительного законодательства, включающие: </w:t>
      </w:r>
    </w:p>
    <w:p>
      <w:pPr>
        <w:spacing w:after="0"/>
        <w:ind w:left="0"/>
        <w:jc w:val="both"/>
      </w:pPr>
      <w:r>
        <w:rPr>
          <w:rFonts w:ascii="Times New Roman"/>
          <w:b w:val="false"/>
          <w:i w:val="false"/>
          <w:color w:val="000000"/>
          <w:sz w:val="28"/>
        </w:rPr>
        <w:t xml:space="preserve">
      нарушение установленного порядка разработки, согласования и утверждения архитектурно-градостроительной документации, равно как и внесения в нее изменений без разрешения утвердившего ее органа; </w:t>
      </w:r>
    </w:p>
    <w:p>
      <w:pPr>
        <w:spacing w:after="0"/>
        <w:ind w:left="0"/>
        <w:jc w:val="both"/>
      </w:pPr>
      <w:r>
        <w:rPr>
          <w:rFonts w:ascii="Times New Roman"/>
          <w:b w:val="false"/>
          <w:i w:val="false"/>
          <w:color w:val="000000"/>
          <w:sz w:val="28"/>
        </w:rPr>
        <w:t xml:space="preserve">
      осуществление архитектурно-градостроительной деятельности без соответствующего лицензионного свидетельства; </w:t>
      </w:r>
    </w:p>
    <w:p>
      <w:pPr>
        <w:spacing w:after="0"/>
        <w:ind w:left="0"/>
        <w:jc w:val="both"/>
      </w:pPr>
      <w:r>
        <w:rPr>
          <w:rFonts w:ascii="Times New Roman"/>
          <w:b w:val="false"/>
          <w:i w:val="false"/>
          <w:color w:val="000000"/>
          <w:sz w:val="28"/>
        </w:rPr>
        <w:t xml:space="preserve">
      отказ от предоставления либо предоставление местными представительными и исполнительными органами недостоверной информации о подготовке и принятии решений, связанных с планировкой, застройкой и реконструкцией населенных пунктов, их систем и территорий, об экологическом и санитарно-гигиеническом состоянии среды обитания; </w:t>
      </w:r>
    </w:p>
    <w:p>
      <w:pPr>
        <w:spacing w:after="0"/>
        <w:ind w:left="0"/>
        <w:jc w:val="both"/>
      </w:pPr>
      <w:r>
        <w:rPr>
          <w:rFonts w:ascii="Times New Roman"/>
          <w:b w:val="false"/>
          <w:i w:val="false"/>
          <w:color w:val="000000"/>
          <w:sz w:val="28"/>
        </w:rPr>
        <w:t xml:space="preserve">
      нарушение требований государственных архитектурно-градостроительных нормативов; </w:t>
      </w:r>
    </w:p>
    <w:p>
      <w:pPr>
        <w:spacing w:after="0"/>
        <w:ind w:left="0"/>
        <w:jc w:val="both"/>
      </w:pPr>
      <w:r>
        <w:rPr>
          <w:rFonts w:ascii="Times New Roman"/>
          <w:b w:val="false"/>
          <w:i w:val="false"/>
          <w:color w:val="000000"/>
          <w:sz w:val="28"/>
        </w:rPr>
        <w:t xml:space="preserve">
      несоблюдение утвержденной архитектурно-градостроительной документации; </w:t>
      </w:r>
    </w:p>
    <w:p>
      <w:pPr>
        <w:spacing w:after="0"/>
        <w:ind w:left="0"/>
        <w:jc w:val="both"/>
      </w:pPr>
      <w:r>
        <w:rPr>
          <w:rFonts w:ascii="Times New Roman"/>
          <w:b w:val="false"/>
          <w:i w:val="false"/>
          <w:color w:val="000000"/>
          <w:sz w:val="28"/>
        </w:rPr>
        <w:t xml:space="preserve">
      самовольное строительство, реконструкция, реставрация, модернизация, капитальный ремонт и благоустройство объектов и комплексов, изменение их архитектурного облика; </w:t>
      </w:r>
    </w:p>
    <w:p>
      <w:pPr>
        <w:spacing w:after="0"/>
        <w:ind w:left="0"/>
        <w:jc w:val="both"/>
      </w:pPr>
      <w:r>
        <w:rPr>
          <w:rFonts w:ascii="Times New Roman"/>
          <w:b w:val="false"/>
          <w:i w:val="false"/>
          <w:color w:val="000000"/>
          <w:sz w:val="28"/>
        </w:rPr>
        <w:t xml:space="preserve">
      нарушение установленных красных линий и линий застройки, желтых линий в зонах высокой сейсмической активности при планировке и застройке населенных пунктов; </w:t>
      </w:r>
    </w:p>
    <w:p>
      <w:pPr>
        <w:spacing w:after="0"/>
        <w:ind w:left="0"/>
        <w:jc w:val="both"/>
      </w:pPr>
      <w:r>
        <w:rPr>
          <w:rFonts w:ascii="Times New Roman"/>
          <w:b w:val="false"/>
          <w:i w:val="false"/>
          <w:color w:val="000000"/>
          <w:sz w:val="28"/>
        </w:rPr>
        <w:t xml:space="preserve">
      несоблюдение установленных экологических и санитарно-гигиенических требований при размещении и строительстве объектов и комплексов; </w:t>
      </w:r>
    </w:p>
    <w:p>
      <w:pPr>
        <w:spacing w:after="0"/>
        <w:ind w:left="0"/>
        <w:jc w:val="both"/>
      </w:pPr>
      <w:r>
        <w:rPr>
          <w:rFonts w:ascii="Times New Roman"/>
          <w:b w:val="false"/>
          <w:i w:val="false"/>
          <w:color w:val="000000"/>
          <w:sz w:val="28"/>
        </w:rPr>
        <w:t xml:space="preserve">
      несоблюдение функционального назначения территории, установленного режима деятельности в зонах особого градостроительного регулирования; </w:t>
      </w:r>
    </w:p>
    <w:p>
      <w:pPr>
        <w:spacing w:after="0"/>
        <w:ind w:left="0"/>
        <w:jc w:val="both"/>
      </w:pPr>
      <w:r>
        <w:rPr>
          <w:rFonts w:ascii="Times New Roman"/>
          <w:b w:val="false"/>
          <w:i w:val="false"/>
          <w:color w:val="000000"/>
          <w:sz w:val="28"/>
        </w:rPr>
        <w:t xml:space="preserve">
      нарушение установленного порядка выбора и предоставления (изъятия) земельного участка для градостроительных целей; </w:t>
      </w:r>
    </w:p>
    <w:p>
      <w:pPr>
        <w:spacing w:after="0"/>
        <w:ind w:left="0"/>
        <w:jc w:val="both"/>
      </w:pPr>
      <w:r>
        <w:rPr>
          <w:rFonts w:ascii="Times New Roman"/>
          <w:b w:val="false"/>
          <w:i w:val="false"/>
          <w:color w:val="000000"/>
          <w:sz w:val="28"/>
        </w:rPr>
        <w:t xml:space="preserve">
      нарушение установленного порядка ввода объектов и комплексов в эксплуатацию; </w:t>
      </w:r>
    </w:p>
    <w:p>
      <w:pPr>
        <w:spacing w:after="0"/>
        <w:ind w:left="0"/>
        <w:jc w:val="both"/>
      </w:pPr>
      <w:r>
        <w:rPr>
          <w:rFonts w:ascii="Times New Roman"/>
          <w:b w:val="false"/>
          <w:i w:val="false"/>
          <w:color w:val="000000"/>
          <w:sz w:val="28"/>
        </w:rPr>
        <w:t xml:space="preserve">
      нарушение установленных требований по содержанию (эксплуатации) объектов и комплексов, территорий населенных пунктов и их систем; </w:t>
      </w:r>
    </w:p>
    <w:p>
      <w:pPr>
        <w:spacing w:after="0"/>
        <w:ind w:left="0"/>
        <w:jc w:val="both"/>
      </w:pPr>
      <w:r>
        <w:rPr>
          <w:rFonts w:ascii="Times New Roman"/>
          <w:b w:val="false"/>
          <w:i w:val="false"/>
          <w:color w:val="000000"/>
          <w:sz w:val="28"/>
        </w:rPr>
        <w:t xml:space="preserve">
      нарушение законодательства по охране памятников истории, культуры и архитектуры; </w:t>
      </w:r>
    </w:p>
    <w:p>
      <w:pPr>
        <w:spacing w:after="0"/>
        <w:ind w:left="0"/>
        <w:jc w:val="both"/>
      </w:pPr>
      <w:r>
        <w:rPr>
          <w:rFonts w:ascii="Times New Roman"/>
          <w:b w:val="false"/>
          <w:i w:val="false"/>
          <w:color w:val="000000"/>
          <w:sz w:val="28"/>
        </w:rPr>
        <w:t xml:space="preserve">
      другие нарушения и действия, вследствие которых ухудшается состояние среды обитания, ущемляются права и законные интересы граждан и других субъектов архитектурно-градостроительной деятельности, влекут за собой установленную законом материальную, административную и уголовную ответственность. </w:t>
      </w:r>
    </w:p>
    <w:bookmarkStart w:name="z75" w:id="75"/>
    <w:p>
      <w:pPr>
        <w:spacing w:after="0"/>
        <w:ind w:left="0"/>
        <w:jc w:val="both"/>
      </w:pPr>
      <w:r>
        <w:rPr>
          <w:rFonts w:ascii="Times New Roman"/>
          <w:b w:val="false"/>
          <w:i w:val="false"/>
          <w:color w:val="000000"/>
          <w:sz w:val="28"/>
        </w:rPr>
        <w:t xml:space="preserve">
       </w:t>
      </w:r>
    </w:p>
    <w:bookmarkEnd w:id="75"/>
    <w:p>
      <w:pPr>
        <w:spacing w:after="0"/>
        <w:ind w:left="0"/>
        <w:jc w:val="both"/>
      </w:pPr>
      <w:r>
        <w:rPr>
          <w:rFonts w:ascii="Times New Roman"/>
          <w:b w:val="false"/>
          <w:i w:val="false"/>
          <w:color w:val="000000"/>
          <w:sz w:val="28"/>
        </w:rPr>
        <w:t xml:space="preserve">
      Статья 38. Возмещение ущерба, причиненного нарушением </w:t>
      </w:r>
    </w:p>
    <w:p>
      <w:pPr>
        <w:spacing w:after="0"/>
        <w:ind w:left="0"/>
        <w:jc w:val="both"/>
      </w:pPr>
      <w:r>
        <w:rPr>
          <w:rFonts w:ascii="Times New Roman"/>
          <w:b w:val="false"/>
          <w:i w:val="false"/>
          <w:color w:val="000000"/>
          <w:sz w:val="28"/>
        </w:rPr>
        <w:t xml:space="preserve">
                        архитектурно-градостроительного законодательства </w:t>
      </w:r>
    </w:p>
    <w:bookmarkStart w:name="z76" w:id="76"/>
    <w:p>
      <w:pPr>
        <w:spacing w:after="0"/>
        <w:ind w:left="0"/>
        <w:jc w:val="both"/>
      </w:pPr>
      <w:r>
        <w:rPr>
          <w:rFonts w:ascii="Times New Roman"/>
          <w:b w:val="false"/>
          <w:i w:val="false"/>
          <w:color w:val="000000"/>
          <w:sz w:val="28"/>
        </w:rPr>
        <w:t xml:space="preserve">
       </w:t>
      </w:r>
    </w:p>
    <w:bookmarkEnd w:id="76"/>
    <w:p>
      <w:pPr>
        <w:spacing w:after="0"/>
        <w:ind w:left="0"/>
        <w:jc w:val="both"/>
      </w:pPr>
      <w:r>
        <w:rPr>
          <w:rFonts w:ascii="Times New Roman"/>
          <w:b w:val="false"/>
          <w:i w:val="false"/>
          <w:color w:val="000000"/>
          <w:sz w:val="28"/>
        </w:rPr>
        <w:t xml:space="preserve">
      Имущественный ущерб, причиненный нарушением государственных нормативов в сфере архитектурно-градостроительной деятельности, подлежит возмещению виновными лицами в объеме и в порядке, определяемом договором, либо действующими законодательными актами. </w:t>
      </w:r>
    </w:p>
    <w:p>
      <w:pPr>
        <w:spacing w:after="0"/>
        <w:ind w:left="0"/>
        <w:jc w:val="both"/>
      </w:pPr>
      <w:r>
        <w:rPr>
          <w:rFonts w:ascii="Times New Roman"/>
          <w:b w:val="false"/>
          <w:i w:val="false"/>
          <w:color w:val="000000"/>
          <w:sz w:val="28"/>
        </w:rPr>
        <w:t xml:space="preserve">
      Моральный ущерб, причиненный вследствие нарушения государственных нормативов в сфере архитектурно-градостроительной деятельности, подлежит возмещению виновными лицами в порядке, предусмотренном действующим законодательством. </w:t>
      </w:r>
    </w:p>
    <w:bookmarkStart w:name="z77" w:id="77"/>
    <w:p>
      <w:pPr>
        <w:spacing w:after="0"/>
        <w:ind w:left="0"/>
        <w:jc w:val="both"/>
      </w:pPr>
      <w:r>
        <w:rPr>
          <w:rFonts w:ascii="Times New Roman"/>
          <w:b w:val="false"/>
          <w:i w:val="false"/>
          <w:color w:val="000000"/>
          <w:sz w:val="28"/>
        </w:rPr>
        <w:t xml:space="preserve">
       </w:t>
      </w:r>
    </w:p>
    <w:bookmarkEnd w:id="77"/>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