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e9fa" w14:textId="58ee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поста Президента Казахской ССР и внесении изменений и дополнений в Конституцию (Основной Закон)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Казахской Советской Социалистической Республики от 24 апpеля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(извлечение)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 целях обеспечения дальнейшиго развития осуществляемых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республике глубоких политических и экономических преобразований, 
укрепления конституционного строя, прав, свобод и безопасности 
граждан, улучшения взаимодействия высших органов государственной 
власти и управления Казахской ССР Верховный Совет Казахской 
Советской Социалистической республики ПОСТАНОВЛЯЕТ :
      1. Учредить пост Президента Казахской Советской 
Социалистической Республики.
      Председатель
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