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8b61" w14:textId="c888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кредитной рейтинговой деятельности</w:t>
      </w:r>
    </w:p>
    <w:p>
      <w:pPr>
        <w:spacing w:after="0"/>
        <w:ind w:left="0"/>
        <w:jc w:val="both"/>
      </w:pPr>
      <w:r>
        <w:rPr>
          <w:rFonts w:ascii="Times New Roman"/>
          <w:b w:val="false"/>
          <w:i w:val="false"/>
          <w:color w:val="000000"/>
          <w:sz w:val="28"/>
        </w:rPr>
        <w:t>Закон Республики Казахстан от 23 июля 2026 года № 351-VIII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ст.32</w:t>
      </w:r>
    </w:p>
    <w:bookmarkStart w:name="z5"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7"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8" w:id="2"/>
    <w:p>
      <w:pPr>
        <w:spacing w:after="0"/>
        <w:ind w:left="0"/>
        <w:jc w:val="both"/>
      </w:pPr>
      <w:r>
        <w:rPr>
          <w:rFonts w:ascii="Times New Roman"/>
          <w:b w:val="false"/>
          <w:i w:val="false"/>
          <w:color w:val="000000"/>
          <w:sz w:val="28"/>
        </w:rPr>
        <w:t>
      1) методология – внутренний документ кредитного рейтингового агентства, определяющий принципы и формы анализа количественных и качественных факторов, применения моделей, ключевых рейтинговых предположений, на основании которых принимается решение о рейтинговом действии;</w:t>
      </w:r>
    </w:p>
    <w:bookmarkEnd w:id="2"/>
    <w:bookmarkStart w:name="z9" w:id="3"/>
    <w:p>
      <w:pPr>
        <w:spacing w:after="0"/>
        <w:ind w:left="0"/>
        <w:jc w:val="both"/>
      </w:pPr>
      <w:r>
        <w:rPr>
          <w:rFonts w:ascii="Times New Roman"/>
          <w:b w:val="false"/>
          <w:i w:val="false"/>
          <w:color w:val="000000"/>
          <w:sz w:val="28"/>
        </w:rPr>
        <w:t>
      2) контроль – возможность определять решения кредитного рейтингового агентства, возникающая при наличии одного из следующих условий:</w:t>
      </w:r>
    </w:p>
    <w:bookmarkEnd w:id="3"/>
    <w:bookmarkStart w:name="z10" w:id="4"/>
    <w:p>
      <w:pPr>
        <w:spacing w:after="0"/>
        <w:ind w:left="0"/>
        <w:jc w:val="both"/>
      </w:pPr>
      <w:r>
        <w:rPr>
          <w:rFonts w:ascii="Times New Roman"/>
          <w:b w:val="false"/>
          <w:i w:val="false"/>
          <w:color w:val="000000"/>
          <w:sz w:val="28"/>
        </w:rPr>
        <w:t>
      прямое или косвенное владение одним лицом самостоятельно либо совместно с одним или несколькими лицами более пятьюдесятью процентами долей участия в уставном капитале либо размещенных (за вычетом привилегированных и выкупленных обществом) акций кредитного рейтингового агентства либо наличие возможности самостоятельно голосовать более пятьюдесятью процентами акций кредитного рейтингового агентства;</w:t>
      </w:r>
    </w:p>
    <w:bookmarkEnd w:id="4"/>
    <w:bookmarkStart w:name="z11" w:id="5"/>
    <w:p>
      <w:pPr>
        <w:spacing w:after="0"/>
        <w:ind w:left="0"/>
        <w:jc w:val="both"/>
      </w:pPr>
      <w:r>
        <w:rPr>
          <w:rFonts w:ascii="Times New Roman"/>
          <w:b w:val="false"/>
          <w:i w:val="false"/>
          <w:color w:val="000000"/>
          <w:sz w:val="28"/>
        </w:rPr>
        <w:t>
      наличие возможности у одного лица самостоятельно избирать не менее половины состава органа управления или исполнительного органа кредитного рейтингового агентства;</w:t>
      </w:r>
    </w:p>
    <w:bookmarkEnd w:id="5"/>
    <w:bookmarkStart w:name="z12" w:id="6"/>
    <w:p>
      <w:pPr>
        <w:spacing w:after="0"/>
        <w:ind w:left="0"/>
        <w:jc w:val="both"/>
      </w:pPr>
      <w:r>
        <w:rPr>
          <w:rFonts w:ascii="Times New Roman"/>
          <w:b w:val="false"/>
          <w:i w:val="false"/>
          <w:color w:val="000000"/>
          <w:sz w:val="28"/>
        </w:rPr>
        <w:t>
      включение финансовой отчетности кредитного рейтингового агентства в финансовую отчетность юридического лица в соответствии с аудиторским отчетом;</w:t>
      </w:r>
    </w:p>
    <w:bookmarkEnd w:id="6"/>
    <w:bookmarkStart w:name="z13" w:id="7"/>
    <w:p>
      <w:pPr>
        <w:spacing w:after="0"/>
        <w:ind w:left="0"/>
        <w:jc w:val="both"/>
      </w:pPr>
      <w:r>
        <w:rPr>
          <w:rFonts w:ascii="Times New Roman"/>
          <w:b w:val="false"/>
          <w:i w:val="false"/>
          <w:color w:val="000000"/>
          <w:sz w:val="28"/>
        </w:rPr>
        <w:t>
      наличие возможности одного лица самостоятельно либо совместно с одним или несколькими лицами определять решения кредитного рейтингового агентства в силу договора (подтверждающих документов) или иным образом в случаях, предусмотренных нормативным правовым актом уполномоченного органа;</w:t>
      </w:r>
    </w:p>
    <w:bookmarkEnd w:id="7"/>
    <w:bookmarkStart w:name="z14" w:id="8"/>
    <w:p>
      <w:pPr>
        <w:spacing w:after="0"/>
        <w:ind w:left="0"/>
        <w:jc w:val="both"/>
      </w:pPr>
      <w:r>
        <w:rPr>
          <w:rFonts w:ascii="Times New Roman"/>
          <w:b w:val="false"/>
          <w:i w:val="false"/>
          <w:color w:val="000000"/>
          <w:sz w:val="28"/>
        </w:rPr>
        <w:t>
      3) суверенный кредитный рейтинг – кредитный рейтинг, объектом которого являются государства, союз государств, международная финансовая организация и (или) их отдельные финансовые обязательства или финансовые инструменты;</w:t>
      </w:r>
    </w:p>
    <w:bookmarkEnd w:id="8"/>
    <w:bookmarkStart w:name="z15" w:id="9"/>
    <w:p>
      <w:pPr>
        <w:spacing w:after="0"/>
        <w:ind w:left="0"/>
        <w:jc w:val="both"/>
      </w:pPr>
      <w:r>
        <w:rPr>
          <w:rFonts w:ascii="Times New Roman"/>
          <w:b w:val="false"/>
          <w:i w:val="false"/>
          <w:color w:val="000000"/>
          <w:sz w:val="28"/>
        </w:rPr>
        <w:t>
      4) значительное влияние – полномочие акционера кредитного рейтингового агентства участвовать в принятии решений по финансовой и операционной политике кредитного рейтингового агентства, но не контролировать или совместно с лицами не контролировать эту политику;</w:t>
      </w:r>
    </w:p>
    <w:bookmarkEnd w:id="9"/>
    <w:bookmarkStart w:name="z16" w:id="10"/>
    <w:p>
      <w:pPr>
        <w:spacing w:after="0"/>
        <w:ind w:left="0"/>
        <w:jc w:val="both"/>
      </w:pPr>
      <w:r>
        <w:rPr>
          <w:rFonts w:ascii="Times New Roman"/>
          <w:b w:val="false"/>
          <w:i w:val="false"/>
          <w:color w:val="000000"/>
          <w:sz w:val="28"/>
        </w:rPr>
        <w:t>
      5) непубличный рейтинг – рейтинг, присвоенный кредитным рейтинговым агентством и не раскрытый публично для неограниченного круга лиц;</w:t>
      </w:r>
    </w:p>
    <w:bookmarkEnd w:id="10"/>
    <w:bookmarkStart w:name="z17" w:id="11"/>
    <w:p>
      <w:pPr>
        <w:spacing w:after="0"/>
        <w:ind w:left="0"/>
        <w:jc w:val="both"/>
      </w:pPr>
      <w:r>
        <w:rPr>
          <w:rFonts w:ascii="Times New Roman"/>
          <w:b w:val="false"/>
          <w:i w:val="false"/>
          <w:color w:val="000000"/>
          <w:sz w:val="28"/>
        </w:rPr>
        <w:t>
      6) ведущий рейтинговый аналитик – рейтинговый аналитик, основные обязанности которого включают в себя взаимодействие с рейтингуемым лицом в отношении конкретного рейтинга, подготовку документов и предложений для рейтингового комитета в отношении такого рейтинга;</w:t>
      </w:r>
    </w:p>
    <w:bookmarkEnd w:id="11"/>
    <w:bookmarkStart w:name="z18" w:id="12"/>
    <w:p>
      <w:pPr>
        <w:spacing w:after="0"/>
        <w:ind w:left="0"/>
        <w:jc w:val="both"/>
      </w:pPr>
      <w:r>
        <w:rPr>
          <w:rFonts w:ascii="Times New Roman"/>
          <w:b w:val="false"/>
          <w:i w:val="false"/>
          <w:color w:val="000000"/>
          <w:sz w:val="28"/>
        </w:rPr>
        <w:t>
      7) рейтинг соответствия принципам исламского финансирования – рейтинг, присваиваемый в соответствии с применимыми международно признанными стандартами в области исламских финансов;</w:t>
      </w:r>
    </w:p>
    <w:bookmarkEnd w:id="12"/>
    <w:bookmarkStart w:name="z19" w:id="13"/>
    <w:p>
      <w:pPr>
        <w:spacing w:after="0"/>
        <w:ind w:left="0"/>
        <w:jc w:val="both"/>
      </w:pPr>
      <w:r>
        <w:rPr>
          <w:rFonts w:ascii="Times New Roman"/>
          <w:b w:val="false"/>
          <w:i w:val="false"/>
          <w:color w:val="000000"/>
          <w:sz w:val="28"/>
        </w:rPr>
        <w:t>
      8) рейтинг корпоративного управления – результат анализа кредитным рейтинговым агентством качества корпоративного управления рейтингуемого лица, выраженный путем отнесения к определенной рейтинговой категории;</w:t>
      </w:r>
    </w:p>
    <w:bookmarkEnd w:id="13"/>
    <w:bookmarkStart w:name="z20" w:id="14"/>
    <w:p>
      <w:pPr>
        <w:spacing w:after="0"/>
        <w:ind w:left="0"/>
        <w:jc w:val="both"/>
      </w:pPr>
      <w:r>
        <w:rPr>
          <w:rFonts w:ascii="Times New Roman"/>
          <w:b w:val="false"/>
          <w:i w:val="false"/>
          <w:color w:val="000000"/>
          <w:sz w:val="28"/>
        </w:rPr>
        <w:t>
      9) кредитный рейтинг – результат анализа кредитным рейтинговым агентством способности рейтингуемого лица исполнять принятые на себя финансовые обязательства (кредитоспособность, финансовая устойчивость) и (или) кредитного риска его отдельных финансовых обязательств или финансовых инструментов, выраженный путем отнесения к определенной рейтинговой категории;</w:t>
      </w:r>
    </w:p>
    <w:bookmarkEnd w:id="14"/>
    <w:bookmarkStart w:name="z21" w:id="15"/>
    <w:p>
      <w:pPr>
        <w:spacing w:after="0"/>
        <w:ind w:left="0"/>
        <w:jc w:val="both"/>
      </w:pPr>
      <w:r>
        <w:rPr>
          <w:rFonts w:ascii="Times New Roman"/>
          <w:b w:val="false"/>
          <w:i w:val="false"/>
          <w:color w:val="000000"/>
          <w:sz w:val="28"/>
        </w:rPr>
        <w:t>
      10) кредитное рейтинговое агентство – юридическое лицо, осуществляющее кредитную рейтинговую деятельность;</w:t>
      </w:r>
    </w:p>
    <w:bookmarkEnd w:id="15"/>
    <w:bookmarkStart w:name="z22" w:id="16"/>
    <w:p>
      <w:pPr>
        <w:spacing w:after="0"/>
        <w:ind w:left="0"/>
        <w:jc w:val="both"/>
      </w:pPr>
      <w:r>
        <w:rPr>
          <w:rFonts w:ascii="Times New Roman"/>
          <w:b w:val="false"/>
          <w:i w:val="false"/>
          <w:color w:val="000000"/>
          <w:sz w:val="28"/>
        </w:rPr>
        <w:t>
      11) кредитная рейтинговая деятельность – профессиональная деятельность кредитного рейтингового агентства по осуществлению рейтинговых действий в отношении кредитных и иных рейтингов на основе анализа информации в соответствии с применяемой методологией, а также по проведению иных оценок;</w:t>
      </w:r>
    </w:p>
    <w:bookmarkEnd w:id="16"/>
    <w:bookmarkStart w:name="z23" w:id="17"/>
    <w:p>
      <w:pPr>
        <w:spacing w:after="0"/>
        <w:ind w:left="0"/>
        <w:jc w:val="both"/>
      </w:pPr>
      <w:r>
        <w:rPr>
          <w:rFonts w:ascii="Times New Roman"/>
          <w:b w:val="false"/>
          <w:i w:val="false"/>
          <w:color w:val="000000"/>
          <w:sz w:val="28"/>
        </w:rPr>
        <w:t>
      12) казахстанское рейтинговое агентство – кредитное рейтинговое агентство, созданное в организационно-правовой форме акционерного общества, одним из учредителей которого является Национальный Банк Республики Казахстан, осуществляющее кредитную рейтинговую деятельность в соответствии с настоящим Законом и учредительными документами;</w:t>
      </w:r>
    </w:p>
    <w:bookmarkEnd w:id="17"/>
    <w:bookmarkStart w:name="z24" w:id="18"/>
    <w:p>
      <w:pPr>
        <w:spacing w:after="0"/>
        <w:ind w:left="0"/>
        <w:jc w:val="both"/>
      </w:pPr>
      <w:r>
        <w:rPr>
          <w:rFonts w:ascii="Times New Roman"/>
          <w:b w:val="false"/>
          <w:i w:val="false"/>
          <w:color w:val="000000"/>
          <w:sz w:val="28"/>
        </w:rPr>
        <w:t>
      13) безупречная деловая репутация – профессионализм и добросовестность лица, подтверждаемые в том числе отсутствием фактов:</w:t>
      </w:r>
    </w:p>
    <w:bookmarkEnd w:id="18"/>
    <w:bookmarkStart w:name="z25" w:id="19"/>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19"/>
    <w:bookmarkStart w:name="z26" w:id="20"/>
    <w:p>
      <w:pPr>
        <w:spacing w:after="0"/>
        <w:ind w:left="0"/>
        <w:jc w:val="both"/>
      </w:pPr>
      <w:r>
        <w:rPr>
          <w:rFonts w:ascii="Times New Roman"/>
          <w:b w:val="false"/>
          <w:i w:val="false"/>
          <w:color w:val="000000"/>
          <w:sz w:val="28"/>
        </w:rPr>
        <w:t>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20"/>
    <w:bookmarkStart w:name="z27" w:id="21"/>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21"/>
    <w:bookmarkStart w:name="z28" w:id="22"/>
    <w:p>
      <w:pPr>
        <w:spacing w:after="0"/>
        <w:ind w:left="0"/>
        <w:jc w:val="both"/>
      </w:pPr>
      <w:r>
        <w:rPr>
          <w:rFonts w:ascii="Times New Roman"/>
          <w:b w:val="false"/>
          <w:i w:val="false"/>
          <w:color w:val="000000"/>
          <w:sz w:val="28"/>
        </w:rPr>
        <w:t>
      14) рейтинг устойчивого развития – результат анализа кредитным рейтинговым агентством подверженности объекта рейтинга рискам в области экологического и социального воздействия, а также качества управления, выраженного путем отнесения к определенной рейтинговой категории;</w:t>
      </w:r>
    </w:p>
    <w:bookmarkEnd w:id="22"/>
    <w:bookmarkStart w:name="z29" w:id="23"/>
    <w:p>
      <w:pPr>
        <w:spacing w:after="0"/>
        <w:ind w:left="0"/>
        <w:jc w:val="both"/>
      </w:pPr>
      <w:r>
        <w:rPr>
          <w:rFonts w:ascii="Times New Roman"/>
          <w:b w:val="false"/>
          <w:i w:val="false"/>
          <w:color w:val="000000"/>
          <w:sz w:val="28"/>
        </w:rPr>
        <w:t>
      15) рейтингуемое лицо – юридическое лицо, государство, которым присваивается рейтинг кредитным рейтинговым агентством;</w:t>
      </w:r>
    </w:p>
    <w:bookmarkEnd w:id="23"/>
    <w:bookmarkStart w:name="z30" w:id="24"/>
    <w:p>
      <w:pPr>
        <w:spacing w:after="0"/>
        <w:ind w:left="0"/>
        <w:jc w:val="both"/>
      </w:pPr>
      <w:r>
        <w:rPr>
          <w:rFonts w:ascii="Times New Roman"/>
          <w:b w:val="false"/>
          <w:i w:val="false"/>
          <w:color w:val="000000"/>
          <w:sz w:val="28"/>
        </w:rPr>
        <w:t>
      16) прогноз по рейтингу – результат анализа кредитным рейтинговым агентством ожидаемого изменения рейтинга;</w:t>
      </w:r>
    </w:p>
    <w:bookmarkEnd w:id="24"/>
    <w:bookmarkStart w:name="z31" w:id="25"/>
    <w:p>
      <w:pPr>
        <w:spacing w:after="0"/>
        <w:ind w:left="0"/>
        <w:jc w:val="both"/>
      </w:pPr>
      <w:r>
        <w:rPr>
          <w:rFonts w:ascii="Times New Roman"/>
          <w:b w:val="false"/>
          <w:i w:val="false"/>
          <w:color w:val="000000"/>
          <w:sz w:val="28"/>
        </w:rPr>
        <w:t>
      17) объект рейтинга – рейтингуемое лицо и (или) его финансовые обязательства, а также финансовые инструменты;</w:t>
      </w:r>
    </w:p>
    <w:bookmarkEnd w:id="25"/>
    <w:bookmarkStart w:name="z32" w:id="26"/>
    <w:p>
      <w:pPr>
        <w:spacing w:after="0"/>
        <w:ind w:left="0"/>
        <w:jc w:val="both"/>
      </w:pPr>
      <w:r>
        <w:rPr>
          <w:rFonts w:ascii="Times New Roman"/>
          <w:b w:val="false"/>
          <w:i w:val="false"/>
          <w:color w:val="000000"/>
          <w:sz w:val="28"/>
        </w:rPr>
        <w:t>
      18) рейтинговое действие – действие, осуществляемое в процессе присвоения, подтверждения, пересмотра, отзыва рейтинга и (или) прогноза по рейтингу;</w:t>
      </w:r>
    </w:p>
    <w:bookmarkEnd w:id="26"/>
    <w:bookmarkStart w:name="z33" w:id="27"/>
    <w:p>
      <w:pPr>
        <w:spacing w:after="0"/>
        <w:ind w:left="0"/>
        <w:jc w:val="both"/>
      </w:pPr>
      <w:r>
        <w:rPr>
          <w:rFonts w:ascii="Times New Roman"/>
          <w:b w:val="false"/>
          <w:i w:val="false"/>
          <w:color w:val="000000"/>
          <w:sz w:val="28"/>
        </w:rPr>
        <w:t>
      19) рейтинговый комитет – коллегиальный орган, не являющийся структурным подразделением кредитного рейтингового агентства, сформированный исключительно из рейтинговых аналитиков кредитного рейтингового агентства;</w:t>
      </w:r>
    </w:p>
    <w:bookmarkEnd w:id="27"/>
    <w:bookmarkStart w:name="z34" w:id="28"/>
    <w:p>
      <w:pPr>
        <w:spacing w:after="0"/>
        <w:ind w:left="0"/>
        <w:jc w:val="both"/>
      </w:pPr>
      <w:r>
        <w:rPr>
          <w:rFonts w:ascii="Times New Roman"/>
          <w:b w:val="false"/>
          <w:i w:val="false"/>
          <w:color w:val="000000"/>
          <w:sz w:val="28"/>
        </w:rPr>
        <w:t>
      20) пользователь рейтинга – лицо, использующее рейтинг и связанную с ним информацию;</w:t>
      </w:r>
    </w:p>
    <w:bookmarkEnd w:id="28"/>
    <w:bookmarkStart w:name="z35" w:id="29"/>
    <w:p>
      <w:pPr>
        <w:spacing w:after="0"/>
        <w:ind w:left="0"/>
        <w:jc w:val="both"/>
      </w:pPr>
      <w:r>
        <w:rPr>
          <w:rFonts w:ascii="Times New Roman"/>
          <w:b w:val="false"/>
          <w:i w:val="false"/>
          <w:color w:val="000000"/>
          <w:sz w:val="28"/>
        </w:rPr>
        <w:t>
      21) рейтинговая категория – обозначенный в виде буквенного, числового и (или) иного специального символа (специальных символов) элемент рейтинговой шкалы;</w:t>
      </w:r>
    </w:p>
    <w:bookmarkEnd w:id="29"/>
    <w:bookmarkStart w:name="z36" w:id="30"/>
    <w:p>
      <w:pPr>
        <w:spacing w:after="0"/>
        <w:ind w:left="0"/>
        <w:jc w:val="both"/>
      </w:pPr>
      <w:r>
        <w:rPr>
          <w:rFonts w:ascii="Times New Roman"/>
          <w:b w:val="false"/>
          <w:i w:val="false"/>
          <w:color w:val="000000"/>
          <w:sz w:val="28"/>
        </w:rPr>
        <w:t>
      22) рейтинговый аналитик – физическое лицо, осуществляющее аналитические функции, необходимые для осуществления рейтинговых действий, и являющееся работником кредитного рейтингового агентства;</w:t>
      </w:r>
    </w:p>
    <w:bookmarkEnd w:id="30"/>
    <w:bookmarkStart w:name="z37" w:id="31"/>
    <w:p>
      <w:pPr>
        <w:spacing w:after="0"/>
        <w:ind w:left="0"/>
        <w:jc w:val="both"/>
      </w:pPr>
      <w:r>
        <w:rPr>
          <w:rFonts w:ascii="Times New Roman"/>
          <w:b w:val="false"/>
          <w:i w:val="false"/>
          <w:color w:val="000000"/>
          <w:sz w:val="28"/>
        </w:rPr>
        <w:t>
      23) рейтинговая шкала – система рейтинговых категорий, применяемая рейтинговым агентством для классификации уровней рейтинга;</w:t>
      </w:r>
    </w:p>
    <w:bookmarkEnd w:id="31"/>
    <w:bookmarkStart w:name="z38" w:id="32"/>
    <w:p>
      <w:pPr>
        <w:spacing w:after="0"/>
        <w:ind w:left="0"/>
        <w:jc w:val="both"/>
      </w:pPr>
      <w:r>
        <w:rPr>
          <w:rFonts w:ascii="Times New Roman"/>
          <w:b w:val="false"/>
          <w:i w:val="false"/>
          <w:color w:val="000000"/>
          <w:sz w:val="28"/>
        </w:rPr>
        <w:t>
      24) незапрошенный рейтинг – рейтинг, присвоенный кредитным рейтинговым агентством по собственной инициативе или инициативе третьей стороны без заключения договора с рейтингуемым лицом;</w:t>
      </w:r>
    </w:p>
    <w:bookmarkEnd w:id="32"/>
    <w:bookmarkStart w:name="z39" w:id="33"/>
    <w:p>
      <w:pPr>
        <w:spacing w:after="0"/>
        <w:ind w:left="0"/>
        <w:jc w:val="both"/>
      </w:pPr>
      <w:r>
        <w:rPr>
          <w:rFonts w:ascii="Times New Roman"/>
          <w:b w:val="false"/>
          <w:i w:val="false"/>
          <w:color w:val="000000"/>
          <w:sz w:val="28"/>
        </w:rPr>
        <w:t>
      25)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33"/>
    <w:bookmarkStart w:name="z40" w:id="34"/>
    <w:p>
      <w:pPr>
        <w:spacing w:after="0"/>
        <w:ind w:left="0"/>
        <w:jc w:val="both"/>
      </w:pPr>
      <w:r>
        <w:rPr>
          <w:rFonts w:ascii="Times New Roman"/>
          <w:b w:val="false"/>
          <w:i w:val="false"/>
          <w:color w:val="000000"/>
          <w:sz w:val="28"/>
        </w:rPr>
        <w:t>
      26) международное рейтинговое агентство – кредитное рейтинговое агентство и (или) его дочерние организации и (или) филиалы, осуществляющие кредитную рейтинговую деятельность и имеющие признание со стороны финансовых регуляторов стран Организации экономического сотрудничества и развития и уполномоченного органа;</w:t>
      </w:r>
    </w:p>
    <w:bookmarkEnd w:id="34"/>
    <w:bookmarkStart w:name="z41" w:id="35"/>
    <w:p>
      <w:pPr>
        <w:spacing w:after="0"/>
        <w:ind w:left="0"/>
        <w:jc w:val="both"/>
      </w:pPr>
      <w:r>
        <w:rPr>
          <w:rFonts w:ascii="Times New Roman"/>
          <w:b w:val="false"/>
          <w:i w:val="false"/>
          <w:color w:val="000000"/>
          <w:sz w:val="28"/>
        </w:rPr>
        <w:t>
      27) иностранное рейтинговое агентство – кредитное рейтинговое агентство, созданное в соответствии с законодательством иностранного государства, осуществляющее кредитную рейтинговую деятельность, имеющее признание финансового регулятора этого иностранного государства и уполномоченного органа, не являющееся международным рейтинговым агентством.</w:t>
      </w:r>
    </w:p>
    <w:bookmarkEnd w:id="35"/>
    <w:p>
      <w:pPr>
        <w:spacing w:after="0"/>
        <w:ind w:left="0"/>
        <w:jc w:val="both"/>
      </w:pPr>
      <w:r>
        <w:rPr>
          <w:rFonts w:ascii="Times New Roman"/>
          <w:b/>
          <w:i w:val="false"/>
          <w:color w:val="000000"/>
          <w:sz w:val="28"/>
        </w:rPr>
        <w:t>Статья 2. Законодательство Республики Казахстан о кредитной рейтинговой деятельности</w:t>
      </w:r>
    </w:p>
    <w:bookmarkStart w:name="z43" w:id="36"/>
    <w:p>
      <w:pPr>
        <w:spacing w:after="0"/>
        <w:ind w:left="0"/>
        <w:jc w:val="both"/>
      </w:pPr>
      <w:r>
        <w:rPr>
          <w:rFonts w:ascii="Times New Roman"/>
          <w:b w:val="false"/>
          <w:i w:val="false"/>
          <w:color w:val="000000"/>
          <w:sz w:val="28"/>
        </w:rPr>
        <w:t xml:space="preserve">
      1. Законодательство Республики Казахстан о кредитной рейтинговой деятельности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 международных договорных обязательств Республики Казахстан.</w:t>
      </w:r>
    </w:p>
    <w:bookmarkEnd w:id="36"/>
    <w:bookmarkStart w:name="z44"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акционерных обществах" распространяется на казахстанское рейтинговое агентство в части, не урегулированной настоящим Законом.</w:t>
      </w:r>
    </w:p>
    <w:bookmarkEnd w:id="37"/>
    <w:bookmarkStart w:name="z45" w:id="38"/>
    <w:p>
      <w:pPr>
        <w:spacing w:after="0"/>
        <w:ind w:left="0"/>
        <w:jc w:val="both"/>
      </w:pPr>
      <w:r>
        <w:rPr>
          <w:rFonts w:ascii="Times New Roman"/>
          <w:b w:val="false"/>
          <w:i w:val="false"/>
          <w:color w:val="000000"/>
          <w:sz w:val="28"/>
        </w:rPr>
        <w:t>
      3. Порядок действия на территории Республики Казахстан международных договоров определяется законами.</w:t>
      </w:r>
    </w:p>
    <w:bookmarkEnd w:id="38"/>
    <w:p>
      <w:pPr>
        <w:spacing w:after="0"/>
        <w:ind w:left="0"/>
        <w:jc w:val="both"/>
      </w:pPr>
      <w:r>
        <w:rPr>
          <w:rFonts w:ascii="Times New Roman"/>
          <w:b/>
          <w:i w:val="false"/>
          <w:color w:val="000000"/>
          <w:sz w:val="28"/>
        </w:rPr>
        <w:t>Статья 3. Основные цель, задачи и принципы регулирования кредитной рейтинговой деятельности</w:t>
      </w:r>
    </w:p>
    <w:bookmarkStart w:name="z47" w:id="39"/>
    <w:p>
      <w:pPr>
        <w:spacing w:after="0"/>
        <w:ind w:left="0"/>
        <w:jc w:val="both"/>
      </w:pPr>
      <w:r>
        <w:rPr>
          <w:rFonts w:ascii="Times New Roman"/>
          <w:b w:val="false"/>
          <w:i w:val="false"/>
          <w:color w:val="000000"/>
          <w:sz w:val="28"/>
        </w:rPr>
        <w:t>
      1. Основной целью регулирования кредитной рейтинговой деятельности является обеспечение защиты прав и законных интересов пользователей рейтингов, а также прозрачности и независимости деятельности кредитных рейтинговых агентств, признаваемых для целей реализации задач государственного регулирования, контроля и надзора финансового рынка и финансовых организаций.</w:t>
      </w:r>
    </w:p>
    <w:bookmarkEnd w:id="39"/>
    <w:bookmarkStart w:name="z48" w:id="40"/>
    <w:p>
      <w:pPr>
        <w:spacing w:after="0"/>
        <w:ind w:left="0"/>
        <w:jc w:val="both"/>
      </w:pPr>
      <w:r>
        <w:rPr>
          <w:rFonts w:ascii="Times New Roman"/>
          <w:b w:val="false"/>
          <w:i w:val="false"/>
          <w:color w:val="000000"/>
          <w:sz w:val="28"/>
        </w:rPr>
        <w:t>
      2. Основными задачами регулирования кредитной рейтинговой деятельности являются:</w:t>
      </w:r>
    </w:p>
    <w:bookmarkEnd w:id="40"/>
    <w:bookmarkStart w:name="z49" w:id="41"/>
    <w:p>
      <w:pPr>
        <w:spacing w:after="0"/>
        <w:ind w:left="0"/>
        <w:jc w:val="both"/>
      </w:pPr>
      <w:r>
        <w:rPr>
          <w:rFonts w:ascii="Times New Roman"/>
          <w:b w:val="false"/>
          <w:i w:val="false"/>
          <w:color w:val="000000"/>
          <w:sz w:val="28"/>
        </w:rPr>
        <w:t>
      1)установление правовых основ кредитной рейтинговой деятельности;</w:t>
      </w:r>
    </w:p>
    <w:bookmarkEnd w:id="41"/>
    <w:bookmarkStart w:name="z50" w:id="42"/>
    <w:p>
      <w:pPr>
        <w:spacing w:after="0"/>
        <w:ind w:left="0"/>
        <w:jc w:val="both"/>
      </w:pPr>
      <w:r>
        <w:rPr>
          <w:rFonts w:ascii="Times New Roman"/>
          <w:b w:val="false"/>
          <w:i w:val="false"/>
          <w:color w:val="000000"/>
          <w:sz w:val="28"/>
        </w:rPr>
        <w:t>
      2) обеспечение прозрачности и независимости кредитной рейтинговой деятельности;</w:t>
      </w:r>
    </w:p>
    <w:bookmarkEnd w:id="42"/>
    <w:bookmarkStart w:name="z51" w:id="43"/>
    <w:p>
      <w:pPr>
        <w:spacing w:after="0"/>
        <w:ind w:left="0"/>
        <w:jc w:val="both"/>
      </w:pPr>
      <w:r>
        <w:rPr>
          <w:rFonts w:ascii="Times New Roman"/>
          <w:b w:val="false"/>
          <w:i w:val="false"/>
          <w:color w:val="000000"/>
          <w:sz w:val="28"/>
        </w:rPr>
        <w:t>
      3) мониторинг и надзор за кредитной рейтинговой деятельностью;</w:t>
      </w:r>
    </w:p>
    <w:bookmarkEnd w:id="43"/>
    <w:bookmarkStart w:name="z52" w:id="44"/>
    <w:p>
      <w:pPr>
        <w:spacing w:after="0"/>
        <w:ind w:left="0"/>
        <w:jc w:val="both"/>
      </w:pPr>
      <w:r>
        <w:rPr>
          <w:rFonts w:ascii="Times New Roman"/>
          <w:b w:val="false"/>
          <w:i w:val="false"/>
          <w:color w:val="000000"/>
          <w:sz w:val="28"/>
        </w:rPr>
        <w:t>
      4) повышение финансовой грамотности потребителей финансовых услуг и укрепление доверия к финансовому рынку Республики Казахстан.</w:t>
      </w:r>
    </w:p>
    <w:bookmarkEnd w:id="44"/>
    <w:bookmarkStart w:name="z53" w:id="45"/>
    <w:p>
      <w:pPr>
        <w:spacing w:after="0"/>
        <w:ind w:left="0"/>
        <w:jc w:val="both"/>
      </w:pPr>
      <w:r>
        <w:rPr>
          <w:rFonts w:ascii="Times New Roman"/>
          <w:b w:val="false"/>
          <w:i w:val="false"/>
          <w:color w:val="000000"/>
          <w:sz w:val="28"/>
        </w:rPr>
        <w:t>
      3. Основными принципами регулирования кредитной рейтинговой деятельности являются:</w:t>
      </w:r>
    </w:p>
    <w:bookmarkEnd w:id="45"/>
    <w:bookmarkStart w:name="z54" w:id="46"/>
    <w:p>
      <w:pPr>
        <w:spacing w:after="0"/>
        <w:ind w:left="0"/>
        <w:jc w:val="both"/>
      </w:pPr>
      <w:r>
        <w:rPr>
          <w:rFonts w:ascii="Times New Roman"/>
          <w:b w:val="false"/>
          <w:i w:val="false"/>
          <w:color w:val="000000"/>
          <w:sz w:val="28"/>
        </w:rPr>
        <w:t>
      1) качество и добросовестность кредитной рейтинговой деятельности;</w:t>
      </w:r>
    </w:p>
    <w:bookmarkEnd w:id="46"/>
    <w:bookmarkStart w:name="z55" w:id="47"/>
    <w:p>
      <w:pPr>
        <w:spacing w:after="0"/>
        <w:ind w:left="0"/>
        <w:jc w:val="both"/>
      </w:pPr>
      <w:r>
        <w:rPr>
          <w:rFonts w:ascii="Times New Roman"/>
          <w:b w:val="false"/>
          <w:i w:val="false"/>
          <w:color w:val="000000"/>
          <w:sz w:val="28"/>
        </w:rPr>
        <w:t>
      2) независимость при осуществлении кредитной рейтинговой деятельности;</w:t>
      </w:r>
    </w:p>
    <w:bookmarkEnd w:id="47"/>
    <w:bookmarkStart w:name="z56" w:id="48"/>
    <w:p>
      <w:pPr>
        <w:spacing w:after="0"/>
        <w:ind w:left="0"/>
        <w:jc w:val="both"/>
      </w:pPr>
      <w:r>
        <w:rPr>
          <w:rFonts w:ascii="Times New Roman"/>
          <w:b w:val="false"/>
          <w:i w:val="false"/>
          <w:color w:val="000000"/>
          <w:sz w:val="28"/>
        </w:rPr>
        <w:t>
      3) предотвращение конфликтов интересов при осуществлении кредитной рейтинговой деятельности;</w:t>
      </w:r>
    </w:p>
    <w:bookmarkEnd w:id="48"/>
    <w:bookmarkStart w:name="z57" w:id="49"/>
    <w:p>
      <w:pPr>
        <w:spacing w:after="0"/>
        <w:ind w:left="0"/>
        <w:jc w:val="both"/>
      </w:pPr>
      <w:r>
        <w:rPr>
          <w:rFonts w:ascii="Times New Roman"/>
          <w:b w:val="false"/>
          <w:i w:val="false"/>
          <w:color w:val="000000"/>
          <w:sz w:val="28"/>
        </w:rPr>
        <w:t>
      4) прозрачность кредитной рейтинговой деятельности;</w:t>
      </w:r>
    </w:p>
    <w:bookmarkEnd w:id="49"/>
    <w:bookmarkStart w:name="z58" w:id="50"/>
    <w:p>
      <w:pPr>
        <w:spacing w:after="0"/>
        <w:ind w:left="0"/>
        <w:jc w:val="both"/>
      </w:pPr>
      <w:r>
        <w:rPr>
          <w:rFonts w:ascii="Times New Roman"/>
          <w:b w:val="false"/>
          <w:i w:val="false"/>
          <w:color w:val="000000"/>
          <w:sz w:val="28"/>
        </w:rPr>
        <w:t>
      5) соблюдение конфиденциальности при осуществлении кредитной рейтинговой деятельности;</w:t>
      </w:r>
    </w:p>
    <w:bookmarkEnd w:id="50"/>
    <w:bookmarkStart w:name="z59" w:id="51"/>
    <w:p>
      <w:pPr>
        <w:spacing w:after="0"/>
        <w:ind w:left="0"/>
        <w:jc w:val="both"/>
      </w:pPr>
      <w:r>
        <w:rPr>
          <w:rFonts w:ascii="Times New Roman"/>
          <w:b w:val="false"/>
          <w:i w:val="false"/>
          <w:color w:val="000000"/>
          <w:sz w:val="28"/>
        </w:rPr>
        <w:t>
      6) добровольность присвоения рейтингов при осуществлении кредитной рейтинговой деятельности.</w:t>
      </w:r>
    </w:p>
    <w:bookmarkEnd w:id="51"/>
    <w:bookmarkStart w:name="z60" w:id="52"/>
    <w:p>
      <w:pPr>
        <w:spacing w:after="0"/>
        <w:ind w:left="0"/>
        <w:jc w:val="left"/>
      </w:pPr>
      <w:r>
        <w:rPr>
          <w:rFonts w:ascii="Times New Roman"/>
          <w:b/>
          <w:i w:val="false"/>
          <w:color w:val="000000"/>
        </w:rPr>
        <w:t xml:space="preserve"> Глава 2. ОСУЩЕСТВЛЕНИЕ КРЕДИТНОЙ РЕЙТИНГОВОЙ ДЕЯТЕЛЬНОСТИ</w:t>
      </w:r>
    </w:p>
    <w:bookmarkEnd w:id="52"/>
    <w:p>
      <w:pPr>
        <w:spacing w:after="0"/>
        <w:ind w:left="0"/>
        <w:jc w:val="both"/>
      </w:pPr>
      <w:r>
        <w:rPr>
          <w:rFonts w:ascii="Times New Roman"/>
          <w:b/>
          <w:i w:val="false"/>
          <w:color w:val="000000"/>
          <w:sz w:val="28"/>
        </w:rPr>
        <w:t>Статья 4. Виды кредитных рейтинговых агентств В Республике Казахстан действуют следующие виды кредитных рейтинговых агентств:</w:t>
      </w:r>
    </w:p>
    <w:bookmarkStart w:name="z62" w:id="53"/>
    <w:p>
      <w:pPr>
        <w:spacing w:after="0"/>
        <w:ind w:left="0"/>
        <w:jc w:val="both"/>
      </w:pPr>
      <w:r>
        <w:rPr>
          <w:rFonts w:ascii="Times New Roman"/>
          <w:b w:val="false"/>
          <w:i w:val="false"/>
          <w:color w:val="000000"/>
          <w:sz w:val="28"/>
        </w:rPr>
        <w:t>
      1) казахстанское рейтинговое агентство;</w:t>
      </w:r>
    </w:p>
    <w:bookmarkEnd w:id="53"/>
    <w:bookmarkStart w:name="z63" w:id="54"/>
    <w:p>
      <w:pPr>
        <w:spacing w:after="0"/>
        <w:ind w:left="0"/>
        <w:jc w:val="both"/>
      </w:pPr>
      <w:r>
        <w:rPr>
          <w:rFonts w:ascii="Times New Roman"/>
          <w:b w:val="false"/>
          <w:i w:val="false"/>
          <w:color w:val="000000"/>
          <w:sz w:val="28"/>
        </w:rPr>
        <w:t>
      2) международное рейтинговое агентство;</w:t>
      </w:r>
    </w:p>
    <w:bookmarkEnd w:id="54"/>
    <w:bookmarkStart w:name="z64" w:id="55"/>
    <w:p>
      <w:pPr>
        <w:spacing w:after="0"/>
        <w:ind w:left="0"/>
        <w:jc w:val="both"/>
      </w:pPr>
      <w:r>
        <w:rPr>
          <w:rFonts w:ascii="Times New Roman"/>
          <w:b w:val="false"/>
          <w:i w:val="false"/>
          <w:color w:val="000000"/>
          <w:sz w:val="28"/>
        </w:rPr>
        <w:t>
      3) иностранное рейтинговое агентство.</w:t>
      </w:r>
    </w:p>
    <w:bookmarkEnd w:id="55"/>
    <w:p>
      <w:pPr>
        <w:spacing w:after="0"/>
        <w:ind w:left="0"/>
        <w:jc w:val="both"/>
      </w:pPr>
      <w:r>
        <w:rPr>
          <w:rFonts w:ascii="Times New Roman"/>
          <w:b/>
          <w:i w:val="false"/>
          <w:color w:val="000000"/>
          <w:sz w:val="28"/>
        </w:rPr>
        <w:t>Статья 5. Запрет на неуполномоченную деятельность</w:t>
      </w:r>
    </w:p>
    <w:bookmarkStart w:name="z66" w:id="56"/>
    <w:p>
      <w:pPr>
        <w:spacing w:after="0"/>
        <w:ind w:left="0"/>
        <w:jc w:val="both"/>
      </w:pPr>
      <w:r>
        <w:rPr>
          <w:rFonts w:ascii="Times New Roman"/>
          <w:b w:val="false"/>
          <w:i w:val="false"/>
          <w:color w:val="000000"/>
          <w:sz w:val="28"/>
        </w:rPr>
        <w:t>
      1. Кредитную рейтинговую деятельность в Республике Казахстан вправе осуществлять исключительно кредитные рейтинговые агентства.</w:t>
      </w:r>
    </w:p>
    <w:bookmarkEnd w:id="56"/>
    <w:bookmarkStart w:name="z67" w:id="57"/>
    <w:p>
      <w:pPr>
        <w:spacing w:after="0"/>
        <w:ind w:left="0"/>
        <w:jc w:val="both"/>
      </w:pPr>
      <w:r>
        <w:rPr>
          <w:rFonts w:ascii="Times New Roman"/>
          <w:b w:val="false"/>
          <w:i w:val="false"/>
          <w:color w:val="000000"/>
          <w:sz w:val="28"/>
        </w:rPr>
        <w:t>
      2. Ни одно юридическое лицо, созданное или признанное не в соответствии с настоящим Законом, не вправе именоваться кредитным рейтинговым агентством.</w:t>
      </w:r>
    </w:p>
    <w:bookmarkEnd w:id="57"/>
    <w:p>
      <w:pPr>
        <w:spacing w:after="0"/>
        <w:ind w:left="0"/>
        <w:jc w:val="both"/>
      </w:pPr>
      <w:r>
        <w:rPr>
          <w:rFonts w:ascii="Times New Roman"/>
          <w:b/>
          <w:i w:val="false"/>
          <w:color w:val="000000"/>
          <w:sz w:val="28"/>
        </w:rPr>
        <w:t>Статья 6. Порядок признания международных рейтинговых агентств и иностранных рейтинговых агентств</w:t>
      </w:r>
    </w:p>
    <w:bookmarkStart w:name="z69" w:id="58"/>
    <w:p>
      <w:pPr>
        <w:spacing w:after="0"/>
        <w:ind w:left="0"/>
        <w:jc w:val="both"/>
      </w:pPr>
      <w:r>
        <w:rPr>
          <w:rFonts w:ascii="Times New Roman"/>
          <w:b w:val="false"/>
          <w:i w:val="false"/>
          <w:color w:val="000000"/>
          <w:sz w:val="28"/>
        </w:rPr>
        <w:t>
      1. Признание международных рейтинговых агентств и иностранных рейтинговых агентств осуществляется уполномоченным органом в порядке, предусмотренном настоящим Законом.</w:t>
      </w:r>
    </w:p>
    <w:bookmarkEnd w:id="58"/>
    <w:bookmarkStart w:name="z70" w:id="59"/>
    <w:p>
      <w:pPr>
        <w:spacing w:after="0"/>
        <w:ind w:left="0"/>
        <w:jc w:val="both"/>
      </w:pPr>
      <w:r>
        <w:rPr>
          <w:rFonts w:ascii="Times New Roman"/>
          <w:b w:val="false"/>
          <w:i w:val="false"/>
          <w:color w:val="000000"/>
          <w:sz w:val="28"/>
        </w:rPr>
        <w:t>
      2. Основанием для признания международного рейтингового агентства является признание данного рейтингового агентства со стороны финансовых регуляторов пяти и более стран – членов Организации экономического сотрудничества и развития.</w:t>
      </w:r>
    </w:p>
    <w:bookmarkEnd w:id="59"/>
    <w:bookmarkStart w:name="z71" w:id="60"/>
    <w:p>
      <w:pPr>
        <w:spacing w:after="0"/>
        <w:ind w:left="0"/>
        <w:jc w:val="both"/>
      </w:pPr>
      <w:r>
        <w:rPr>
          <w:rFonts w:ascii="Times New Roman"/>
          <w:b w:val="false"/>
          <w:i w:val="false"/>
          <w:color w:val="000000"/>
          <w:sz w:val="28"/>
        </w:rPr>
        <w:t>
      3. Уполномоченный орган принимает решение о признании международного рейтингового агентства путем внесения в перечень кредитных рейтинговых агентств, утверждаемый нормативным правовым актом уполномоченного органа.</w:t>
      </w:r>
    </w:p>
    <w:bookmarkEnd w:id="60"/>
    <w:bookmarkStart w:name="z72" w:id="61"/>
    <w:p>
      <w:pPr>
        <w:spacing w:after="0"/>
        <w:ind w:left="0"/>
        <w:jc w:val="both"/>
      </w:pPr>
      <w:r>
        <w:rPr>
          <w:rFonts w:ascii="Times New Roman"/>
          <w:b w:val="false"/>
          <w:i w:val="false"/>
          <w:color w:val="000000"/>
          <w:sz w:val="28"/>
        </w:rPr>
        <w:t xml:space="preserve">
      4. Иностранное рейтинговое агентство направляет в уполномоченный орган заявление о признании с приложением документов, подтверждающих его соответствие критериям, установленным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w:t>
      </w:r>
    </w:p>
    <w:bookmarkEnd w:id="61"/>
    <w:bookmarkStart w:name="z73" w:id="62"/>
    <w:p>
      <w:pPr>
        <w:spacing w:after="0"/>
        <w:ind w:left="0"/>
        <w:jc w:val="both"/>
      </w:pPr>
      <w:r>
        <w:rPr>
          <w:rFonts w:ascii="Times New Roman"/>
          <w:b w:val="false"/>
          <w:i w:val="false"/>
          <w:color w:val="000000"/>
          <w:sz w:val="28"/>
        </w:rPr>
        <w:t>
      5. Уполномоченный орган принимает решение о признании иностранного рейтингового агентства путем размещения информационного сообщения на интернет-ресурсе уполномоченного органа.</w:t>
      </w:r>
    </w:p>
    <w:bookmarkEnd w:id="62"/>
    <w:bookmarkStart w:name="z74" w:id="63"/>
    <w:p>
      <w:pPr>
        <w:spacing w:after="0"/>
        <w:ind w:left="0"/>
        <w:jc w:val="both"/>
      </w:pPr>
      <w:r>
        <w:rPr>
          <w:rFonts w:ascii="Times New Roman"/>
          <w:b w:val="false"/>
          <w:i w:val="false"/>
          <w:color w:val="000000"/>
          <w:sz w:val="28"/>
        </w:rPr>
        <w:t>
      6. Уполномоченный орган принимает решение о признании или об отказе в признании иностранных рейтинговых агентств в течение шести месяцев со дня получения заявления.</w:t>
      </w:r>
    </w:p>
    <w:bookmarkEnd w:id="63"/>
    <w:bookmarkStart w:name="z75" w:id="64"/>
    <w:p>
      <w:pPr>
        <w:spacing w:after="0"/>
        <w:ind w:left="0"/>
        <w:jc w:val="both"/>
      </w:pPr>
      <w:r>
        <w:rPr>
          <w:rFonts w:ascii="Times New Roman"/>
          <w:b w:val="false"/>
          <w:i w:val="false"/>
          <w:color w:val="000000"/>
          <w:sz w:val="28"/>
        </w:rPr>
        <w:t>
      7. Уполномоченный орган отказывает иностранным рейтинговым агентствам в признании по следующим основаниям:</w:t>
      </w:r>
    </w:p>
    <w:bookmarkEnd w:id="64"/>
    <w:bookmarkStart w:name="z76" w:id="65"/>
    <w:p>
      <w:pPr>
        <w:spacing w:after="0"/>
        <w:ind w:left="0"/>
        <w:jc w:val="both"/>
      </w:pPr>
      <w:r>
        <w:rPr>
          <w:rFonts w:ascii="Times New Roman"/>
          <w:b w:val="false"/>
          <w:i w:val="false"/>
          <w:color w:val="000000"/>
          <w:sz w:val="28"/>
        </w:rPr>
        <w:t>
      1) непредоставление или предоставление неполного объема информации и (или) предоставление недостоверной информации о соответствии иностранного рейтингового агентства установленным критериям и (или) требованиям законодательства Республики Казахстан о кредитной рейтинговой деятельности;</w:t>
      </w:r>
    </w:p>
    <w:bookmarkEnd w:id="65"/>
    <w:bookmarkStart w:name="z77" w:id="66"/>
    <w:p>
      <w:pPr>
        <w:spacing w:after="0"/>
        <w:ind w:left="0"/>
        <w:jc w:val="both"/>
      </w:pPr>
      <w:r>
        <w:rPr>
          <w:rFonts w:ascii="Times New Roman"/>
          <w:b w:val="false"/>
          <w:i w:val="false"/>
          <w:color w:val="000000"/>
          <w:sz w:val="28"/>
        </w:rPr>
        <w:t>
      2) несоответствие иностранного рейтингового агентства, акционеров, органов управления, методологий, работников или рейтинговых аналитиков установленным критериям и (или) требованиям законодательства Республики Казахстан о кредитной рейтинговой деятельности.</w:t>
      </w:r>
    </w:p>
    <w:bookmarkEnd w:id="66"/>
    <w:bookmarkStart w:name="z78" w:id="67"/>
    <w:p>
      <w:pPr>
        <w:spacing w:after="0"/>
        <w:ind w:left="0"/>
        <w:jc w:val="both"/>
      </w:pPr>
      <w:r>
        <w:rPr>
          <w:rFonts w:ascii="Times New Roman"/>
          <w:b w:val="false"/>
          <w:i w:val="false"/>
          <w:color w:val="000000"/>
          <w:sz w:val="28"/>
        </w:rPr>
        <w:t>
      Отказ в признании не препятствует повторному обращению.</w:t>
      </w:r>
    </w:p>
    <w:bookmarkEnd w:id="67"/>
    <w:bookmarkStart w:name="z79" w:id="68"/>
    <w:p>
      <w:pPr>
        <w:spacing w:after="0"/>
        <w:ind w:left="0"/>
        <w:jc w:val="both"/>
      </w:pPr>
      <w:r>
        <w:rPr>
          <w:rFonts w:ascii="Times New Roman"/>
          <w:b w:val="false"/>
          <w:i w:val="false"/>
          <w:color w:val="000000"/>
          <w:sz w:val="28"/>
        </w:rPr>
        <w:t>
      8. В случае выявления несоответствия требованиям, установленным настоящим Законом и нормативными правовыми актами, уполномоченный орган осуществляет отзыв признания ранее признанных международных рейтинговых агентств и иностранных рейтинговых агентств.</w:t>
      </w:r>
    </w:p>
    <w:bookmarkEnd w:id="68"/>
    <w:bookmarkStart w:name="z80" w:id="69"/>
    <w:p>
      <w:pPr>
        <w:spacing w:after="0"/>
        <w:ind w:left="0"/>
        <w:jc w:val="both"/>
      </w:pPr>
      <w:r>
        <w:rPr>
          <w:rFonts w:ascii="Times New Roman"/>
          <w:b w:val="false"/>
          <w:i w:val="false"/>
          <w:color w:val="000000"/>
          <w:sz w:val="28"/>
        </w:rPr>
        <w:t>
      Уполномоченный орган принимает решение об отзыве признания международного рейтингового агентства путем исключения из перечня рейтинговых агентств, утверждаемого нормативным правовым актом уполномоченного органа.</w:t>
      </w:r>
    </w:p>
    <w:bookmarkEnd w:id="69"/>
    <w:bookmarkStart w:name="z81" w:id="70"/>
    <w:p>
      <w:pPr>
        <w:spacing w:after="0"/>
        <w:ind w:left="0"/>
        <w:jc w:val="both"/>
      </w:pPr>
      <w:r>
        <w:rPr>
          <w:rFonts w:ascii="Times New Roman"/>
          <w:b w:val="false"/>
          <w:i w:val="false"/>
          <w:color w:val="000000"/>
          <w:sz w:val="28"/>
        </w:rPr>
        <w:t>
      Уполномоченный орган принимает решение об отзыве признания иностранного рейтингового агентства путем размещения информационного сообщения на интернет-ресурсе уполномоченного органа.</w:t>
      </w:r>
    </w:p>
    <w:bookmarkEnd w:id="70"/>
    <w:bookmarkStart w:name="z82" w:id="71"/>
    <w:p>
      <w:pPr>
        <w:spacing w:after="0"/>
        <w:ind w:left="0"/>
        <w:jc w:val="both"/>
      </w:pPr>
      <w:r>
        <w:rPr>
          <w:rFonts w:ascii="Times New Roman"/>
          <w:b w:val="false"/>
          <w:i w:val="false"/>
          <w:color w:val="000000"/>
          <w:sz w:val="28"/>
        </w:rPr>
        <w:t xml:space="preserve">
      9. Действие </w:t>
      </w:r>
      <w:r>
        <w:rPr>
          <w:rFonts w:ascii="Times New Roman"/>
          <w:b w:val="false"/>
          <w:i w:val="false"/>
          <w:color w:val="000000"/>
          <w:sz w:val="28"/>
        </w:rPr>
        <w:t>глав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за исключением настоящей статьи и </w:t>
      </w:r>
      <w:r>
        <w:rPr>
          <w:rFonts w:ascii="Times New Roman"/>
          <w:b w:val="false"/>
          <w:i w:val="false"/>
          <w:color w:val="000000"/>
          <w:sz w:val="28"/>
        </w:rPr>
        <w:t>статей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а также </w:t>
      </w:r>
      <w:r>
        <w:rPr>
          <w:rFonts w:ascii="Times New Roman"/>
          <w:b w:val="false"/>
          <w:i w:val="false"/>
          <w:color w:val="000000"/>
          <w:sz w:val="28"/>
        </w:rPr>
        <w:t>пункта 4</w:t>
      </w:r>
      <w:r>
        <w:rPr>
          <w:rFonts w:ascii="Times New Roman"/>
          <w:b w:val="false"/>
          <w:i w:val="false"/>
          <w:color w:val="000000"/>
          <w:sz w:val="28"/>
        </w:rPr>
        <w:t xml:space="preserve"> статьи 12, </w:t>
      </w:r>
      <w:r>
        <w:rPr>
          <w:rFonts w:ascii="Times New Roman"/>
          <w:b w:val="false"/>
          <w:i w:val="false"/>
          <w:color w:val="000000"/>
          <w:sz w:val="28"/>
        </w:rPr>
        <w:t>пункта 9</w:t>
      </w:r>
      <w:r>
        <w:rPr>
          <w:rFonts w:ascii="Times New Roman"/>
          <w:b w:val="false"/>
          <w:i w:val="false"/>
          <w:color w:val="000000"/>
          <w:sz w:val="28"/>
        </w:rPr>
        <w:t xml:space="preserve"> статьи 23 и </w:t>
      </w:r>
      <w:r>
        <w:rPr>
          <w:rFonts w:ascii="Times New Roman"/>
          <w:b w:val="false"/>
          <w:i w:val="false"/>
          <w:color w:val="000000"/>
          <w:sz w:val="28"/>
        </w:rPr>
        <w:t>пункта 1</w:t>
      </w:r>
      <w:r>
        <w:rPr>
          <w:rFonts w:ascii="Times New Roman"/>
          <w:b w:val="false"/>
          <w:i w:val="false"/>
          <w:color w:val="000000"/>
          <w:sz w:val="28"/>
        </w:rPr>
        <w:t xml:space="preserve"> статьи 24 настоящего Закона, не распространяется на признанные международные рейтинговые агентства.</w:t>
      </w:r>
    </w:p>
    <w:bookmarkEnd w:id="71"/>
    <w:bookmarkStart w:name="z83" w:id="72"/>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глав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за исключением настоящей статьи и </w:t>
      </w:r>
      <w:r>
        <w:rPr>
          <w:rFonts w:ascii="Times New Roman"/>
          <w:b w:val="false"/>
          <w:i w:val="false"/>
          <w:color w:val="000000"/>
          <w:sz w:val="28"/>
        </w:rPr>
        <w:t>статей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а также </w:t>
      </w:r>
      <w:r>
        <w:rPr>
          <w:rFonts w:ascii="Times New Roman"/>
          <w:b w:val="false"/>
          <w:i w:val="false"/>
          <w:color w:val="000000"/>
          <w:sz w:val="28"/>
        </w:rPr>
        <w:t>пункта 4</w:t>
      </w:r>
      <w:r>
        <w:rPr>
          <w:rFonts w:ascii="Times New Roman"/>
          <w:b w:val="false"/>
          <w:i w:val="false"/>
          <w:color w:val="000000"/>
          <w:sz w:val="28"/>
        </w:rPr>
        <w:t xml:space="preserve"> статьи 12, </w:t>
      </w:r>
      <w:r>
        <w:rPr>
          <w:rFonts w:ascii="Times New Roman"/>
          <w:b w:val="false"/>
          <w:i w:val="false"/>
          <w:color w:val="000000"/>
          <w:sz w:val="28"/>
        </w:rPr>
        <w:t>пункта 9</w:t>
      </w:r>
      <w:r>
        <w:rPr>
          <w:rFonts w:ascii="Times New Roman"/>
          <w:b w:val="false"/>
          <w:i w:val="false"/>
          <w:color w:val="000000"/>
          <w:sz w:val="28"/>
        </w:rPr>
        <w:t xml:space="preserve"> статьи 23 и </w:t>
      </w:r>
      <w:r>
        <w:rPr>
          <w:rFonts w:ascii="Times New Roman"/>
          <w:b w:val="false"/>
          <w:i w:val="false"/>
          <w:color w:val="000000"/>
          <w:sz w:val="28"/>
        </w:rPr>
        <w:t>пункта 1</w:t>
      </w:r>
      <w:r>
        <w:rPr>
          <w:rFonts w:ascii="Times New Roman"/>
          <w:b w:val="false"/>
          <w:i w:val="false"/>
          <w:color w:val="000000"/>
          <w:sz w:val="28"/>
        </w:rPr>
        <w:t xml:space="preserve"> статьи 24 настоящего Закона, не распространяется на признанные иностранные рейтинговые агентства.</w:t>
      </w:r>
    </w:p>
    <w:bookmarkEnd w:id="72"/>
    <w:bookmarkStart w:name="z84" w:id="73"/>
    <w:p>
      <w:pPr>
        <w:spacing w:after="0"/>
        <w:ind w:left="0"/>
        <w:jc w:val="both"/>
      </w:pPr>
      <w:r>
        <w:rPr>
          <w:rFonts w:ascii="Times New Roman"/>
          <w:b w:val="false"/>
          <w:i w:val="false"/>
          <w:color w:val="000000"/>
          <w:sz w:val="28"/>
        </w:rPr>
        <w:t>
      10. Запрещается осуществление кредитной рейтинговой деятельности международными рейтинговыми агентствами и иностранными рейтинговыми агентствами на территории Республики Казахстан, не прошедшими процедуру признания в соответствии с настоящим Законом.</w:t>
      </w:r>
    </w:p>
    <w:bookmarkEnd w:id="73"/>
    <w:p>
      <w:pPr>
        <w:spacing w:after="0"/>
        <w:ind w:left="0"/>
        <w:jc w:val="both"/>
      </w:pPr>
      <w:r>
        <w:rPr>
          <w:rFonts w:ascii="Times New Roman"/>
          <w:b/>
          <w:i w:val="false"/>
          <w:color w:val="000000"/>
          <w:sz w:val="28"/>
        </w:rPr>
        <w:t>Статья 7. Критерии признания иностранных рейтинговых агентств</w:t>
      </w:r>
    </w:p>
    <w:bookmarkStart w:name="z86" w:id="74"/>
    <w:p>
      <w:pPr>
        <w:spacing w:after="0"/>
        <w:ind w:left="0"/>
        <w:jc w:val="both"/>
      </w:pPr>
      <w:r>
        <w:rPr>
          <w:rFonts w:ascii="Times New Roman"/>
          <w:b w:val="false"/>
          <w:i w:val="false"/>
          <w:color w:val="000000"/>
          <w:sz w:val="28"/>
        </w:rPr>
        <w:t>
      Для целей признания иностранных рейтинговых агентств устанавливаются следующие критерии:</w:t>
      </w:r>
    </w:p>
    <w:bookmarkEnd w:id="74"/>
    <w:bookmarkStart w:name="z87" w:id="75"/>
    <w:p>
      <w:pPr>
        <w:spacing w:after="0"/>
        <w:ind w:left="0"/>
        <w:jc w:val="both"/>
      </w:pPr>
      <w:r>
        <w:rPr>
          <w:rFonts w:ascii="Times New Roman"/>
          <w:b w:val="false"/>
          <w:i w:val="false"/>
          <w:color w:val="000000"/>
          <w:sz w:val="28"/>
        </w:rPr>
        <w:t>
      1) иностранное рейтинговое агентство подлежит регулированию в стране происхождения, и рейтинги иностранного рейтингового агентства признаются в рамках пруденциального регулирования;</w:t>
      </w:r>
    </w:p>
    <w:bookmarkEnd w:id="75"/>
    <w:bookmarkStart w:name="z88" w:id="76"/>
    <w:p>
      <w:pPr>
        <w:spacing w:after="0"/>
        <w:ind w:left="0"/>
        <w:jc w:val="both"/>
      </w:pPr>
      <w:r>
        <w:rPr>
          <w:rFonts w:ascii="Times New Roman"/>
          <w:b w:val="false"/>
          <w:i w:val="false"/>
          <w:color w:val="000000"/>
          <w:sz w:val="28"/>
        </w:rPr>
        <w:t>
      2) минимальный размер собственного капитала иностранного рейтингового агентства устанавливается нормативным правовым актом уполномоченного органа;</w:t>
      </w:r>
    </w:p>
    <w:bookmarkEnd w:id="76"/>
    <w:bookmarkStart w:name="z89" w:id="77"/>
    <w:p>
      <w:pPr>
        <w:spacing w:after="0"/>
        <w:ind w:left="0"/>
        <w:jc w:val="both"/>
      </w:pPr>
      <w:r>
        <w:rPr>
          <w:rFonts w:ascii="Times New Roman"/>
          <w:b w:val="false"/>
          <w:i w:val="false"/>
          <w:color w:val="000000"/>
          <w:sz w:val="28"/>
        </w:rPr>
        <w:t>
      3) иностранное рейтинговое агентство соответствует критериям объективности и независимости, раскрытия информации, надежности рейтингов, устанавливаемым нормативным правовым актом уполномоченного органа.</w:t>
      </w:r>
    </w:p>
    <w:bookmarkEnd w:id="77"/>
    <w:p>
      <w:pPr>
        <w:spacing w:after="0"/>
        <w:ind w:left="0"/>
        <w:jc w:val="both"/>
      </w:pPr>
      <w:r>
        <w:rPr>
          <w:rFonts w:ascii="Times New Roman"/>
          <w:b/>
          <w:i w:val="false"/>
          <w:color w:val="000000"/>
          <w:sz w:val="28"/>
        </w:rPr>
        <w:t>Статья 8. Требования к осуществлению кредитной рейтинговой деятельности</w:t>
      </w:r>
    </w:p>
    <w:bookmarkStart w:name="z91" w:id="78"/>
    <w:p>
      <w:pPr>
        <w:spacing w:after="0"/>
        <w:ind w:left="0"/>
        <w:jc w:val="both"/>
      </w:pPr>
      <w:r>
        <w:rPr>
          <w:rFonts w:ascii="Times New Roman"/>
          <w:b w:val="false"/>
          <w:i w:val="false"/>
          <w:color w:val="000000"/>
          <w:sz w:val="28"/>
        </w:rPr>
        <w:t xml:space="preserve">
      1. Кредитные рейтинговые агентства придерживаются основных принципов регулирования кредитной рейтинговой деятельности, указанных в </w:t>
      </w:r>
      <w:r>
        <w:rPr>
          <w:rFonts w:ascii="Times New Roman"/>
          <w:b w:val="false"/>
          <w:i w:val="false"/>
          <w:color w:val="000000"/>
          <w:sz w:val="28"/>
        </w:rPr>
        <w:t>статье 3</w:t>
      </w:r>
      <w:r>
        <w:rPr>
          <w:rFonts w:ascii="Times New Roman"/>
          <w:b w:val="false"/>
          <w:i w:val="false"/>
          <w:color w:val="000000"/>
          <w:sz w:val="28"/>
        </w:rPr>
        <w:t xml:space="preserve"> настоящего Закона.</w:t>
      </w:r>
    </w:p>
    <w:bookmarkEnd w:id="78"/>
    <w:bookmarkStart w:name="z92" w:id="79"/>
    <w:p>
      <w:pPr>
        <w:spacing w:after="0"/>
        <w:ind w:left="0"/>
        <w:jc w:val="both"/>
      </w:pPr>
      <w:r>
        <w:rPr>
          <w:rFonts w:ascii="Times New Roman"/>
          <w:b w:val="false"/>
          <w:i w:val="false"/>
          <w:color w:val="000000"/>
          <w:sz w:val="28"/>
        </w:rPr>
        <w:t>
      При этом работники кредитного рейтингового агентства должны соблюдать нормы кодекса поведения, утвержденного советом директоров кредитного рейтингового агентства.</w:t>
      </w:r>
    </w:p>
    <w:bookmarkEnd w:id="79"/>
    <w:bookmarkStart w:name="z93" w:id="80"/>
    <w:p>
      <w:pPr>
        <w:spacing w:after="0"/>
        <w:ind w:left="0"/>
        <w:jc w:val="both"/>
      </w:pPr>
      <w:r>
        <w:rPr>
          <w:rFonts w:ascii="Times New Roman"/>
          <w:b w:val="false"/>
          <w:i w:val="false"/>
          <w:color w:val="000000"/>
          <w:sz w:val="28"/>
        </w:rPr>
        <w:t>
      2. Кредитные рейтинговые агентства обеспечивают принятие и соблюдение внутренних политик, процедур и средств внутреннего контроля, направленных на недопущение присвоения недостоверного кредитного рейтинга.</w:t>
      </w:r>
    </w:p>
    <w:bookmarkEnd w:id="80"/>
    <w:bookmarkStart w:name="z94" w:id="81"/>
    <w:p>
      <w:pPr>
        <w:spacing w:after="0"/>
        <w:ind w:left="0"/>
        <w:jc w:val="both"/>
      </w:pPr>
      <w:r>
        <w:rPr>
          <w:rFonts w:ascii="Times New Roman"/>
          <w:b w:val="false"/>
          <w:i w:val="false"/>
          <w:color w:val="000000"/>
          <w:sz w:val="28"/>
        </w:rPr>
        <w:t>
      3. Не допускается задержка или отказ от осуществления и публикации рейтингового действия на основании потенциального влияния (экономического, политического или иного) такого действия на кредитное рейтинговое агентство, рейтингуемое лицо или любое другое лицо или организацию, имеющую прямое или косвенное отношение к рейтингуемому лицу, за исключением непубличного рейтинга.</w:t>
      </w:r>
    </w:p>
    <w:bookmarkEnd w:id="81"/>
    <w:bookmarkStart w:name="z95" w:id="82"/>
    <w:p>
      <w:pPr>
        <w:spacing w:after="0"/>
        <w:ind w:left="0"/>
        <w:jc w:val="both"/>
      </w:pPr>
      <w:r>
        <w:rPr>
          <w:rFonts w:ascii="Times New Roman"/>
          <w:b w:val="false"/>
          <w:i w:val="false"/>
          <w:color w:val="000000"/>
          <w:sz w:val="28"/>
        </w:rPr>
        <w:t>
      4. Кредитное рейтинговое агентство обеспечивает наличие трудовых, материальных и финансовых ресурсов для осуществления кредитной рейтинговой деятельности.</w:t>
      </w:r>
    </w:p>
    <w:bookmarkEnd w:id="82"/>
    <w:bookmarkStart w:name="z96" w:id="83"/>
    <w:p>
      <w:pPr>
        <w:spacing w:after="0"/>
        <w:ind w:left="0"/>
        <w:jc w:val="both"/>
      </w:pPr>
      <w:r>
        <w:rPr>
          <w:rFonts w:ascii="Times New Roman"/>
          <w:b w:val="false"/>
          <w:i w:val="false"/>
          <w:color w:val="000000"/>
          <w:sz w:val="28"/>
        </w:rPr>
        <w:t>
      5. Присвоение кредитным рейтинговым агентством видов рейтингов осуществляется при условии наличия методологии, процедур, необходимой информации, опыта и знаний у работников, участвующих в кредитной рейтинговой деятельности, работников внутреннего контроля.</w:t>
      </w:r>
    </w:p>
    <w:bookmarkEnd w:id="83"/>
    <w:bookmarkStart w:name="z97" w:id="84"/>
    <w:p>
      <w:pPr>
        <w:spacing w:after="0"/>
        <w:ind w:left="0"/>
        <w:jc w:val="both"/>
      </w:pPr>
      <w:r>
        <w:rPr>
          <w:rFonts w:ascii="Times New Roman"/>
          <w:b w:val="false"/>
          <w:i w:val="false"/>
          <w:color w:val="000000"/>
          <w:sz w:val="28"/>
        </w:rPr>
        <w:t>
      6. Запрещается оказывать влияние на кредитную рейтинговую деятельность и содержание методологий, применяемых кредитными рейтинговыми агентствами, если иное не предусмотрено законами Республики Казахстан.</w:t>
      </w:r>
    </w:p>
    <w:bookmarkEnd w:id="84"/>
    <w:bookmarkStart w:name="z98" w:id="85"/>
    <w:p>
      <w:pPr>
        <w:spacing w:after="0"/>
        <w:ind w:left="0"/>
        <w:jc w:val="both"/>
      </w:pPr>
      <w:r>
        <w:rPr>
          <w:rFonts w:ascii="Times New Roman"/>
          <w:b w:val="false"/>
          <w:i w:val="false"/>
          <w:color w:val="000000"/>
          <w:sz w:val="28"/>
        </w:rPr>
        <w:t>
      7. Кредитное рейтинговое агентство при разработке и применении методологий вправе применять национальную и (или) международную рейтинговую шкалу.</w:t>
      </w:r>
    </w:p>
    <w:bookmarkEnd w:id="85"/>
    <w:bookmarkStart w:name="z99" w:id="86"/>
    <w:p>
      <w:pPr>
        <w:spacing w:after="0"/>
        <w:ind w:left="0"/>
        <w:jc w:val="both"/>
      </w:pPr>
      <w:r>
        <w:rPr>
          <w:rFonts w:ascii="Times New Roman"/>
          <w:b w:val="false"/>
          <w:i w:val="false"/>
          <w:color w:val="000000"/>
          <w:sz w:val="28"/>
        </w:rPr>
        <w:t>
      Международная рейтинговая шкала является рейтинговой шкалой, обеспечивающей международное сопоставление кредитных рейтингов, присвоенных кредитными рейтинговыми агентствами.</w:t>
      </w:r>
    </w:p>
    <w:bookmarkEnd w:id="86"/>
    <w:bookmarkStart w:name="z100" w:id="87"/>
    <w:p>
      <w:pPr>
        <w:spacing w:after="0"/>
        <w:ind w:left="0"/>
        <w:jc w:val="both"/>
      </w:pPr>
      <w:r>
        <w:rPr>
          <w:rFonts w:ascii="Times New Roman"/>
          <w:b w:val="false"/>
          <w:i w:val="false"/>
          <w:color w:val="000000"/>
          <w:sz w:val="28"/>
        </w:rPr>
        <w:t>
      Национальная рейтинговая шкала является рейтинговой шкалой, обеспечивающей сопоставление исключительно внутригосударственных кредитных рейтингов, присвоенных кредитными рейтинговыми агентствами.</w:t>
      </w:r>
    </w:p>
    <w:bookmarkEnd w:id="87"/>
    <w:p>
      <w:pPr>
        <w:spacing w:after="0"/>
        <w:ind w:left="0"/>
        <w:jc w:val="both"/>
      </w:pPr>
      <w:r>
        <w:rPr>
          <w:rFonts w:ascii="Times New Roman"/>
          <w:b/>
          <w:i w:val="false"/>
          <w:color w:val="000000"/>
          <w:sz w:val="28"/>
        </w:rPr>
        <w:t>Статья 9. Права и обязанности кредитного рейтингового агентства</w:t>
      </w:r>
    </w:p>
    <w:bookmarkStart w:name="z102" w:id="88"/>
    <w:p>
      <w:pPr>
        <w:spacing w:after="0"/>
        <w:ind w:left="0"/>
        <w:jc w:val="both"/>
      </w:pPr>
      <w:r>
        <w:rPr>
          <w:rFonts w:ascii="Times New Roman"/>
          <w:b w:val="false"/>
          <w:i w:val="false"/>
          <w:color w:val="000000"/>
          <w:sz w:val="28"/>
        </w:rPr>
        <w:t>
      1. Кредитное рейтинговое агентство вправе:</w:t>
      </w:r>
    </w:p>
    <w:bookmarkEnd w:id="88"/>
    <w:bookmarkStart w:name="z103" w:id="89"/>
    <w:p>
      <w:pPr>
        <w:spacing w:after="0"/>
        <w:ind w:left="0"/>
        <w:jc w:val="both"/>
      </w:pPr>
      <w:r>
        <w:rPr>
          <w:rFonts w:ascii="Times New Roman"/>
          <w:b w:val="false"/>
          <w:i w:val="false"/>
          <w:color w:val="000000"/>
          <w:sz w:val="28"/>
        </w:rPr>
        <w:t>
      1) заключать договоры с рейтингуемыми лицами на оказание услуг по присвоению рейтингов и (или) прогнозов по рейтингам;</w:t>
      </w:r>
    </w:p>
    <w:bookmarkEnd w:id="89"/>
    <w:bookmarkStart w:name="z104" w:id="90"/>
    <w:p>
      <w:pPr>
        <w:spacing w:after="0"/>
        <w:ind w:left="0"/>
        <w:jc w:val="both"/>
      </w:pPr>
      <w:r>
        <w:rPr>
          <w:rFonts w:ascii="Times New Roman"/>
          <w:b w:val="false"/>
          <w:i w:val="false"/>
          <w:color w:val="000000"/>
          <w:sz w:val="28"/>
        </w:rPr>
        <w:t>
      2) запрашивать у рейтингуемых лиц предоставление полной и достоверной информации для осуществления кредитной рейтинговой деятельности;</w:t>
      </w:r>
    </w:p>
    <w:bookmarkEnd w:id="90"/>
    <w:bookmarkStart w:name="z105" w:id="91"/>
    <w:p>
      <w:pPr>
        <w:spacing w:after="0"/>
        <w:ind w:left="0"/>
        <w:jc w:val="both"/>
      </w:pPr>
      <w:r>
        <w:rPr>
          <w:rFonts w:ascii="Times New Roman"/>
          <w:b w:val="false"/>
          <w:i w:val="false"/>
          <w:color w:val="000000"/>
          <w:sz w:val="28"/>
        </w:rPr>
        <w:t>
      3) публиковать информацию о рейтингах и прогнозах по рейтингам без согласия рейтингуемых лиц, если это предусмотрено договором, за исключением непубличных и незапрошенных рейтингов;</w:t>
      </w:r>
    </w:p>
    <w:bookmarkEnd w:id="91"/>
    <w:bookmarkStart w:name="z106" w:id="92"/>
    <w:p>
      <w:pPr>
        <w:spacing w:after="0"/>
        <w:ind w:left="0"/>
        <w:jc w:val="both"/>
      </w:pPr>
      <w:r>
        <w:rPr>
          <w:rFonts w:ascii="Times New Roman"/>
          <w:b w:val="false"/>
          <w:i w:val="false"/>
          <w:color w:val="000000"/>
          <w:sz w:val="28"/>
        </w:rPr>
        <w:t>
      4) отзывать и (или) приостановливать действие рейтинга при выявлении нарушений настоящего Закона до устранения нарушений;</w:t>
      </w:r>
    </w:p>
    <w:bookmarkEnd w:id="92"/>
    <w:bookmarkStart w:name="z107" w:id="93"/>
    <w:p>
      <w:pPr>
        <w:spacing w:after="0"/>
        <w:ind w:left="0"/>
        <w:jc w:val="both"/>
      </w:pPr>
      <w:r>
        <w:rPr>
          <w:rFonts w:ascii="Times New Roman"/>
          <w:b w:val="false"/>
          <w:i w:val="false"/>
          <w:color w:val="000000"/>
          <w:sz w:val="28"/>
        </w:rPr>
        <w:t>
      5) отказывать в присвоении рейтингов до заключения договора об оказании рейтинговых услуг;</w:t>
      </w:r>
    </w:p>
    <w:bookmarkEnd w:id="93"/>
    <w:bookmarkStart w:name="z108" w:id="94"/>
    <w:p>
      <w:pPr>
        <w:spacing w:after="0"/>
        <w:ind w:left="0"/>
        <w:jc w:val="both"/>
      </w:pPr>
      <w:r>
        <w:rPr>
          <w:rFonts w:ascii="Times New Roman"/>
          <w:b w:val="false"/>
          <w:i w:val="false"/>
          <w:color w:val="000000"/>
          <w:sz w:val="28"/>
        </w:rPr>
        <w:t xml:space="preserve">
      6) присваивать незапрошенный рейтинг по собственной инициативе без заключения договора с рейтингуемым лицом, за исключением финансовых организаций, банковских и страховых холдингов, а также участников банковского конгломерата. </w:t>
      </w:r>
    </w:p>
    <w:bookmarkEnd w:id="94"/>
    <w:bookmarkStart w:name="z109" w:id="95"/>
    <w:p>
      <w:pPr>
        <w:spacing w:after="0"/>
        <w:ind w:left="0"/>
        <w:jc w:val="both"/>
      </w:pPr>
      <w:r>
        <w:rPr>
          <w:rFonts w:ascii="Times New Roman"/>
          <w:b w:val="false"/>
          <w:i w:val="false"/>
          <w:color w:val="000000"/>
          <w:sz w:val="28"/>
        </w:rPr>
        <w:t>
      2. Кредитное рейтинговое агентство обязано:</w:t>
      </w:r>
    </w:p>
    <w:bookmarkEnd w:id="95"/>
    <w:bookmarkStart w:name="z110" w:id="96"/>
    <w:p>
      <w:pPr>
        <w:spacing w:after="0"/>
        <w:ind w:left="0"/>
        <w:jc w:val="both"/>
      </w:pPr>
      <w:r>
        <w:rPr>
          <w:rFonts w:ascii="Times New Roman"/>
          <w:b w:val="false"/>
          <w:i w:val="false"/>
          <w:color w:val="000000"/>
          <w:sz w:val="28"/>
        </w:rPr>
        <w:t>
      1) вести перечень действующих, приостановленных рейтингов и прогнозов по рейтингам, а также отозванных рейтингов;</w:t>
      </w:r>
    </w:p>
    <w:bookmarkEnd w:id="96"/>
    <w:bookmarkStart w:name="z111" w:id="97"/>
    <w:p>
      <w:pPr>
        <w:spacing w:after="0"/>
        <w:ind w:left="0"/>
        <w:jc w:val="both"/>
      </w:pPr>
      <w:r>
        <w:rPr>
          <w:rFonts w:ascii="Times New Roman"/>
          <w:b w:val="false"/>
          <w:i w:val="false"/>
          <w:color w:val="000000"/>
          <w:sz w:val="28"/>
        </w:rPr>
        <w:t xml:space="preserve">
      2) разрабатывать, принимать и актуализировать внутренние документы, процедуры и средства внутреннего контроля для обеспечения соблюдения требований законодательства Республики Казахстан о кредитной рейтинговой деятельности; </w:t>
      </w:r>
    </w:p>
    <w:bookmarkEnd w:id="97"/>
    <w:bookmarkStart w:name="z112" w:id="98"/>
    <w:p>
      <w:pPr>
        <w:spacing w:after="0"/>
        <w:ind w:left="0"/>
        <w:jc w:val="both"/>
      </w:pPr>
      <w:r>
        <w:rPr>
          <w:rFonts w:ascii="Times New Roman"/>
          <w:b w:val="false"/>
          <w:i w:val="false"/>
          <w:color w:val="000000"/>
          <w:sz w:val="28"/>
        </w:rPr>
        <w:t>
      3) обеспечивать равенство всех пользователей рейтингов и прогнозов по рейтингам в доступе к информации о присвоенных рейтингах и рейтинговых действиях, за исключением непубличных рейтингов;</w:t>
      </w:r>
    </w:p>
    <w:bookmarkEnd w:id="98"/>
    <w:bookmarkStart w:name="z113" w:id="99"/>
    <w:p>
      <w:pPr>
        <w:spacing w:after="0"/>
        <w:ind w:left="0"/>
        <w:jc w:val="both"/>
      </w:pPr>
      <w:r>
        <w:rPr>
          <w:rFonts w:ascii="Times New Roman"/>
          <w:b w:val="false"/>
          <w:i w:val="false"/>
          <w:color w:val="000000"/>
          <w:sz w:val="28"/>
        </w:rPr>
        <w:t>
      4) включать в раскрываемую информацию основания решения об отзыве и (или) приостановке действия кредитного рейтинга в случае его принятия;</w:t>
      </w:r>
    </w:p>
    <w:bookmarkEnd w:id="99"/>
    <w:bookmarkStart w:name="z114" w:id="100"/>
    <w:p>
      <w:pPr>
        <w:spacing w:after="0"/>
        <w:ind w:left="0"/>
        <w:jc w:val="both"/>
      </w:pPr>
      <w:r>
        <w:rPr>
          <w:rFonts w:ascii="Times New Roman"/>
          <w:b w:val="false"/>
          <w:i w:val="false"/>
          <w:color w:val="000000"/>
          <w:sz w:val="28"/>
        </w:rPr>
        <w:t>
      5) обеспечивать хранение всех данных, использованных в кредитной рейтинговой деятельности, в соответствии с законами Республики Казахстан;</w:t>
      </w:r>
    </w:p>
    <w:bookmarkEnd w:id="100"/>
    <w:bookmarkStart w:name="z115" w:id="101"/>
    <w:p>
      <w:pPr>
        <w:spacing w:after="0"/>
        <w:ind w:left="0"/>
        <w:jc w:val="both"/>
      </w:pPr>
      <w:r>
        <w:rPr>
          <w:rFonts w:ascii="Times New Roman"/>
          <w:b w:val="false"/>
          <w:i w:val="false"/>
          <w:color w:val="000000"/>
          <w:sz w:val="28"/>
        </w:rPr>
        <w:t>
      6) не допускать раскрытия конфиденциальной информации, коммерческой и иной охраняемой законом тайны, за исключением случаев, предусмотренных законами Республики Казахстан;</w:t>
      </w:r>
    </w:p>
    <w:bookmarkEnd w:id="101"/>
    <w:bookmarkStart w:name="z116" w:id="102"/>
    <w:p>
      <w:pPr>
        <w:spacing w:after="0"/>
        <w:ind w:left="0"/>
        <w:jc w:val="both"/>
      </w:pPr>
      <w:r>
        <w:rPr>
          <w:rFonts w:ascii="Times New Roman"/>
          <w:b w:val="false"/>
          <w:i w:val="false"/>
          <w:color w:val="000000"/>
          <w:sz w:val="28"/>
        </w:rPr>
        <w:t>
      7) предотвращать несанкционированный и (или) непреднамеренный доступ, утечку в отношении конфиденциальной информации, коммерческой и иной охраняемой законом тайны;</w:t>
      </w:r>
    </w:p>
    <w:bookmarkEnd w:id="102"/>
    <w:bookmarkStart w:name="z117" w:id="103"/>
    <w:p>
      <w:pPr>
        <w:spacing w:after="0"/>
        <w:ind w:left="0"/>
        <w:jc w:val="both"/>
      </w:pPr>
      <w:r>
        <w:rPr>
          <w:rFonts w:ascii="Times New Roman"/>
          <w:b w:val="false"/>
          <w:i w:val="false"/>
          <w:color w:val="000000"/>
          <w:sz w:val="28"/>
        </w:rPr>
        <w:t>
      8) предоставлять в уполномоченный орган документы, информацию и данные, связанные с его кредитной рейтинговой деятельностью, в том числе исторические данные, в порядке, составе и сроки, которые установлены уполномоченным органом;</w:t>
      </w:r>
    </w:p>
    <w:bookmarkEnd w:id="103"/>
    <w:bookmarkStart w:name="z118" w:id="104"/>
    <w:p>
      <w:pPr>
        <w:spacing w:after="0"/>
        <w:ind w:left="0"/>
        <w:jc w:val="both"/>
      </w:pPr>
      <w:r>
        <w:rPr>
          <w:rFonts w:ascii="Times New Roman"/>
          <w:b w:val="false"/>
          <w:i w:val="false"/>
          <w:color w:val="000000"/>
          <w:sz w:val="28"/>
        </w:rPr>
        <w:t xml:space="preserve">
      9) соблюдать требования к руководящим работникам, установленные настоящим Законом. </w:t>
      </w:r>
    </w:p>
    <w:bookmarkEnd w:id="104"/>
    <w:bookmarkStart w:name="z119" w:id="105"/>
    <w:p>
      <w:pPr>
        <w:spacing w:after="0"/>
        <w:ind w:left="0"/>
        <w:jc w:val="both"/>
      </w:pPr>
      <w:r>
        <w:rPr>
          <w:rFonts w:ascii="Times New Roman"/>
          <w:b w:val="false"/>
          <w:i w:val="false"/>
          <w:color w:val="000000"/>
          <w:sz w:val="28"/>
        </w:rPr>
        <w:t>
      3. Казахстанское рейтинговое агентство вправе получать по запросу информацию и данные у государственных органов, кредитного бюро и иных организаций, за исключением Национального Банка Республики Казахстан, в том числе с согласия рейтингуемого лица, в случаях, предусмотренных законами Республики Казахстан.</w:t>
      </w:r>
    </w:p>
    <w:bookmarkEnd w:id="105"/>
    <w:bookmarkStart w:name="z120" w:id="106"/>
    <w:p>
      <w:pPr>
        <w:spacing w:after="0"/>
        <w:ind w:left="0"/>
        <w:jc w:val="both"/>
      </w:pPr>
      <w:r>
        <w:rPr>
          <w:rFonts w:ascii="Times New Roman"/>
          <w:b w:val="false"/>
          <w:i w:val="false"/>
          <w:color w:val="000000"/>
          <w:sz w:val="28"/>
        </w:rPr>
        <w:t>
      4. Кредитное рейтинговое агентство может иметь иные права и исполнять иные обязанности, предусмотренные законами Республики Казахстан и договорами, заключенными в соответствии с настоящим Законом.</w:t>
      </w:r>
    </w:p>
    <w:bookmarkEnd w:id="106"/>
    <w:p>
      <w:pPr>
        <w:spacing w:after="0"/>
        <w:ind w:left="0"/>
        <w:jc w:val="both"/>
      </w:pPr>
      <w:r>
        <w:rPr>
          <w:rFonts w:ascii="Times New Roman"/>
          <w:b/>
          <w:i w:val="false"/>
          <w:color w:val="000000"/>
          <w:sz w:val="28"/>
        </w:rPr>
        <w:t>Статья 10. Права и обязанности рейтингуемых лиц</w:t>
      </w:r>
    </w:p>
    <w:bookmarkStart w:name="z122" w:id="107"/>
    <w:p>
      <w:pPr>
        <w:spacing w:after="0"/>
        <w:ind w:left="0"/>
        <w:jc w:val="both"/>
      </w:pPr>
      <w:r>
        <w:rPr>
          <w:rFonts w:ascii="Times New Roman"/>
          <w:b w:val="false"/>
          <w:i w:val="false"/>
          <w:color w:val="000000"/>
          <w:sz w:val="28"/>
        </w:rPr>
        <w:t>
      1. Права и обязанности рейтингуемых лиц регулируются гражданским законодательством Республики Казахстан.</w:t>
      </w:r>
    </w:p>
    <w:bookmarkEnd w:id="107"/>
    <w:bookmarkStart w:name="z123" w:id="108"/>
    <w:p>
      <w:pPr>
        <w:spacing w:after="0"/>
        <w:ind w:left="0"/>
        <w:jc w:val="both"/>
      </w:pPr>
      <w:r>
        <w:rPr>
          <w:rFonts w:ascii="Times New Roman"/>
          <w:b w:val="false"/>
          <w:i w:val="false"/>
          <w:color w:val="000000"/>
          <w:sz w:val="28"/>
        </w:rPr>
        <w:t>
      2. Рейтингуемое лицо вправе отказаться от публикации рейтинга. В случае отказа рейтингуемого лица от публикации такой рейтинг является непубличным.</w:t>
      </w:r>
    </w:p>
    <w:bookmarkEnd w:id="108"/>
    <w:p>
      <w:pPr>
        <w:spacing w:after="0"/>
        <w:ind w:left="0"/>
        <w:jc w:val="both"/>
      </w:pPr>
      <w:r>
        <w:rPr>
          <w:rFonts w:ascii="Times New Roman"/>
          <w:b/>
          <w:i w:val="false"/>
          <w:color w:val="000000"/>
          <w:sz w:val="28"/>
        </w:rPr>
        <w:t>Статья 11. Требования к акционерам (учредителям) казахстанского рейтингового агентства, размеру и структуре капитала (собственности)</w:t>
      </w:r>
    </w:p>
    <w:bookmarkStart w:name="z125" w:id="109"/>
    <w:p>
      <w:pPr>
        <w:spacing w:after="0"/>
        <w:ind w:left="0"/>
        <w:jc w:val="both"/>
      </w:pPr>
      <w:r>
        <w:rPr>
          <w:rFonts w:ascii="Times New Roman"/>
          <w:b w:val="false"/>
          <w:i w:val="false"/>
          <w:color w:val="000000"/>
          <w:sz w:val="28"/>
        </w:rPr>
        <w:t>
      1. В состав акционеров (учредителей) казахстанского рейтингового агентства помимо Национального Банка Республики Казахстан могут входить международные финансовые организации и иные лица.</w:t>
      </w:r>
    </w:p>
    <w:bookmarkEnd w:id="109"/>
    <w:bookmarkStart w:name="z126" w:id="110"/>
    <w:p>
      <w:pPr>
        <w:spacing w:after="0"/>
        <w:ind w:left="0"/>
        <w:jc w:val="both"/>
      </w:pPr>
      <w:r>
        <w:rPr>
          <w:rFonts w:ascii="Times New Roman"/>
          <w:b w:val="false"/>
          <w:i w:val="false"/>
          <w:color w:val="000000"/>
          <w:sz w:val="28"/>
        </w:rPr>
        <w:t>
      При этом международные финансовые организации и иные лица, за исключением Национального Банка Республики Казахстан и его аффилированных лиц, а также международных рейтинговых агентств, не могут самостоятельно или в совокупности со своими аффилированными лицами прямо или косвенно владеть, пользоваться и (или) распоряжаться десятью или более процентами размещенных (за вычетом привилегированных и выкупленных) акций казахстанского рейтингового агентства.</w:t>
      </w:r>
    </w:p>
    <w:bookmarkEnd w:id="110"/>
    <w:bookmarkStart w:name="z127" w:id="111"/>
    <w:p>
      <w:pPr>
        <w:spacing w:after="0"/>
        <w:ind w:left="0"/>
        <w:jc w:val="both"/>
      </w:pPr>
      <w:r>
        <w:rPr>
          <w:rFonts w:ascii="Times New Roman"/>
          <w:b w:val="false"/>
          <w:i w:val="false"/>
          <w:color w:val="000000"/>
          <w:sz w:val="28"/>
        </w:rPr>
        <w:t>
      2. Уставный капитал казахстанского рейтингового агентства формируется посредством оплаты акций учредителями исключительно деньгами, за исключением международных рейтинговых агентств.</w:t>
      </w:r>
    </w:p>
    <w:bookmarkEnd w:id="111"/>
    <w:bookmarkStart w:name="z128" w:id="112"/>
    <w:p>
      <w:pPr>
        <w:spacing w:after="0"/>
        <w:ind w:left="0"/>
        <w:jc w:val="both"/>
      </w:pPr>
      <w:r>
        <w:rPr>
          <w:rFonts w:ascii="Times New Roman"/>
          <w:b w:val="false"/>
          <w:i w:val="false"/>
          <w:color w:val="000000"/>
          <w:sz w:val="28"/>
        </w:rPr>
        <w:t>
      3. Международные рейтинговые агентства вправе осуществить оплату акций казахстанского рейтингового агентства иным имуществом. Оценка иного имущества устанавливается в соответствии с законами Республики Казахстан.</w:t>
      </w:r>
    </w:p>
    <w:bookmarkEnd w:id="112"/>
    <w:bookmarkStart w:name="z129" w:id="113"/>
    <w:p>
      <w:pPr>
        <w:spacing w:after="0"/>
        <w:ind w:left="0"/>
        <w:jc w:val="both"/>
      </w:pPr>
      <w:r>
        <w:rPr>
          <w:rFonts w:ascii="Times New Roman"/>
          <w:b w:val="false"/>
          <w:i w:val="false"/>
          <w:color w:val="000000"/>
          <w:sz w:val="28"/>
        </w:rPr>
        <w:t xml:space="preserve">
      4. Создание, реорганизация и (или) ликвидация казахстанского рейтингового агентства осуществляются в соответствии с законами Республики Казахстан. </w:t>
      </w:r>
    </w:p>
    <w:bookmarkEnd w:id="113"/>
    <w:bookmarkStart w:name="z130" w:id="114"/>
    <w:p>
      <w:pPr>
        <w:spacing w:after="0"/>
        <w:ind w:left="0"/>
        <w:jc w:val="both"/>
      </w:pPr>
      <w:r>
        <w:rPr>
          <w:rFonts w:ascii="Times New Roman"/>
          <w:b w:val="false"/>
          <w:i w:val="false"/>
          <w:color w:val="000000"/>
          <w:sz w:val="28"/>
        </w:rPr>
        <w:t>
      5. Минимальный размер уставного и собственного капитала казахстанского рейтингового агентства устанавливается нормативным правовым актом уполномоченного органа.</w:t>
      </w:r>
    </w:p>
    <w:bookmarkEnd w:id="114"/>
    <w:p>
      <w:pPr>
        <w:spacing w:after="0"/>
        <w:ind w:left="0"/>
        <w:jc w:val="both"/>
      </w:pPr>
      <w:r>
        <w:rPr>
          <w:rFonts w:ascii="Times New Roman"/>
          <w:b/>
          <w:i w:val="false"/>
          <w:color w:val="000000"/>
          <w:sz w:val="28"/>
        </w:rPr>
        <w:t>Статья 12. Органы кредитного рейтингового агентства</w:t>
      </w:r>
    </w:p>
    <w:bookmarkStart w:name="z132" w:id="115"/>
    <w:p>
      <w:pPr>
        <w:spacing w:after="0"/>
        <w:ind w:left="0"/>
        <w:jc w:val="both"/>
      </w:pPr>
      <w:r>
        <w:rPr>
          <w:rFonts w:ascii="Times New Roman"/>
          <w:b w:val="false"/>
          <w:i w:val="false"/>
          <w:color w:val="000000"/>
          <w:sz w:val="28"/>
        </w:rPr>
        <w:t xml:space="preserve">
      1. Если иное не установлено настоящим Законом и (или) уставом кредитного рейтингового агентства, компетенция высшего органа, органа управления и исполнительного органа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115"/>
    <w:bookmarkStart w:name="z133" w:id="116"/>
    <w:p>
      <w:pPr>
        <w:spacing w:after="0"/>
        <w:ind w:left="0"/>
        <w:jc w:val="both"/>
      </w:pPr>
      <w:r>
        <w:rPr>
          <w:rFonts w:ascii="Times New Roman"/>
          <w:b w:val="false"/>
          <w:i w:val="false"/>
          <w:color w:val="000000"/>
          <w:sz w:val="28"/>
        </w:rPr>
        <w:t>
      2. Количество членов совета директоров казахстанского рейтингового агентства должно составлять не менее пяти человек.</w:t>
      </w:r>
    </w:p>
    <w:bookmarkEnd w:id="116"/>
    <w:bookmarkStart w:name="z134" w:id="117"/>
    <w:p>
      <w:pPr>
        <w:spacing w:after="0"/>
        <w:ind w:left="0"/>
        <w:jc w:val="both"/>
      </w:pPr>
      <w:r>
        <w:rPr>
          <w:rFonts w:ascii="Times New Roman"/>
          <w:b w:val="false"/>
          <w:i w:val="false"/>
          <w:color w:val="000000"/>
          <w:sz w:val="28"/>
        </w:rPr>
        <w:t>
      Не менее половины состава совета директоров является независимыми директорами.</w:t>
      </w:r>
    </w:p>
    <w:bookmarkEnd w:id="117"/>
    <w:bookmarkStart w:name="z135" w:id="118"/>
    <w:p>
      <w:pPr>
        <w:spacing w:after="0"/>
        <w:ind w:left="0"/>
        <w:jc w:val="both"/>
      </w:pPr>
      <w:r>
        <w:rPr>
          <w:rFonts w:ascii="Times New Roman"/>
          <w:b w:val="false"/>
          <w:i w:val="false"/>
          <w:color w:val="000000"/>
          <w:sz w:val="28"/>
        </w:rPr>
        <w:t>
      3. Независимые директора осуществляют контроль за:</w:t>
      </w:r>
    </w:p>
    <w:bookmarkEnd w:id="118"/>
    <w:bookmarkStart w:name="z136" w:id="119"/>
    <w:p>
      <w:pPr>
        <w:spacing w:after="0"/>
        <w:ind w:left="0"/>
        <w:jc w:val="both"/>
      </w:pPr>
      <w:r>
        <w:rPr>
          <w:rFonts w:ascii="Times New Roman"/>
          <w:b w:val="false"/>
          <w:i w:val="false"/>
          <w:color w:val="000000"/>
          <w:sz w:val="28"/>
        </w:rPr>
        <w:t>
      1) поддержанием и развитием процедур по кредитной рейтинговой деятельности и методологий;</w:t>
      </w:r>
    </w:p>
    <w:bookmarkEnd w:id="119"/>
    <w:bookmarkStart w:name="z137" w:id="120"/>
    <w:p>
      <w:pPr>
        <w:spacing w:after="0"/>
        <w:ind w:left="0"/>
        <w:jc w:val="both"/>
      </w:pPr>
      <w:r>
        <w:rPr>
          <w:rFonts w:ascii="Times New Roman"/>
          <w:b w:val="false"/>
          <w:i w:val="false"/>
          <w:color w:val="000000"/>
          <w:sz w:val="28"/>
        </w:rPr>
        <w:t>
      2) оценкой эффективности системы контроля качества кредитной рейтинговой деятельности;</w:t>
      </w:r>
    </w:p>
    <w:bookmarkEnd w:id="120"/>
    <w:bookmarkStart w:name="z138" w:id="121"/>
    <w:p>
      <w:pPr>
        <w:spacing w:after="0"/>
        <w:ind w:left="0"/>
        <w:jc w:val="both"/>
      </w:pPr>
      <w:r>
        <w:rPr>
          <w:rFonts w:ascii="Times New Roman"/>
          <w:b w:val="false"/>
          <w:i w:val="false"/>
          <w:color w:val="000000"/>
          <w:sz w:val="28"/>
        </w:rPr>
        <w:t>
      3) оценкой эффективности мер и процедур, установленных для обеспечения предотвращения, выявления конфликта интересов, управления ими и раскрытия информации о них;</w:t>
      </w:r>
    </w:p>
    <w:bookmarkEnd w:id="121"/>
    <w:bookmarkStart w:name="z139" w:id="122"/>
    <w:p>
      <w:pPr>
        <w:spacing w:after="0"/>
        <w:ind w:left="0"/>
        <w:jc w:val="both"/>
      </w:pPr>
      <w:r>
        <w:rPr>
          <w:rFonts w:ascii="Times New Roman"/>
          <w:b w:val="false"/>
          <w:i w:val="false"/>
          <w:color w:val="000000"/>
          <w:sz w:val="28"/>
        </w:rPr>
        <w:t>
      4) соблюдением требований настоящего Закона и принятых в соответствии с ним нормативных правовых актов, а также внутренних документов кредитного рейтингового агентства.</w:t>
      </w:r>
    </w:p>
    <w:bookmarkEnd w:id="122"/>
    <w:bookmarkStart w:name="z140" w:id="123"/>
    <w:p>
      <w:pPr>
        <w:spacing w:after="0"/>
        <w:ind w:left="0"/>
        <w:jc w:val="both"/>
      </w:pPr>
      <w:r>
        <w:rPr>
          <w:rFonts w:ascii="Times New Roman"/>
          <w:b w:val="false"/>
          <w:i w:val="false"/>
          <w:color w:val="000000"/>
          <w:sz w:val="28"/>
        </w:rPr>
        <w:t xml:space="preserve">
      4. Обязанности,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настоящей статьи, могут быть возложены помимо независимых директоров на членов совета директоров, представляющих международное или иностранное рейтинговое агентство, акционера казахстанского рейтингового агентства.</w:t>
      </w:r>
    </w:p>
    <w:bookmarkEnd w:id="123"/>
    <w:bookmarkStart w:name="z141" w:id="124"/>
    <w:p>
      <w:pPr>
        <w:spacing w:after="0"/>
        <w:ind w:left="0"/>
        <w:jc w:val="both"/>
      </w:pPr>
      <w:r>
        <w:rPr>
          <w:rFonts w:ascii="Times New Roman"/>
          <w:b w:val="false"/>
          <w:i w:val="false"/>
          <w:color w:val="000000"/>
          <w:sz w:val="28"/>
        </w:rPr>
        <w:t>
      5. Совет директоров кредитного рейтингового агентства утверждает кодекс поведения, обеспечивает соблюдение его положений в деятельности кредитного рейтингового агентства, а также актуализирует его по мере необходимости.</w:t>
      </w:r>
    </w:p>
    <w:bookmarkEnd w:id="124"/>
    <w:bookmarkStart w:name="z142" w:id="125"/>
    <w:p>
      <w:pPr>
        <w:spacing w:after="0"/>
        <w:ind w:left="0"/>
        <w:jc w:val="both"/>
      </w:pPr>
      <w:r>
        <w:rPr>
          <w:rFonts w:ascii="Times New Roman"/>
          <w:b w:val="false"/>
          <w:i w:val="false"/>
          <w:color w:val="000000"/>
          <w:sz w:val="28"/>
        </w:rPr>
        <w:t>
      6. В состав комитетов совета директоров казахстанского рейтингового агентства, в функции которых входит рассмотрение вопросов, связанных с методологией и (или) рейтинговыми действиями, не может быть избран представитель Национального Банка Республики Казахстан.</w:t>
      </w:r>
    </w:p>
    <w:bookmarkEnd w:id="125"/>
    <w:p>
      <w:pPr>
        <w:spacing w:after="0"/>
        <w:ind w:left="0"/>
        <w:jc w:val="both"/>
      </w:pPr>
      <w:r>
        <w:rPr>
          <w:rFonts w:ascii="Times New Roman"/>
          <w:b/>
          <w:i w:val="false"/>
          <w:color w:val="000000"/>
          <w:sz w:val="28"/>
        </w:rPr>
        <w:t>Статья 13. Требования к руководящим работникам казахстанского рейтингового агентства</w:t>
      </w:r>
    </w:p>
    <w:bookmarkStart w:name="z144" w:id="126"/>
    <w:p>
      <w:pPr>
        <w:spacing w:after="0"/>
        <w:ind w:left="0"/>
        <w:jc w:val="both"/>
      </w:pPr>
      <w:r>
        <w:rPr>
          <w:rFonts w:ascii="Times New Roman"/>
          <w:b w:val="false"/>
          <w:i w:val="false"/>
          <w:color w:val="000000"/>
          <w:sz w:val="28"/>
        </w:rPr>
        <w:t>
      1. Руководящими работниками казахстанского рейтингового агентства являются:</w:t>
      </w:r>
    </w:p>
    <w:bookmarkEnd w:id="126"/>
    <w:bookmarkStart w:name="z145" w:id="127"/>
    <w:p>
      <w:pPr>
        <w:spacing w:after="0"/>
        <w:ind w:left="0"/>
        <w:jc w:val="both"/>
      </w:pPr>
      <w:r>
        <w:rPr>
          <w:rFonts w:ascii="Times New Roman"/>
          <w:b w:val="false"/>
          <w:i w:val="false"/>
          <w:color w:val="000000"/>
          <w:sz w:val="28"/>
        </w:rPr>
        <w:t>
      1) руководитель и члены органа управления;</w:t>
      </w:r>
    </w:p>
    <w:bookmarkEnd w:id="127"/>
    <w:bookmarkStart w:name="z146" w:id="128"/>
    <w:p>
      <w:pPr>
        <w:spacing w:after="0"/>
        <w:ind w:left="0"/>
        <w:jc w:val="both"/>
      </w:pPr>
      <w:r>
        <w:rPr>
          <w:rFonts w:ascii="Times New Roman"/>
          <w:b w:val="false"/>
          <w:i w:val="false"/>
          <w:color w:val="000000"/>
          <w:sz w:val="28"/>
        </w:rPr>
        <w:t>
      2) руководитель и члены исполнительного органа;</w:t>
      </w:r>
    </w:p>
    <w:bookmarkEnd w:id="128"/>
    <w:bookmarkStart w:name="z147" w:id="129"/>
    <w:p>
      <w:pPr>
        <w:spacing w:after="0"/>
        <w:ind w:left="0"/>
        <w:jc w:val="both"/>
      </w:pPr>
      <w:r>
        <w:rPr>
          <w:rFonts w:ascii="Times New Roman"/>
          <w:b w:val="false"/>
          <w:i w:val="false"/>
          <w:color w:val="000000"/>
          <w:sz w:val="28"/>
        </w:rPr>
        <w:t>
      3) главный бухгалтер;</w:t>
      </w:r>
    </w:p>
    <w:bookmarkEnd w:id="129"/>
    <w:bookmarkStart w:name="z148" w:id="130"/>
    <w:p>
      <w:pPr>
        <w:spacing w:after="0"/>
        <w:ind w:left="0"/>
        <w:jc w:val="both"/>
      </w:pPr>
      <w:r>
        <w:rPr>
          <w:rFonts w:ascii="Times New Roman"/>
          <w:b w:val="false"/>
          <w:i w:val="false"/>
          <w:color w:val="000000"/>
          <w:sz w:val="28"/>
        </w:rPr>
        <w:t>
      4) руководитель службы внутреннего контроля.</w:t>
      </w:r>
    </w:p>
    <w:bookmarkEnd w:id="130"/>
    <w:bookmarkStart w:name="z149" w:id="131"/>
    <w:p>
      <w:pPr>
        <w:spacing w:after="0"/>
        <w:ind w:left="0"/>
        <w:jc w:val="both"/>
      </w:pPr>
      <w:r>
        <w:rPr>
          <w:rFonts w:ascii="Times New Roman"/>
          <w:b w:val="false"/>
          <w:i w:val="false"/>
          <w:color w:val="000000"/>
          <w:sz w:val="28"/>
        </w:rPr>
        <w:t>
      2. Не может занимать (не может быть назначено или избрано на) должность руководящего работника казахстанского рейтингового агентства лицо:</w:t>
      </w:r>
    </w:p>
    <w:bookmarkEnd w:id="131"/>
    <w:bookmarkStart w:name="z150" w:id="132"/>
    <w:p>
      <w:pPr>
        <w:spacing w:after="0"/>
        <w:ind w:left="0"/>
        <w:jc w:val="both"/>
      </w:pPr>
      <w:r>
        <w:rPr>
          <w:rFonts w:ascii="Times New Roman"/>
          <w:b w:val="false"/>
          <w:i w:val="false"/>
          <w:color w:val="000000"/>
          <w:sz w:val="28"/>
        </w:rPr>
        <w:t>
      1) не имеющее высшего экономического, юридического, математического или технического образования;</w:t>
      </w:r>
    </w:p>
    <w:bookmarkEnd w:id="132"/>
    <w:bookmarkStart w:name="z151" w:id="133"/>
    <w:p>
      <w:pPr>
        <w:spacing w:after="0"/>
        <w:ind w:left="0"/>
        <w:jc w:val="both"/>
      </w:pPr>
      <w:r>
        <w:rPr>
          <w:rFonts w:ascii="Times New Roman"/>
          <w:b w:val="false"/>
          <w:i w:val="false"/>
          <w:color w:val="000000"/>
          <w:sz w:val="28"/>
        </w:rPr>
        <w:t>
      2) не имеющее установленного настоящей статьей трудового стажа:</w:t>
      </w:r>
    </w:p>
    <w:bookmarkEnd w:id="133"/>
    <w:bookmarkStart w:name="z152" w:id="134"/>
    <w:p>
      <w:pPr>
        <w:spacing w:after="0"/>
        <w:ind w:left="0"/>
        <w:jc w:val="both"/>
      </w:pPr>
      <w:r>
        <w:rPr>
          <w:rFonts w:ascii="Times New Roman"/>
          <w:b w:val="false"/>
          <w:i w:val="false"/>
          <w:color w:val="000000"/>
          <w:sz w:val="28"/>
        </w:rPr>
        <w:t>
      в международных финансовых организациях, перечень которых устанавливается уполномоченным органом;</w:t>
      </w:r>
    </w:p>
    <w:bookmarkEnd w:id="134"/>
    <w:bookmarkStart w:name="z153" w:id="135"/>
    <w:p>
      <w:pPr>
        <w:spacing w:after="0"/>
        <w:ind w:left="0"/>
        <w:jc w:val="both"/>
      </w:pPr>
      <w:r>
        <w:rPr>
          <w:rFonts w:ascii="Times New Roman"/>
          <w:b w:val="false"/>
          <w:i w:val="false"/>
          <w:color w:val="000000"/>
          <w:sz w:val="28"/>
        </w:rPr>
        <w:t>
      и (или) в сфере регулирования, контроля и надзора финансового рынка и финансовых организаций;</w:t>
      </w:r>
    </w:p>
    <w:bookmarkEnd w:id="135"/>
    <w:bookmarkStart w:name="z154" w:id="136"/>
    <w:p>
      <w:pPr>
        <w:spacing w:after="0"/>
        <w:ind w:left="0"/>
        <w:jc w:val="both"/>
      </w:pPr>
      <w:r>
        <w:rPr>
          <w:rFonts w:ascii="Times New Roman"/>
          <w:b w:val="false"/>
          <w:i w:val="false"/>
          <w:color w:val="000000"/>
          <w:sz w:val="28"/>
        </w:rPr>
        <w:t>
      и (или) в сфере предоставления финансовых услуг;</w:t>
      </w:r>
    </w:p>
    <w:bookmarkEnd w:id="136"/>
    <w:bookmarkStart w:name="z155" w:id="137"/>
    <w:p>
      <w:pPr>
        <w:spacing w:after="0"/>
        <w:ind w:left="0"/>
        <w:jc w:val="both"/>
      </w:pPr>
      <w:r>
        <w:rPr>
          <w:rFonts w:ascii="Times New Roman"/>
          <w:b w:val="false"/>
          <w:i w:val="false"/>
          <w:color w:val="000000"/>
          <w:sz w:val="28"/>
        </w:rPr>
        <w:t>
      и (или) в области аудиторской деятельности и деятельности профессиональных аудиторских организаций;</w:t>
      </w:r>
    </w:p>
    <w:bookmarkEnd w:id="137"/>
    <w:bookmarkStart w:name="z156" w:id="138"/>
    <w:p>
      <w:pPr>
        <w:spacing w:after="0"/>
        <w:ind w:left="0"/>
        <w:jc w:val="both"/>
      </w:pPr>
      <w:r>
        <w:rPr>
          <w:rFonts w:ascii="Times New Roman"/>
          <w:b w:val="false"/>
          <w:i w:val="false"/>
          <w:color w:val="000000"/>
          <w:sz w:val="28"/>
        </w:rPr>
        <w:t>
      и (или) в сфере предоставления кредитных рейтинговых услуг;</w:t>
      </w:r>
    </w:p>
    <w:bookmarkEnd w:id="138"/>
    <w:bookmarkStart w:name="z157" w:id="139"/>
    <w:p>
      <w:pPr>
        <w:spacing w:after="0"/>
        <w:ind w:left="0"/>
        <w:jc w:val="both"/>
      </w:pPr>
      <w:r>
        <w:rPr>
          <w:rFonts w:ascii="Times New Roman"/>
          <w:b w:val="false"/>
          <w:i w:val="false"/>
          <w:color w:val="000000"/>
          <w:sz w:val="28"/>
        </w:rPr>
        <w:t>
      и (или) в сфере разработки программного обеспечения, используемого для автоматизации деятельности финансовых организаций;</w:t>
      </w:r>
    </w:p>
    <w:bookmarkEnd w:id="139"/>
    <w:bookmarkStart w:name="z158" w:id="140"/>
    <w:p>
      <w:pPr>
        <w:spacing w:after="0"/>
        <w:ind w:left="0"/>
        <w:jc w:val="both"/>
      </w:pPr>
      <w:r>
        <w:rPr>
          <w:rFonts w:ascii="Times New Roman"/>
          <w:b w:val="false"/>
          <w:i w:val="false"/>
          <w:color w:val="000000"/>
          <w:sz w:val="28"/>
        </w:rPr>
        <w:t>
      и (или) в иностранных юридических лицах, осуществляющих деятельность в сферах, перечисленных в настоящем подпункте;</w:t>
      </w:r>
    </w:p>
    <w:bookmarkEnd w:id="140"/>
    <w:bookmarkStart w:name="z159" w:id="141"/>
    <w:p>
      <w:pPr>
        <w:spacing w:after="0"/>
        <w:ind w:left="0"/>
        <w:jc w:val="both"/>
      </w:pPr>
      <w:r>
        <w:rPr>
          <w:rFonts w:ascii="Times New Roman"/>
          <w:b w:val="false"/>
          <w:i w:val="false"/>
          <w:color w:val="000000"/>
          <w:sz w:val="28"/>
        </w:rPr>
        <w:t>
      3) не имеющее безупречной деловой репутации;</w:t>
      </w:r>
    </w:p>
    <w:bookmarkEnd w:id="141"/>
    <w:bookmarkStart w:name="z160" w:id="142"/>
    <w:p>
      <w:pPr>
        <w:spacing w:after="0"/>
        <w:ind w:left="0"/>
        <w:jc w:val="both"/>
      </w:pPr>
      <w:r>
        <w:rPr>
          <w:rFonts w:ascii="Times New Roman"/>
          <w:b w:val="false"/>
          <w:i w:val="false"/>
          <w:color w:val="000000"/>
          <w:sz w:val="28"/>
        </w:rPr>
        <w:t>
      4) у которого было отозвано согласие на назначение или избрание на должность руководящего работника и (или) которое было отстранено от выполнения служебных обязанностей в данной и (или) в иной финансовой организации, банковском, страховом холдинге, данном и (или) ином филиале банка – нерезидента Республики Казахстан, филиале страховой (перестраховочной) организации – нерезидента Республики Казахстан, филиале страхового брокера – нерезидента Республики Казахстан.</w:t>
      </w:r>
    </w:p>
    <w:bookmarkEnd w:id="142"/>
    <w:bookmarkStart w:name="z161" w:id="143"/>
    <w:p>
      <w:pPr>
        <w:spacing w:after="0"/>
        <w:ind w:left="0"/>
        <w:jc w:val="both"/>
      </w:pPr>
      <w:r>
        <w:rPr>
          <w:rFonts w:ascii="Times New Roman"/>
          <w:b w:val="false"/>
          <w:i w:val="false"/>
          <w:color w:val="000000"/>
          <w:sz w:val="28"/>
        </w:rPr>
        <w:t>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или избрание на должность руководящего работника;</w:t>
      </w:r>
    </w:p>
    <w:bookmarkEnd w:id="143"/>
    <w:bookmarkStart w:name="z162" w:id="144"/>
    <w:p>
      <w:pPr>
        <w:spacing w:after="0"/>
        <w:ind w:left="0"/>
        <w:jc w:val="both"/>
      </w:pPr>
      <w:r>
        <w:rPr>
          <w:rFonts w:ascii="Times New Roman"/>
          <w:b w:val="false"/>
          <w:i w:val="false"/>
          <w:color w:val="000000"/>
          <w:sz w:val="28"/>
        </w:rPr>
        <w:t>
      5) совершившее коррупционное преступление либо подвергнутое административному взысканию за совершение коррупционного правонарушения в течение трех лет до даты подачи ходатайства о его согласовании на руководящую должность.</w:t>
      </w:r>
    </w:p>
    <w:bookmarkEnd w:id="144"/>
    <w:bookmarkStart w:name="z163" w:id="145"/>
    <w:p>
      <w:pPr>
        <w:spacing w:after="0"/>
        <w:ind w:left="0"/>
        <w:jc w:val="both"/>
      </w:pPr>
      <w:r>
        <w:rPr>
          <w:rFonts w:ascii="Times New Roman"/>
          <w:b w:val="false"/>
          <w:i w:val="false"/>
          <w:color w:val="000000"/>
          <w:sz w:val="28"/>
        </w:rPr>
        <w:t>
      Казахстанское рейтинговое агентство при назначении или избрании руководящих работников самостоятельно проверяет их на соответствие требованиям настоящей статьи, в том числе с учетом информации, размещаемой на интернет-ресурсе уполномоченного органа.</w:t>
      </w:r>
    </w:p>
    <w:bookmarkEnd w:id="145"/>
    <w:bookmarkStart w:name="z164" w:id="146"/>
    <w:p>
      <w:pPr>
        <w:spacing w:after="0"/>
        <w:ind w:left="0"/>
        <w:jc w:val="both"/>
      </w:pPr>
      <w:r>
        <w:rPr>
          <w:rFonts w:ascii="Times New Roman"/>
          <w:b w:val="false"/>
          <w:i w:val="false"/>
          <w:color w:val="000000"/>
          <w:sz w:val="28"/>
        </w:rPr>
        <w:t xml:space="preserve">
      3. Для целей </w:t>
      </w:r>
      <w:r>
        <w:rPr>
          <w:rFonts w:ascii="Times New Roman"/>
          <w:b w:val="false"/>
          <w:i w:val="false"/>
          <w:color w:val="000000"/>
          <w:sz w:val="28"/>
        </w:rPr>
        <w:t>подпункта 3)</w:t>
      </w:r>
      <w:r>
        <w:rPr>
          <w:rFonts w:ascii="Times New Roman"/>
          <w:b w:val="false"/>
          <w:i w:val="false"/>
          <w:color w:val="000000"/>
          <w:sz w:val="28"/>
        </w:rPr>
        <w:t xml:space="preserve"> пункта 2 настоящей статьи критериями отсутствия безупречной деловой репутации являются:</w:t>
      </w:r>
    </w:p>
    <w:bookmarkEnd w:id="146"/>
    <w:bookmarkStart w:name="z165" w:id="147"/>
    <w:p>
      <w:pPr>
        <w:spacing w:after="0"/>
        <w:ind w:left="0"/>
        <w:jc w:val="both"/>
      </w:pPr>
      <w:r>
        <w:rPr>
          <w:rFonts w:ascii="Times New Roman"/>
          <w:b w:val="false"/>
          <w:i w:val="false"/>
          <w:color w:val="000000"/>
          <w:sz w:val="28"/>
        </w:rPr>
        <w:t>
      1) наличие неснятой или непогашенной судимости, наличие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или страхового холдинга и являться крупным участником (крупным акционером) финансовой организации пожизненно;</w:t>
      </w:r>
    </w:p>
    <w:bookmarkEnd w:id="147"/>
    <w:bookmarkStart w:name="z166" w:id="148"/>
    <w:p>
      <w:pPr>
        <w:spacing w:after="0"/>
        <w:ind w:left="0"/>
        <w:jc w:val="both"/>
      </w:pPr>
      <w:r>
        <w:rPr>
          <w:rFonts w:ascii="Times New Roman"/>
          <w:b w:val="false"/>
          <w:i w:val="false"/>
          <w:color w:val="000000"/>
          <w:sz w:val="28"/>
        </w:rPr>
        <w:t>
      2) наличие сведений о том, что кандидат являлся (является) крупным участником финансовой организации (прямо или косвенно), не исполнившим принятые обязательства либо требования уполномоченного органа по обеспечению финансовой устойчивости финансовой организации, банковского конгломерата, страховой группы;</w:t>
      </w:r>
    </w:p>
    <w:bookmarkEnd w:id="148"/>
    <w:bookmarkStart w:name="z167" w:id="149"/>
    <w:p>
      <w:pPr>
        <w:spacing w:after="0"/>
        <w:ind w:left="0"/>
        <w:jc w:val="both"/>
      </w:pPr>
      <w:r>
        <w:rPr>
          <w:rFonts w:ascii="Times New Roman"/>
          <w:b w:val="false"/>
          <w:i w:val="false"/>
          <w:color w:val="000000"/>
          <w:sz w:val="28"/>
        </w:rPr>
        <w:t>
      3) наличие сведений о том, что кандидат, являясь руководящим работником финансовой организации или актуарием, неоднократно (два и более раза) не выполнял требования мер надзорного реагирования, примененных уполномоченным органом в отношении финансовой организации или актуария;</w:t>
      </w:r>
    </w:p>
    <w:bookmarkEnd w:id="149"/>
    <w:bookmarkStart w:name="z168" w:id="150"/>
    <w:p>
      <w:pPr>
        <w:spacing w:after="0"/>
        <w:ind w:left="0"/>
        <w:jc w:val="both"/>
      </w:pPr>
      <w:r>
        <w:rPr>
          <w:rFonts w:ascii="Times New Roman"/>
          <w:b w:val="false"/>
          <w:i w:val="false"/>
          <w:color w:val="000000"/>
          <w:sz w:val="28"/>
        </w:rPr>
        <w:t xml:space="preserve">
      4) наличие сведений о том, что кандидат являлся акционером (участником), должностным лицом, лицом, выполняющим управленческие функции в финансовой организации – нерезиденте Республики Казахстан, признанной неплатежеспособной; </w:t>
      </w:r>
    </w:p>
    <w:bookmarkEnd w:id="150"/>
    <w:bookmarkStart w:name="z169" w:id="151"/>
    <w:p>
      <w:pPr>
        <w:spacing w:after="0"/>
        <w:ind w:left="0"/>
        <w:jc w:val="both"/>
      </w:pPr>
      <w:r>
        <w:rPr>
          <w:rFonts w:ascii="Times New Roman"/>
          <w:b w:val="false"/>
          <w:i w:val="false"/>
          <w:color w:val="000000"/>
          <w:sz w:val="28"/>
        </w:rPr>
        <w:t xml:space="preserve">
      5) нахождение лица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51"/>
    <w:bookmarkStart w:name="z170" w:id="152"/>
    <w:p>
      <w:pPr>
        <w:spacing w:after="0"/>
        <w:ind w:left="0"/>
        <w:jc w:val="both"/>
      </w:pPr>
      <w:r>
        <w:rPr>
          <w:rFonts w:ascii="Times New Roman"/>
          <w:b w:val="false"/>
          <w:i w:val="false"/>
          <w:color w:val="000000"/>
          <w:sz w:val="28"/>
        </w:rPr>
        <w:t>
      6) наличие сведений о том, что кандидат являлся руководящим работником финансовой организации, банковского или страхового холдинга, действия (бездействие) которого привели (привело) к нарушению (нарушениям) требований законодательства Республики Казахстан, явившемуся (явившимся) основанием для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(филиала банка – нерезидента Республики Казахстан) к категории неплатежеспособных банков (филиалов банков – нерезидентов Республики Казахстан) или лишении лицензии финансовой организации, повлекшего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либо вступления в законную силу решения суда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w:t>
      </w:r>
    </w:p>
    <w:bookmarkEnd w:id="152"/>
    <w:bookmarkStart w:name="z171" w:id="153"/>
    <w:p>
      <w:pPr>
        <w:spacing w:after="0"/>
        <w:ind w:left="0"/>
        <w:jc w:val="both"/>
      </w:pPr>
      <w:r>
        <w:rPr>
          <w:rFonts w:ascii="Times New Roman"/>
          <w:b w:val="false"/>
          <w:i w:val="false"/>
          <w:color w:val="000000"/>
          <w:sz w:val="28"/>
        </w:rPr>
        <w:t xml:space="preserve">
      7) наличие сведений о том, что кандидат был отстранен от выполнения служебных обязанностей руководящего работника финансовой организации на основании меры надзорного реагирования, примененной уполномоченным органом; </w:t>
      </w:r>
    </w:p>
    <w:bookmarkEnd w:id="153"/>
    <w:bookmarkStart w:name="z172" w:id="154"/>
    <w:p>
      <w:pPr>
        <w:spacing w:after="0"/>
        <w:ind w:left="0"/>
        <w:jc w:val="both"/>
      </w:pPr>
      <w:r>
        <w:rPr>
          <w:rFonts w:ascii="Times New Roman"/>
          <w:b w:val="false"/>
          <w:i w:val="false"/>
          <w:color w:val="000000"/>
          <w:sz w:val="28"/>
        </w:rPr>
        <w:t xml:space="preserve">
      8) наличие факта подписания кандидатом аудиторского заключения, признанного решением суда заведомо ложным; </w:t>
      </w:r>
    </w:p>
    <w:bookmarkEnd w:id="154"/>
    <w:bookmarkStart w:name="z173" w:id="155"/>
    <w:p>
      <w:pPr>
        <w:spacing w:after="0"/>
        <w:ind w:left="0"/>
        <w:jc w:val="both"/>
      </w:pPr>
      <w:r>
        <w:rPr>
          <w:rFonts w:ascii="Times New Roman"/>
          <w:b w:val="false"/>
          <w:i w:val="false"/>
          <w:color w:val="000000"/>
          <w:sz w:val="28"/>
        </w:rPr>
        <w:t xml:space="preserve">
      9) наличие сведений о том, что кандидат, являясь актуарием, систематически (два и более раза) не извещал совет директоров страховой (перестраховочной) организации об установленных им фактах несоблюдения страховой (перестраховочной) организацией требований по формированию страховых резервов и рисках, которые могут привести к ухудшению финансовой устойчивости и платежеспособности страховой (перестраховочной) организации; </w:t>
      </w:r>
    </w:p>
    <w:bookmarkEnd w:id="155"/>
    <w:bookmarkStart w:name="z174" w:id="156"/>
    <w:p>
      <w:pPr>
        <w:spacing w:after="0"/>
        <w:ind w:left="0"/>
        <w:jc w:val="both"/>
      </w:pPr>
      <w:r>
        <w:rPr>
          <w:rFonts w:ascii="Times New Roman"/>
          <w:b w:val="false"/>
          <w:i w:val="false"/>
          <w:color w:val="000000"/>
          <w:sz w:val="28"/>
        </w:rPr>
        <w:t xml:space="preserve">
      10) наличие сведений о том, что кандидат незаконно разглашал или передавал третьим лицам сведения, составляющие тайну страхования или иную охраняемую законами Республики Казахстан тайну, сведения, полученные в ходе проведения актуарных расчетов и (или) осуществления деятельности в качестве независимого актуария; </w:t>
      </w:r>
    </w:p>
    <w:bookmarkEnd w:id="156"/>
    <w:bookmarkStart w:name="z175" w:id="157"/>
    <w:p>
      <w:pPr>
        <w:spacing w:after="0"/>
        <w:ind w:left="0"/>
        <w:jc w:val="both"/>
      </w:pPr>
      <w:r>
        <w:rPr>
          <w:rFonts w:ascii="Times New Roman"/>
          <w:b w:val="false"/>
          <w:i w:val="false"/>
          <w:color w:val="000000"/>
          <w:sz w:val="28"/>
        </w:rPr>
        <w:t xml:space="preserve">
      11) наличие информации от органа надзора иностранного государства либо юридического лица, осуществляющего регулирование финансовых услуг и связанную с ними деятельность в Международном финансовом центре "Астана", об отсутствии у кандидата безупречной деловой репутации; </w:t>
      </w:r>
    </w:p>
    <w:bookmarkEnd w:id="157"/>
    <w:bookmarkStart w:name="z176" w:id="158"/>
    <w:p>
      <w:pPr>
        <w:spacing w:after="0"/>
        <w:ind w:left="0"/>
        <w:jc w:val="both"/>
      </w:pPr>
      <w:r>
        <w:rPr>
          <w:rFonts w:ascii="Times New Roman"/>
          <w:b w:val="false"/>
          <w:i w:val="false"/>
          <w:color w:val="000000"/>
          <w:sz w:val="28"/>
        </w:rPr>
        <w:t xml:space="preserve">
      12) наличие факта предоставления кандидатом заведомо недостоверных сведений о его соответствии квалификационным требованиям и (или) требованиям к деловой репутации, которые повлияют на решение уполномоченного органа; </w:t>
      </w:r>
    </w:p>
    <w:bookmarkEnd w:id="158"/>
    <w:bookmarkStart w:name="z177" w:id="159"/>
    <w:p>
      <w:pPr>
        <w:spacing w:after="0"/>
        <w:ind w:left="0"/>
        <w:jc w:val="both"/>
      </w:pPr>
      <w:r>
        <w:rPr>
          <w:rFonts w:ascii="Times New Roman"/>
          <w:b w:val="false"/>
          <w:i w:val="false"/>
          <w:color w:val="000000"/>
          <w:sz w:val="28"/>
        </w:rPr>
        <w:t xml:space="preserve">
      13) наличие факта расторжения с кандидатом трудового договора по инициативе работодателя по основаниям, предусмотренным подпунктами 9), 12), 13), 14), 15), 16), 17), 18), 19), 20), 21) и 25)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w:t>
      </w:r>
    </w:p>
    <w:bookmarkEnd w:id="159"/>
    <w:bookmarkStart w:name="z178" w:id="160"/>
    <w:p>
      <w:pPr>
        <w:spacing w:after="0"/>
        <w:ind w:left="0"/>
        <w:jc w:val="both"/>
      </w:pPr>
      <w:r>
        <w:rPr>
          <w:rFonts w:ascii="Times New Roman"/>
          <w:b w:val="false"/>
          <w:i w:val="false"/>
          <w:color w:val="000000"/>
          <w:sz w:val="28"/>
        </w:rPr>
        <w:t xml:space="preserve">
      14) нахождение кандидата в едином реестре должников, который ведется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(в случае, если задолженность превышает одну тысячу месячных расчетных показателей, установленных законом о республиканском бюджете на соответствующий финансовый год).</w:t>
      </w:r>
    </w:p>
    <w:bookmarkEnd w:id="160"/>
    <w:bookmarkStart w:name="z179" w:id="161"/>
    <w:p>
      <w:pPr>
        <w:spacing w:after="0"/>
        <w:ind w:left="0"/>
        <w:jc w:val="both"/>
      </w:pPr>
      <w:r>
        <w:rPr>
          <w:rFonts w:ascii="Times New Roman"/>
          <w:b w:val="false"/>
          <w:i w:val="false"/>
          <w:color w:val="000000"/>
          <w:sz w:val="28"/>
        </w:rPr>
        <w:t xml:space="preserve">
      4. Для соответствия требованию, предусмотренному </w:t>
      </w:r>
      <w:r>
        <w:rPr>
          <w:rFonts w:ascii="Times New Roman"/>
          <w:b w:val="false"/>
          <w:i w:val="false"/>
          <w:color w:val="000000"/>
          <w:sz w:val="28"/>
        </w:rPr>
        <w:t>подпунктом 2)</w:t>
      </w:r>
      <w:r>
        <w:rPr>
          <w:rFonts w:ascii="Times New Roman"/>
          <w:b w:val="false"/>
          <w:i w:val="false"/>
          <w:color w:val="000000"/>
          <w:sz w:val="28"/>
        </w:rPr>
        <w:t xml:space="preserve"> пункта 2 настоящей статьи, необходимо наличие трудового стажа для кандидатов на должности:</w:t>
      </w:r>
    </w:p>
    <w:bookmarkEnd w:id="161"/>
    <w:bookmarkStart w:name="z180" w:id="162"/>
    <w:p>
      <w:pPr>
        <w:spacing w:after="0"/>
        <w:ind w:left="0"/>
        <w:jc w:val="both"/>
      </w:pPr>
      <w:r>
        <w:rPr>
          <w:rFonts w:ascii="Times New Roman"/>
          <w:b w:val="false"/>
          <w:i w:val="false"/>
          <w:color w:val="000000"/>
          <w:sz w:val="28"/>
        </w:rPr>
        <w:t xml:space="preserve">
      1) руководителя органа управления – не менее пяти лет; </w:t>
      </w:r>
    </w:p>
    <w:bookmarkEnd w:id="162"/>
    <w:bookmarkStart w:name="z181" w:id="163"/>
    <w:p>
      <w:pPr>
        <w:spacing w:after="0"/>
        <w:ind w:left="0"/>
        <w:jc w:val="both"/>
      </w:pPr>
      <w:r>
        <w:rPr>
          <w:rFonts w:ascii="Times New Roman"/>
          <w:b w:val="false"/>
          <w:i w:val="false"/>
          <w:color w:val="000000"/>
          <w:sz w:val="28"/>
        </w:rPr>
        <w:t>
      2) руководителя исполнительного органа – не менее пяти лет, в том числе не менее двух лет на руководящей должности;</w:t>
      </w:r>
    </w:p>
    <w:bookmarkEnd w:id="163"/>
    <w:bookmarkStart w:name="z182" w:id="164"/>
    <w:p>
      <w:pPr>
        <w:spacing w:after="0"/>
        <w:ind w:left="0"/>
        <w:jc w:val="both"/>
      </w:pPr>
      <w:r>
        <w:rPr>
          <w:rFonts w:ascii="Times New Roman"/>
          <w:b w:val="false"/>
          <w:i w:val="false"/>
          <w:color w:val="000000"/>
          <w:sz w:val="28"/>
        </w:rPr>
        <w:t>
      3) члена органа управления – не менее двух лет;</w:t>
      </w:r>
    </w:p>
    <w:bookmarkEnd w:id="164"/>
    <w:bookmarkStart w:name="z183" w:id="165"/>
    <w:p>
      <w:pPr>
        <w:spacing w:after="0"/>
        <w:ind w:left="0"/>
        <w:jc w:val="both"/>
      </w:pPr>
      <w:r>
        <w:rPr>
          <w:rFonts w:ascii="Times New Roman"/>
          <w:b w:val="false"/>
          <w:i w:val="false"/>
          <w:color w:val="000000"/>
          <w:sz w:val="28"/>
        </w:rPr>
        <w:t>
      4) члена исполнительного органа – не менее трех лет, в том числе не менее двух лет на руководящей должности;</w:t>
      </w:r>
    </w:p>
    <w:bookmarkEnd w:id="165"/>
    <w:bookmarkStart w:name="z184" w:id="166"/>
    <w:p>
      <w:pPr>
        <w:spacing w:after="0"/>
        <w:ind w:left="0"/>
        <w:jc w:val="both"/>
      </w:pPr>
      <w:r>
        <w:rPr>
          <w:rFonts w:ascii="Times New Roman"/>
          <w:b w:val="false"/>
          <w:i w:val="false"/>
          <w:color w:val="000000"/>
          <w:sz w:val="28"/>
        </w:rPr>
        <w:t>
      5) главного бухгалтера – не менее трех лет;</w:t>
      </w:r>
    </w:p>
    <w:bookmarkEnd w:id="166"/>
    <w:bookmarkStart w:name="z185" w:id="167"/>
    <w:p>
      <w:pPr>
        <w:spacing w:after="0"/>
        <w:ind w:left="0"/>
        <w:jc w:val="both"/>
      </w:pPr>
      <w:r>
        <w:rPr>
          <w:rFonts w:ascii="Times New Roman"/>
          <w:b w:val="false"/>
          <w:i w:val="false"/>
          <w:color w:val="000000"/>
          <w:sz w:val="28"/>
        </w:rPr>
        <w:t>
      6) руководителя службы внутреннего контроля – не менее трех лет.</w:t>
      </w:r>
    </w:p>
    <w:bookmarkEnd w:id="167"/>
    <w:bookmarkStart w:name="z186" w:id="168"/>
    <w:p>
      <w:pPr>
        <w:spacing w:after="0"/>
        <w:ind w:left="0"/>
        <w:jc w:val="both"/>
      </w:pPr>
      <w:r>
        <w:rPr>
          <w:rFonts w:ascii="Times New Roman"/>
          <w:b w:val="false"/>
          <w:i w:val="false"/>
          <w:color w:val="000000"/>
          <w:sz w:val="28"/>
        </w:rPr>
        <w:t xml:space="preserve">
      Для кандидатов на должности членов исполнительного органа кредитного рейтингового агентства, курирующих исключительно вопросы безопасности, административно-хозяйственные вопросы, вопросы цифровых технологий, наличие трудового стажа,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2 настоящей статьи, не требуется.</w:t>
      </w:r>
    </w:p>
    <w:bookmarkEnd w:id="168"/>
    <w:bookmarkStart w:name="z187" w:id="169"/>
    <w:p>
      <w:pPr>
        <w:spacing w:after="0"/>
        <w:ind w:left="0"/>
        <w:jc w:val="both"/>
      </w:pP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обеспечением ее безопасности, осуществлением административно-хозяйственной деятельности, развитием цифровых технологий (за исключением руководителя подразделения развития цифровых технологий), а также в обществе взаимного страхования.</w:t>
      </w:r>
    </w:p>
    <w:bookmarkEnd w:id="169"/>
    <w:bookmarkStart w:name="z188" w:id="170"/>
    <w:p>
      <w:pPr>
        <w:spacing w:after="0"/>
        <w:ind w:left="0"/>
        <w:jc w:val="both"/>
      </w:pPr>
      <w:r>
        <w:rPr>
          <w:rFonts w:ascii="Times New Roman"/>
          <w:b w:val="false"/>
          <w:i w:val="false"/>
          <w:color w:val="000000"/>
          <w:sz w:val="28"/>
        </w:rPr>
        <w:t>
      5. Казахстанское рейтинговое агентство уведомляет уполномоченный орган:</w:t>
      </w:r>
    </w:p>
    <w:bookmarkEnd w:id="170"/>
    <w:bookmarkStart w:name="z189" w:id="171"/>
    <w:p>
      <w:pPr>
        <w:spacing w:after="0"/>
        <w:ind w:left="0"/>
        <w:jc w:val="both"/>
      </w:pPr>
      <w:r>
        <w:rPr>
          <w:rFonts w:ascii="Times New Roman"/>
          <w:b w:val="false"/>
          <w:i w:val="false"/>
          <w:color w:val="000000"/>
          <w:sz w:val="28"/>
        </w:rPr>
        <w:t xml:space="preserve">
      1) о назначении или избрании на должность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в течение трех рабочих дней, следующих за днем их назначения или избрания, с приложением подтверждающих документов;</w:t>
      </w:r>
    </w:p>
    <w:bookmarkEnd w:id="171"/>
    <w:bookmarkStart w:name="z190" w:id="172"/>
    <w:p>
      <w:pPr>
        <w:spacing w:after="0"/>
        <w:ind w:left="0"/>
        <w:jc w:val="both"/>
      </w:pPr>
      <w:r>
        <w:rPr>
          <w:rFonts w:ascii="Times New Roman"/>
          <w:b w:val="false"/>
          <w:i w:val="false"/>
          <w:color w:val="000000"/>
          <w:sz w:val="28"/>
        </w:rPr>
        <w:t xml:space="preserve">
      2) об освобождении от должности или о прекращении полномочий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не позднее одного рабочего дня, следующего за днем принятия такого решения, с приложением подтверждающих документов.</w:t>
      </w:r>
    </w:p>
    <w:bookmarkEnd w:id="172"/>
    <w:bookmarkStart w:name="z191" w:id="173"/>
    <w:p>
      <w:pPr>
        <w:spacing w:after="0"/>
        <w:ind w:left="0"/>
        <w:jc w:val="both"/>
      </w:pPr>
      <w:r>
        <w:rPr>
          <w:rFonts w:ascii="Times New Roman"/>
          <w:b w:val="false"/>
          <w:i w:val="false"/>
          <w:color w:val="000000"/>
          <w:sz w:val="28"/>
        </w:rPr>
        <w:t>
      Уведомление должно содержать сведения, подтверждающие соответствие кандидата квалификационным требованиям и требованиям к безупречной деловой репутации, предъявляемым к кандидату на соответствующую должность настоящим Законом.</w:t>
      </w:r>
    </w:p>
    <w:bookmarkEnd w:id="173"/>
    <w:bookmarkStart w:name="z192" w:id="174"/>
    <w:p>
      <w:pPr>
        <w:spacing w:after="0"/>
        <w:ind w:left="0"/>
        <w:jc w:val="both"/>
      </w:pPr>
      <w:r>
        <w:rPr>
          <w:rFonts w:ascii="Times New Roman"/>
          <w:b w:val="false"/>
          <w:i w:val="false"/>
          <w:color w:val="000000"/>
          <w:sz w:val="28"/>
        </w:rPr>
        <w:t xml:space="preserve">
      6. Казахстанское рейтинговое агентство по требованию уполномоченного органа отстраняет от выполнения служебных обязанностей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случае их несоответствия требованиям настоящей статьи.</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14 вводится в действие с 01.07.2027 в соответствии со </w:t>
      </w:r>
      <w:r>
        <w:rPr>
          <w:rFonts w:ascii="Times New Roman"/>
          <w:b w:val="false"/>
          <w:i w:val="false"/>
          <w:color w:val="ff0000"/>
          <w:sz w:val="28"/>
        </w:rPr>
        <w:t>ст. 32</w:t>
      </w:r>
      <w:r>
        <w:rPr>
          <w:rFonts w:ascii="Times New Roman"/>
          <w:b w:val="false"/>
          <w:i w:val="false"/>
          <w:color w:val="ff0000"/>
          <w:sz w:val="28"/>
        </w:rPr>
        <w:t xml:space="preserve"> настоящего Закона.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Требования к органам внутреннего контроля, управления рисками и иным органам казахстанского рейтингового агентства</w:t>
      </w:r>
    </w:p>
    <w:bookmarkStart w:name="z194" w:id="175"/>
    <w:p>
      <w:pPr>
        <w:spacing w:after="0"/>
        <w:ind w:left="0"/>
        <w:jc w:val="both"/>
      </w:pPr>
      <w:r>
        <w:rPr>
          <w:rFonts w:ascii="Times New Roman"/>
          <w:b w:val="false"/>
          <w:i w:val="false"/>
          <w:color w:val="000000"/>
          <w:sz w:val="28"/>
        </w:rPr>
        <w:t>
      1. В целях осуществления контроля за соблюдением кредитным рейтинговым агентством и его работниками требований законодательства Республики Казахстан о кредитной рейтинговой деятельности, а также внутренних документов кредитное рейтинговое агентство организует и обеспечивает функционирование органов внутреннего контроля в порядке, определенном внутренними документами кредитного рейтингового агентства.</w:t>
      </w:r>
    </w:p>
    <w:bookmarkEnd w:id="175"/>
    <w:bookmarkStart w:name="z195" w:id="176"/>
    <w:p>
      <w:pPr>
        <w:spacing w:after="0"/>
        <w:ind w:left="0"/>
        <w:jc w:val="both"/>
      </w:pPr>
      <w:r>
        <w:rPr>
          <w:rFonts w:ascii="Times New Roman"/>
          <w:b w:val="false"/>
          <w:i w:val="false"/>
          <w:color w:val="000000"/>
          <w:sz w:val="28"/>
        </w:rPr>
        <w:t>
      2. Служба внутреннего контроля подотчетна совету директоров.</w:t>
      </w:r>
    </w:p>
    <w:bookmarkEnd w:id="176"/>
    <w:bookmarkStart w:name="z196" w:id="177"/>
    <w:p>
      <w:pPr>
        <w:spacing w:after="0"/>
        <w:ind w:left="0"/>
        <w:jc w:val="both"/>
      </w:pPr>
      <w:r>
        <w:rPr>
          <w:rFonts w:ascii="Times New Roman"/>
          <w:b w:val="false"/>
          <w:i w:val="false"/>
          <w:color w:val="000000"/>
          <w:sz w:val="28"/>
        </w:rPr>
        <w:t>
      3. Руководитель службы внутреннего контроля (контролер) является работником кредитного рейтингового агентства и назначается советом директоров кредитного рейтингового агентства.</w:t>
      </w:r>
    </w:p>
    <w:bookmarkEnd w:id="177"/>
    <w:bookmarkStart w:name="z197" w:id="178"/>
    <w:p>
      <w:pPr>
        <w:spacing w:after="0"/>
        <w:ind w:left="0"/>
        <w:jc w:val="both"/>
      </w:pPr>
      <w:r>
        <w:rPr>
          <w:rFonts w:ascii="Times New Roman"/>
          <w:b w:val="false"/>
          <w:i w:val="false"/>
          <w:color w:val="000000"/>
          <w:sz w:val="28"/>
        </w:rPr>
        <w:t>
      4. Служба внутреннего контроля проводит по итогам каждого завершенного года проверку соблюдения кредитным рейтинговым агентством и его работниками требований законодательства Республики Казахстан о кредитной рейтинговой деятельности и внутренних документов, по результатам которой подготавливает ежегодный отчет службы внутреннего контроля. Ежегодный отчет службы внутреннего контроля утверждается советом директоров кредитного рейтингового агентства.</w:t>
      </w:r>
    </w:p>
    <w:bookmarkEnd w:id="178"/>
    <w:bookmarkStart w:name="z198" w:id="179"/>
    <w:p>
      <w:pPr>
        <w:spacing w:after="0"/>
        <w:ind w:left="0"/>
        <w:jc w:val="both"/>
      </w:pPr>
      <w:r>
        <w:rPr>
          <w:rFonts w:ascii="Times New Roman"/>
          <w:b w:val="false"/>
          <w:i w:val="false"/>
          <w:color w:val="000000"/>
          <w:sz w:val="28"/>
        </w:rPr>
        <w:t xml:space="preserve">
      5. Служба внутреннего контроля проводит ежегодную оценку эффективности применяемых правил и процедур, указанных в </w:t>
      </w:r>
      <w:r>
        <w:rPr>
          <w:rFonts w:ascii="Times New Roman"/>
          <w:b w:val="false"/>
          <w:i w:val="false"/>
          <w:color w:val="000000"/>
          <w:sz w:val="28"/>
        </w:rPr>
        <w:t>статьях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настоящего Закона, в порядке, предусмотренном внутренними документами кредитного рейтингового агентства. </w:t>
      </w:r>
    </w:p>
    <w:bookmarkEnd w:id="179"/>
    <w:bookmarkStart w:name="z199" w:id="180"/>
    <w:p>
      <w:pPr>
        <w:spacing w:after="0"/>
        <w:ind w:left="0"/>
        <w:jc w:val="both"/>
      </w:pPr>
      <w:r>
        <w:rPr>
          <w:rFonts w:ascii="Times New Roman"/>
          <w:b w:val="false"/>
          <w:i w:val="false"/>
          <w:color w:val="000000"/>
          <w:sz w:val="28"/>
        </w:rPr>
        <w:t>
      6. В целях обеспечения функционирования системы управления рисками кредитное рейтинговое агентство организует и обеспечивает функционирование подразделения по управлению рисками. Подразделение по управлению рисками является независимым от функции внутреннего аудита и подотчетно совету директоров кредитного рейтингового агентства.</w:t>
      </w:r>
    </w:p>
    <w:bookmarkEnd w:id="180"/>
    <w:bookmarkStart w:name="z200" w:id="181"/>
    <w:p>
      <w:pPr>
        <w:spacing w:after="0"/>
        <w:ind w:left="0"/>
        <w:jc w:val="both"/>
      </w:pPr>
      <w:r>
        <w:rPr>
          <w:rFonts w:ascii="Times New Roman"/>
          <w:b w:val="false"/>
          <w:i w:val="false"/>
          <w:color w:val="000000"/>
          <w:sz w:val="28"/>
        </w:rPr>
        <w:t>
      7. Кредитное рейтинговое агентство организует в своей структуре подразделение, ответственное за рассмотрение обращений рейтингуемых лиц и пользователей рейтингов.</w:t>
      </w:r>
    </w:p>
    <w:bookmarkEnd w:id="181"/>
    <w:bookmarkStart w:name="z201" w:id="182"/>
    <w:p>
      <w:pPr>
        <w:spacing w:after="0"/>
        <w:ind w:left="0"/>
        <w:jc w:val="both"/>
      </w:pPr>
      <w:r>
        <w:rPr>
          <w:rFonts w:ascii="Times New Roman"/>
          <w:b w:val="false"/>
          <w:i w:val="false"/>
          <w:color w:val="000000"/>
          <w:sz w:val="28"/>
        </w:rPr>
        <w:t>
      8. Кредитное рейтинговое агентство организует и обеспечивает функционирование подразделения, осуществляющего утверждение и пересмотр методологий.</w:t>
      </w:r>
    </w:p>
    <w:bookmarkEnd w:id="182"/>
    <w:bookmarkStart w:name="z202" w:id="183"/>
    <w:p>
      <w:pPr>
        <w:spacing w:after="0"/>
        <w:ind w:left="0"/>
        <w:jc w:val="both"/>
      </w:pPr>
      <w:r>
        <w:rPr>
          <w:rFonts w:ascii="Times New Roman"/>
          <w:b w:val="false"/>
          <w:i w:val="false"/>
          <w:color w:val="000000"/>
          <w:sz w:val="28"/>
        </w:rPr>
        <w:t>
      Требования к составу подразделения, осуществляющего утверждение и пересмотр методологий, устанавливаются правилами осуществления кредитной рейтинговой деятельности, установленными уполномоченным органом.</w:t>
      </w:r>
    </w:p>
    <w:bookmarkEnd w:id="183"/>
    <w:bookmarkStart w:name="z203" w:id="184"/>
    <w:p>
      <w:pPr>
        <w:spacing w:after="0"/>
        <w:ind w:left="0"/>
        <w:jc w:val="both"/>
      </w:pPr>
      <w:r>
        <w:rPr>
          <w:rFonts w:ascii="Times New Roman"/>
          <w:b w:val="false"/>
          <w:i w:val="false"/>
          <w:color w:val="000000"/>
          <w:sz w:val="28"/>
        </w:rPr>
        <w:t>
      9. Требования к знаниям и навыкам рейтинговых аналитиков определяются правилами осуществления кредитной рейтинговой деятельности, устанавливаемыми уполномоченным органом.</w:t>
      </w:r>
    </w:p>
    <w:bookmarkEnd w:id="184"/>
    <w:bookmarkStart w:name="z204" w:id="185"/>
    <w:p>
      <w:pPr>
        <w:spacing w:after="0"/>
        <w:ind w:left="0"/>
        <w:jc w:val="both"/>
      </w:pPr>
      <w:r>
        <w:rPr>
          <w:rFonts w:ascii="Times New Roman"/>
          <w:b w:val="false"/>
          <w:i w:val="false"/>
          <w:color w:val="000000"/>
          <w:sz w:val="28"/>
        </w:rPr>
        <w:t xml:space="preserve">
      10. В случаях передачи кредитным рейтинговым агентством функций, указанных в настоящей статье, а также ведения бухгалтерии, управления персоналом в области цифровых технологий либо проведения аналитических работ в рамках кредитной рейтинговой деятельности, внешнего подряда (аутсорсинга) ответственность за соблюдение законодательства Республики Казахстан о кредитной рейтинговой деятельности несет кредитное рейтинговое агентство. </w:t>
      </w:r>
    </w:p>
    <w:bookmarkEnd w:id="185"/>
    <w:bookmarkStart w:name="z205" w:id="186"/>
    <w:p>
      <w:pPr>
        <w:spacing w:after="0"/>
        <w:ind w:left="0"/>
        <w:jc w:val="left"/>
      </w:pPr>
      <w:r>
        <w:rPr>
          <w:rFonts w:ascii="Times New Roman"/>
          <w:b/>
          <w:i w:val="false"/>
          <w:color w:val="000000"/>
        </w:rPr>
        <w:t xml:space="preserve"> Глава 3. ТРЕБОВАНИЯ К ОРГАНИЗАЦИИ КРЕДИТНОЙ РЕЙТИНГОВОЙ ДЕЯТЕЛЬНОСТИ</w:t>
      </w:r>
    </w:p>
    <w:bookmarkEnd w:id="186"/>
    <w:p>
      <w:pPr>
        <w:spacing w:after="0"/>
        <w:ind w:left="0"/>
        <w:jc w:val="both"/>
      </w:pPr>
      <w:r>
        <w:rPr>
          <w:rFonts w:ascii="Times New Roman"/>
          <w:b/>
          <w:i w:val="false"/>
          <w:color w:val="000000"/>
          <w:sz w:val="28"/>
        </w:rPr>
        <w:t>Статья 15. Виды рейтингов</w:t>
      </w:r>
    </w:p>
    <w:bookmarkStart w:name="z207" w:id="187"/>
    <w:p>
      <w:pPr>
        <w:spacing w:after="0"/>
        <w:ind w:left="0"/>
        <w:jc w:val="both"/>
      </w:pPr>
      <w:r>
        <w:rPr>
          <w:rFonts w:ascii="Times New Roman"/>
          <w:b w:val="false"/>
          <w:i w:val="false"/>
          <w:color w:val="000000"/>
          <w:sz w:val="28"/>
        </w:rPr>
        <w:t>
      1. Кредитное рейтинговое агентство присваивает следующие виды рейтингов:</w:t>
      </w:r>
    </w:p>
    <w:bookmarkEnd w:id="187"/>
    <w:bookmarkStart w:name="z208" w:id="188"/>
    <w:p>
      <w:pPr>
        <w:spacing w:after="0"/>
        <w:ind w:left="0"/>
        <w:jc w:val="both"/>
      </w:pPr>
      <w:r>
        <w:rPr>
          <w:rFonts w:ascii="Times New Roman"/>
          <w:b w:val="false"/>
          <w:i w:val="false"/>
          <w:color w:val="000000"/>
          <w:sz w:val="28"/>
        </w:rPr>
        <w:t>
      1) кредитный рейтинг;</w:t>
      </w:r>
    </w:p>
    <w:bookmarkEnd w:id="188"/>
    <w:bookmarkStart w:name="z209" w:id="189"/>
    <w:p>
      <w:pPr>
        <w:spacing w:after="0"/>
        <w:ind w:left="0"/>
        <w:jc w:val="both"/>
      </w:pPr>
      <w:r>
        <w:rPr>
          <w:rFonts w:ascii="Times New Roman"/>
          <w:b w:val="false"/>
          <w:i w:val="false"/>
          <w:color w:val="000000"/>
          <w:sz w:val="28"/>
        </w:rPr>
        <w:t>
      2) рейтинг корпоративного управления;</w:t>
      </w:r>
    </w:p>
    <w:bookmarkEnd w:id="189"/>
    <w:bookmarkStart w:name="z210" w:id="190"/>
    <w:p>
      <w:pPr>
        <w:spacing w:after="0"/>
        <w:ind w:left="0"/>
        <w:jc w:val="both"/>
      </w:pPr>
      <w:r>
        <w:rPr>
          <w:rFonts w:ascii="Times New Roman"/>
          <w:b w:val="false"/>
          <w:i w:val="false"/>
          <w:color w:val="000000"/>
          <w:sz w:val="28"/>
        </w:rPr>
        <w:t>
      3) рейтинг соответствия принципам исламского финансирования;</w:t>
      </w:r>
    </w:p>
    <w:bookmarkEnd w:id="190"/>
    <w:bookmarkStart w:name="z211" w:id="191"/>
    <w:p>
      <w:pPr>
        <w:spacing w:after="0"/>
        <w:ind w:left="0"/>
        <w:jc w:val="both"/>
      </w:pPr>
      <w:r>
        <w:rPr>
          <w:rFonts w:ascii="Times New Roman"/>
          <w:b w:val="false"/>
          <w:i w:val="false"/>
          <w:color w:val="000000"/>
          <w:sz w:val="28"/>
        </w:rPr>
        <w:t>
      4) суверенный кредитный рейтинг;</w:t>
      </w:r>
    </w:p>
    <w:bookmarkEnd w:id="191"/>
    <w:bookmarkStart w:name="z212" w:id="192"/>
    <w:p>
      <w:pPr>
        <w:spacing w:after="0"/>
        <w:ind w:left="0"/>
        <w:jc w:val="both"/>
      </w:pPr>
      <w:r>
        <w:rPr>
          <w:rFonts w:ascii="Times New Roman"/>
          <w:b w:val="false"/>
          <w:i w:val="false"/>
          <w:color w:val="000000"/>
          <w:sz w:val="28"/>
        </w:rPr>
        <w:t>
      5) рейтинг устойчивого развития;</w:t>
      </w:r>
    </w:p>
    <w:bookmarkEnd w:id="192"/>
    <w:bookmarkStart w:name="z213" w:id="193"/>
    <w:p>
      <w:pPr>
        <w:spacing w:after="0"/>
        <w:ind w:left="0"/>
        <w:jc w:val="both"/>
      </w:pPr>
      <w:r>
        <w:rPr>
          <w:rFonts w:ascii="Times New Roman"/>
          <w:b w:val="false"/>
          <w:i w:val="false"/>
          <w:color w:val="000000"/>
          <w:sz w:val="28"/>
        </w:rPr>
        <w:t>
      6) иные виды рейтингов.</w:t>
      </w:r>
    </w:p>
    <w:bookmarkEnd w:id="193"/>
    <w:bookmarkStart w:name="z214" w:id="194"/>
    <w:p>
      <w:pPr>
        <w:spacing w:after="0"/>
        <w:ind w:left="0"/>
        <w:jc w:val="both"/>
      </w:pPr>
      <w:r>
        <w:rPr>
          <w:rFonts w:ascii="Times New Roman"/>
          <w:b w:val="false"/>
          <w:i w:val="false"/>
          <w:color w:val="000000"/>
          <w:sz w:val="28"/>
        </w:rPr>
        <w:t>
      Порядок и условия присвоения кредитным рейтинговым агентством вышеуказанных рейтингов устанавливаются внутренними документами кредитного рейтингового агентства.</w:t>
      </w:r>
    </w:p>
    <w:bookmarkEnd w:id="194"/>
    <w:bookmarkStart w:name="z215" w:id="195"/>
    <w:p>
      <w:pPr>
        <w:spacing w:after="0"/>
        <w:ind w:left="0"/>
        <w:jc w:val="both"/>
      </w:pPr>
      <w:r>
        <w:rPr>
          <w:rFonts w:ascii="Times New Roman"/>
          <w:b w:val="false"/>
          <w:i w:val="false"/>
          <w:color w:val="000000"/>
          <w:sz w:val="28"/>
        </w:rPr>
        <w:t xml:space="preserve">
      2. Требования настоящего Закона применяются в отношении опубликованных и непубличных рейтингов,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95"/>
    <w:bookmarkStart w:name="z216" w:id="196"/>
    <w:p>
      <w:pPr>
        <w:spacing w:after="0"/>
        <w:ind w:left="0"/>
        <w:jc w:val="both"/>
      </w:pPr>
      <w:r>
        <w:rPr>
          <w:rFonts w:ascii="Times New Roman"/>
          <w:b w:val="false"/>
          <w:i w:val="false"/>
          <w:color w:val="000000"/>
          <w:sz w:val="28"/>
        </w:rPr>
        <w:t>
      3. Присвоение кредитным рейтинговым агентством незапрошенных рейтингов допускается только при наличии полного объема необходимой информации в соответствии с принятой методологией для определенного вида рейтинга.</w:t>
      </w:r>
    </w:p>
    <w:bookmarkEnd w:id="196"/>
    <w:bookmarkStart w:name="z217" w:id="197"/>
    <w:p>
      <w:pPr>
        <w:spacing w:after="0"/>
        <w:ind w:left="0"/>
        <w:jc w:val="both"/>
      </w:pPr>
      <w:r>
        <w:rPr>
          <w:rFonts w:ascii="Times New Roman"/>
          <w:b w:val="false"/>
          <w:i w:val="false"/>
          <w:color w:val="000000"/>
          <w:sz w:val="28"/>
        </w:rPr>
        <w:t xml:space="preserve">
      4. Допускается присвоение кредитным рейтинговым агентством незапрошенных рейтингов по инициативе третьей стороны при условии выполнения требований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bookmarkEnd w:id="197"/>
    <w:bookmarkStart w:name="z218" w:id="198"/>
    <w:p>
      <w:pPr>
        <w:spacing w:after="0"/>
        <w:ind w:left="0"/>
        <w:jc w:val="both"/>
      </w:pPr>
      <w:r>
        <w:rPr>
          <w:rFonts w:ascii="Times New Roman"/>
          <w:b w:val="false"/>
          <w:i w:val="false"/>
          <w:color w:val="000000"/>
          <w:sz w:val="28"/>
        </w:rPr>
        <w:t>
      В случае присвоения незапрошенного рейтинга без участия рейтингуемого лица такой рейтинг присваивается на основе анализа открытых источников.</w:t>
      </w:r>
    </w:p>
    <w:bookmarkEnd w:id="198"/>
    <w:p>
      <w:pPr>
        <w:spacing w:after="0"/>
        <w:ind w:left="0"/>
        <w:jc w:val="both"/>
      </w:pPr>
      <w:r>
        <w:rPr>
          <w:rFonts w:ascii="Times New Roman"/>
          <w:b/>
          <w:i w:val="false"/>
          <w:color w:val="000000"/>
          <w:sz w:val="28"/>
        </w:rPr>
        <w:t>Статья 16. Методологии присвоения рейтингов</w:t>
      </w:r>
    </w:p>
    <w:bookmarkStart w:name="z220" w:id="199"/>
    <w:p>
      <w:pPr>
        <w:spacing w:after="0"/>
        <w:ind w:left="0"/>
        <w:jc w:val="both"/>
      </w:pPr>
      <w:r>
        <w:rPr>
          <w:rFonts w:ascii="Times New Roman"/>
          <w:b w:val="false"/>
          <w:i w:val="false"/>
          <w:color w:val="000000"/>
          <w:sz w:val="28"/>
        </w:rPr>
        <w:t>
      1. Кредитное рейтинговое агентство осуществляет кредитную рейтинговую деятельность исключительно на основе принятой для определенного вида рейтинга версии методологии, соответствующей отраслевой специализации рейтингуемого лица.</w:t>
      </w:r>
    </w:p>
    <w:bookmarkEnd w:id="199"/>
    <w:bookmarkStart w:name="z221" w:id="200"/>
    <w:p>
      <w:pPr>
        <w:spacing w:after="0"/>
        <w:ind w:left="0"/>
        <w:jc w:val="both"/>
      </w:pPr>
      <w:r>
        <w:rPr>
          <w:rFonts w:ascii="Times New Roman"/>
          <w:b w:val="false"/>
          <w:i w:val="false"/>
          <w:color w:val="000000"/>
          <w:sz w:val="28"/>
        </w:rPr>
        <w:t>
      2. Кредитное рейтинговое агентство не вправе отступать от применяемой методологии, за исключением случаев, предусмотренных внутренними документами кредитного рейтингового агентства, в том числе, когда применяемая методология не учитывает профиль и особенности рейтингуемого лица, что может привести к искажению рейтинга или прогноза по рейтингу.</w:t>
      </w:r>
    </w:p>
    <w:bookmarkEnd w:id="200"/>
    <w:bookmarkStart w:name="z222" w:id="201"/>
    <w:p>
      <w:pPr>
        <w:spacing w:after="0"/>
        <w:ind w:left="0"/>
        <w:jc w:val="both"/>
      </w:pPr>
      <w:r>
        <w:rPr>
          <w:rFonts w:ascii="Times New Roman"/>
          <w:b w:val="false"/>
          <w:i w:val="false"/>
          <w:color w:val="000000"/>
          <w:sz w:val="28"/>
        </w:rPr>
        <w:t xml:space="preserve">
      3. Кредитное рейтинговое агентство раскрывает применяемую методологию, а также все изменения, вносимые в методологию,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w:t>
      </w:r>
    </w:p>
    <w:bookmarkEnd w:id="201"/>
    <w:bookmarkStart w:name="z223" w:id="202"/>
    <w:p>
      <w:pPr>
        <w:spacing w:after="0"/>
        <w:ind w:left="0"/>
        <w:jc w:val="both"/>
      </w:pPr>
      <w:r>
        <w:rPr>
          <w:rFonts w:ascii="Times New Roman"/>
          <w:b w:val="false"/>
          <w:i w:val="false"/>
          <w:color w:val="000000"/>
          <w:sz w:val="28"/>
        </w:rPr>
        <w:t>
      4. Кредитное рейтинговое агентство разрабатывает и утверждает методологии по кредитным рейтингам, соответствующие следующим характеристикам:</w:t>
      </w:r>
    </w:p>
    <w:bookmarkEnd w:id="202"/>
    <w:bookmarkStart w:name="z224" w:id="203"/>
    <w:p>
      <w:pPr>
        <w:spacing w:after="0"/>
        <w:ind w:left="0"/>
        <w:jc w:val="both"/>
      </w:pPr>
      <w:r>
        <w:rPr>
          <w:rFonts w:ascii="Times New Roman"/>
          <w:b w:val="false"/>
          <w:i w:val="false"/>
          <w:color w:val="000000"/>
          <w:sz w:val="28"/>
        </w:rPr>
        <w:t>
      1) содержат описания всех факторов кредитоспособности и их влияние на кредитные рейтинги и прогнозы по кредитным рейтингам;</w:t>
      </w:r>
    </w:p>
    <w:bookmarkEnd w:id="203"/>
    <w:bookmarkStart w:name="z225" w:id="204"/>
    <w:p>
      <w:pPr>
        <w:spacing w:after="0"/>
        <w:ind w:left="0"/>
        <w:jc w:val="both"/>
      </w:pPr>
      <w:r>
        <w:rPr>
          <w:rFonts w:ascii="Times New Roman"/>
          <w:b w:val="false"/>
          <w:i w:val="false"/>
          <w:color w:val="000000"/>
          <w:sz w:val="28"/>
        </w:rPr>
        <w:t>
      2) предусматривают непрерывность их применения в рамках кредитной рейтинговой деятельности;</w:t>
      </w:r>
    </w:p>
    <w:bookmarkEnd w:id="204"/>
    <w:bookmarkStart w:name="z226" w:id="205"/>
    <w:p>
      <w:pPr>
        <w:spacing w:after="0"/>
        <w:ind w:left="0"/>
        <w:jc w:val="both"/>
      </w:pPr>
      <w:r>
        <w:rPr>
          <w:rFonts w:ascii="Times New Roman"/>
          <w:b w:val="false"/>
          <w:i w:val="false"/>
          <w:color w:val="000000"/>
          <w:sz w:val="28"/>
        </w:rPr>
        <w:t>
      3) предусматривают возможность сопоставления кредитных рейтингов по различным видам объектов рейтингов;</w:t>
      </w:r>
    </w:p>
    <w:bookmarkEnd w:id="205"/>
    <w:bookmarkStart w:name="z227" w:id="206"/>
    <w:p>
      <w:pPr>
        <w:spacing w:after="0"/>
        <w:ind w:left="0"/>
        <w:jc w:val="both"/>
      </w:pPr>
      <w:r>
        <w:rPr>
          <w:rFonts w:ascii="Times New Roman"/>
          <w:b w:val="false"/>
          <w:i w:val="false"/>
          <w:color w:val="000000"/>
          <w:sz w:val="28"/>
        </w:rPr>
        <w:t>
      4) предусматривают применение методологии, моделей и их условий как единого системного комплекса;</w:t>
      </w:r>
    </w:p>
    <w:bookmarkEnd w:id="206"/>
    <w:bookmarkStart w:name="z228" w:id="207"/>
    <w:p>
      <w:pPr>
        <w:spacing w:after="0"/>
        <w:ind w:left="0"/>
        <w:jc w:val="both"/>
      </w:pPr>
      <w:r>
        <w:rPr>
          <w:rFonts w:ascii="Times New Roman"/>
          <w:b w:val="false"/>
          <w:i w:val="false"/>
          <w:color w:val="000000"/>
          <w:sz w:val="28"/>
        </w:rPr>
        <w:t>
      5) содержат основания для пересмотра методологии;</w:t>
      </w:r>
    </w:p>
    <w:bookmarkEnd w:id="207"/>
    <w:bookmarkStart w:name="z229" w:id="208"/>
    <w:p>
      <w:pPr>
        <w:spacing w:after="0"/>
        <w:ind w:left="0"/>
        <w:jc w:val="both"/>
      </w:pPr>
      <w:r>
        <w:rPr>
          <w:rFonts w:ascii="Times New Roman"/>
          <w:b w:val="false"/>
          <w:i w:val="false"/>
          <w:color w:val="000000"/>
          <w:sz w:val="28"/>
        </w:rPr>
        <w:t xml:space="preserve">
      6) предусматривают возможность проверки достоверности кредитных рейтингов. </w:t>
      </w:r>
    </w:p>
    <w:bookmarkEnd w:id="208"/>
    <w:bookmarkStart w:name="z230" w:id="209"/>
    <w:p>
      <w:pPr>
        <w:spacing w:after="0"/>
        <w:ind w:left="0"/>
        <w:jc w:val="both"/>
      </w:pPr>
      <w:r>
        <w:rPr>
          <w:rFonts w:ascii="Times New Roman"/>
          <w:b w:val="false"/>
          <w:i w:val="false"/>
          <w:color w:val="000000"/>
          <w:sz w:val="28"/>
        </w:rPr>
        <w:t>
      Методология по кредитным рейтингам обеспечивает возможность ее проверки на основе исторических данных, условий, используемых в методологии, фактической информации о неплатежах рейтингуемых лиц либо фактических показателей возвратности средств рейтингуемыми лицами.</w:t>
      </w:r>
    </w:p>
    <w:bookmarkEnd w:id="209"/>
    <w:bookmarkStart w:name="z231" w:id="210"/>
    <w:p>
      <w:pPr>
        <w:spacing w:after="0"/>
        <w:ind w:left="0"/>
        <w:jc w:val="both"/>
      </w:pPr>
      <w:r>
        <w:rPr>
          <w:rFonts w:ascii="Times New Roman"/>
          <w:b w:val="false"/>
          <w:i w:val="false"/>
          <w:color w:val="000000"/>
          <w:sz w:val="28"/>
        </w:rPr>
        <w:t>
      5. Кредитное рейтинговое агентство публикует информацию о влиянии условий, используемых в применяемой методологии, на изменение рейтингов, присвоенных в соответствии с данной методологией.</w:t>
      </w:r>
    </w:p>
    <w:bookmarkEnd w:id="210"/>
    <w:bookmarkStart w:name="z232" w:id="211"/>
    <w:p>
      <w:pPr>
        <w:spacing w:after="0"/>
        <w:ind w:left="0"/>
        <w:jc w:val="both"/>
      </w:pPr>
      <w:r>
        <w:rPr>
          <w:rFonts w:ascii="Times New Roman"/>
          <w:b w:val="false"/>
          <w:i w:val="false"/>
          <w:color w:val="000000"/>
          <w:sz w:val="28"/>
        </w:rPr>
        <w:t>
      6. Кредитное рейтинговое агентство осуществляет актуализацию методологий на регулярной основе в соответствии с внутренними документами, но не реже одного раза в год.</w:t>
      </w:r>
    </w:p>
    <w:bookmarkEnd w:id="211"/>
    <w:bookmarkStart w:name="z233" w:id="212"/>
    <w:p>
      <w:pPr>
        <w:spacing w:after="0"/>
        <w:ind w:left="0"/>
        <w:jc w:val="both"/>
      </w:pPr>
      <w:r>
        <w:rPr>
          <w:rFonts w:ascii="Times New Roman"/>
          <w:b w:val="false"/>
          <w:i w:val="false"/>
          <w:color w:val="000000"/>
          <w:sz w:val="28"/>
        </w:rPr>
        <w:t xml:space="preserve">
      7. При выявлении ошибок в применяемой методологии, которые повлияли или могут повлиять на рейтинги и (или) прогнозы по рейтингам, кредитное рейтинговое агентство принимает меры, указанные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9 настоящей статьи.</w:t>
      </w:r>
    </w:p>
    <w:bookmarkEnd w:id="212"/>
    <w:bookmarkStart w:name="z234" w:id="213"/>
    <w:p>
      <w:pPr>
        <w:spacing w:after="0"/>
        <w:ind w:left="0"/>
        <w:jc w:val="both"/>
      </w:pPr>
      <w:r>
        <w:rPr>
          <w:rFonts w:ascii="Times New Roman"/>
          <w:b w:val="false"/>
          <w:i w:val="false"/>
          <w:color w:val="000000"/>
          <w:sz w:val="28"/>
        </w:rPr>
        <w:t>
      8. В случае, если выявленные ошибки оказывают влияние на присвоенные рейтинги, кредитное рейтинговое агентство публикует информацию о таких ошибках на своем интернет-ресурсе.</w:t>
      </w:r>
    </w:p>
    <w:bookmarkEnd w:id="213"/>
    <w:bookmarkStart w:name="z235" w:id="214"/>
    <w:p>
      <w:pPr>
        <w:spacing w:after="0"/>
        <w:ind w:left="0"/>
        <w:jc w:val="both"/>
      </w:pPr>
      <w:r>
        <w:rPr>
          <w:rFonts w:ascii="Times New Roman"/>
          <w:b w:val="false"/>
          <w:i w:val="false"/>
          <w:color w:val="000000"/>
          <w:sz w:val="28"/>
        </w:rPr>
        <w:t>
      9. В случаях, если планируемые изменения применяемой методологии являются существенными и оказывают или могут оказывать влияние на рейтинги, кредитное рейтинговое агентство:</w:t>
      </w:r>
    </w:p>
    <w:bookmarkEnd w:id="214"/>
    <w:bookmarkStart w:name="z236" w:id="215"/>
    <w:p>
      <w:pPr>
        <w:spacing w:after="0"/>
        <w:ind w:left="0"/>
        <w:jc w:val="both"/>
      </w:pPr>
      <w:r>
        <w:rPr>
          <w:rFonts w:ascii="Times New Roman"/>
          <w:b w:val="false"/>
          <w:i w:val="false"/>
          <w:color w:val="000000"/>
          <w:sz w:val="28"/>
        </w:rPr>
        <w:t>
      1) размещает на своем интернет-ресурсе информацию о планируемых изменениях применяемой методологии с указанием причин и последствий таких изменений, в том числе для рейтингов, присвоенных в соответствии с данной методологией;</w:t>
      </w:r>
    </w:p>
    <w:bookmarkEnd w:id="215"/>
    <w:bookmarkStart w:name="z237" w:id="216"/>
    <w:p>
      <w:pPr>
        <w:spacing w:after="0"/>
        <w:ind w:left="0"/>
        <w:jc w:val="both"/>
      </w:pPr>
      <w:r>
        <w:rPr>
          <w:rFonts w:ascii="Times New Roman"/>
          <w:b w:val="false"/>
          <w:i w:val="false"/>
          <w:color w:val="000000"/>
          <w:sz w:val="28"/>
        </w:rPr>
        <w:t>
      2) осуществляет оценку необходимости пересмотра всех рейтингов, присвоенных в соответствии с данной методологией, не позднее шести месяцев со дня изменения применяемой методологии;</w:t>
      </w:r>
    </w:p>
    <w:bookmarkEnd w:id="216"/>
    <w:bookmarkStart w:name="z238" w:id="217"/>
    <w:p>
      <w:pPr>
        <w:spacing w:after="0"/>
        <w:ind w:left="0"/>
        <w:jc w:val="both"/>
      </w:pPr>
      <w:r>
        <w:rPr>
          <w:rFonts w:ascii="Times New Roman"/>
          <w:b w:val="false"/>
          <w:i w:val="false"/>
          <w:color w:val="000000"/>
          <w:sz w:val="28"/>
        </w:rPr>
        <w:t xml:space="preserve">
      3) осуществляет пересмотр рейтингов в срок не более шести месяцев со дня изменения применяемой методологии, если по результатам оценки, предусмотренной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 выявлена необходимость их пересмотра.</w:t>
      </w:r>
    </w:p>
    <w:bookmarkEnd w:id="217"/>
    <w:p>
      <w:pPr>
        <w:spacing w:after="0"/>
        <w:ind w:left="0"/>
        <w:jc w:val="both"/>
      </w:pPr>
      <w:r>
        <w:rPr>
          <w:rFonts w:ascii="Times New Roman"/>
          <w:b/>
          <w:i w:val="false"/>
          <w:color w:val="000000"/>
          <w:sz w:val="28"/>
        </w:rPr>
        <w:t>Статья 17. Деятельность рейтинговых комитетов кредитных рейтинговых агентств</w:t>
      </w:r>
    </w:p>
    <w:bookmarkStart w:name="z240" w:id="218"/>
    <w:p>
      <w:pPr>
        <w:spacing w:after="0"/>
        <w:ind w:left="0"/>
        <w:jc w:val="both"/>
      </w:pPr>
      <w:r>
        <w:rPr>
          <w:rFonts w:ascii="Times New Roman"/>
          <w:b w:val="false"/>
          <w:i w:val="false"/>
          <w:color w:val="000000"/>
          <w:sz w:val="28"/>
        </w:rPr>
        <w:t>
      1. Порядок принятия решений рейтинговыми комитетами устанавливается внутренними документами кредитного рейтингового агентства в соответствии с настоящим Законом и правилами осуществления кредитной рейтинговой деятельности.</w:t>
      </w:r>
    </w:p>
    <w:bookmarkEnd w:id="218"/>
    <w:bookmarkStart w:name="z241" w:id="219"/>
    <w:p>
      <w:pPr>
        <w:spacing w:after="0"/>
        <w:ind w:left="0"/>
        <w:jc w:val="both"/>
      </w:pPr>
      <w:r>
        <w:rPr>
          <w:rFonts w:ascii="Times New Roman"/>
          <w:b w:val="false"/>
          <w:i w:val="false"/>
          <w:color w:val="000000"/>
          <w:sz w:val="28"/>
        </w:rPr>
        <w:t>
      2. Кредитное рейтинговое агентство в соответствии с внутренними документами формирует состав и численность рейтинговых комитетов в целях обеспечения соответствия совокупных знаний и опыта членов рейтингового комитета отраслевой специализации рейтингуемого лица, виду присваиваемого рейтинга и актуальной версии применяемой методологии.</w:t>
      </w:r>
    </w:p>
    <w:bookmarkEnd w:id="219"/>
    <w:bookmarkStart w:name="z242" w:id="220"/>
    <w:p>
      <w:pPr>
        <w:spacing w:after="0"/>
        <w:ind w:left="0"/>
        <w:jc w:val="both"/>
      </w:pPr>
      <w:r>
        <w:rPr>
          <w:rFonts w:ascii="Times New Roman"/>
          <w:b w:val="false"/>
          <w:i w:val="false"/>
          <w:color w:val="000000"/>
          <w:sz w:val="28"/>
        </w:rPr>
        <w:t>
      3. Состав рейтингового комитета по кредитным рейтингам формируется не менее чем из пяти рейтинговых аналитиков, включая ведущего рейтингового аналитика для данного объекта рейтинга и председателя рейтингового комитета.</w:t>
      </w:r>
    </w:p>
    <w:bookmarkEnd w:id="220"/>
    <w:bookmarkStart w:name="z243" w:id="221"/>
    <w:p>
      <w:pPr>
        <w:spacing w:after="0"/>
        <w:ind w:left="0"/>
        <w:jc w:val="both"/>
      </w:pPr>
      <w:r>
        <w:rPr>
          <w:rFonts w:ascii="Times New Roman"/>
          <w:b w:val="false"/>
          <w:i w:val="false"/>
          <w:color w:val="000000"/>
          <w:sz w:val="28"/>
        </w:rPr>
        <w:t>
      4. Право голоса на заседаниях рейтинговых комитетов имеют только рейтинговые аналитики, включая председателя рейтингового комитета. Порядок назначения председателя рейтингового комитета определяется внутренними документами кредитного рейтингового агентства.</w:t>
      </w:r>
    </w:p>
    <w:bookmarkEnd w:id="221"/>
    <w:bookmarkStart w:name="z244" w:id="222"/>
    <w:p>
      <w:pPr>
        <w:spacing w:after="0"/>
        <w:ind w:left="0"/>
        <w:jc w:val="both"/>
      </w:pPr>
      <w:r>
        <w:rPr>
          <w:rFonts w:ascii="Times New Roman"/>
          <w:b w:val="false"/>
          <w:i w:val="false"/>
          <w:color w:val="000000"/>
          <w:sz w:val="28"/>
        </w:rPr>
        <w:t>
      5. При несогласии с решением рейтингового комитета любой его участник вправе подать мотивированную апелляцию, которая рассматривается на повторном заседании рейтингового комитета, состав которого формируется из рейтинговых аналитиков, не участвовавших в предыдущем заседании рейтингового комитета.</w:t>
      </w:r>
    </w:p>
    <w:bookmarkEnd w:id="222"/>
    <w:bookmarkStart w:name="z245" w:id="223"/>
    <w:p>
      <w:pPr>
        <w:spacing w:after="0"/>
        <w:ind w:left="0"/>
        <w:jc w:val="both"/>
      </w:pPr>
      <w:r>
        <w:rPr>
          <w:rFonts w:ascii="Times New Roman"/>
          <w:b w:val="false"/>
          <w:i w:val="false"/>
          <w:color w:val="000000"/>
          <w:sz w:val="28"/>
        </w:rPr>
        <w:t>
      6. Кредитное рейтинговое агентство осуществляет формирование и функционирование рейтинговых комитетов таким образом, чтобы обеспечить его независимость, а также исключить любое политическое и (или) экономическое влияние на его деятельность.</w:t>
      </w:r>
    </w:p>
    <w:bookmarkEnd w:id="223"/>
    <w:bookmarkStart w:name="z246" w:id="224"/>
    <w:p>
      <w:pPr>
        <w:spacing w:after="0"/>
        <w:ind w:left="0"/>
        <w:jc w:val="both"/>
      </w:pPr>
      <w:r>
        <w:rPr>
          <w:rFonts w:ascii="Times New Roman"/>
          <w:b w:val="false"/>
          <w:i w:val="false"/>
          <w:color w:val="000000"/>
          <w:sz w:val="28"/>
        </w:rPr>
        <w:t xml:space="preserve">
      7. Рейтингуемое лицо имеет право обратиться к кредитному рейтинговому агентству в случае несогласия с присвоенным рейтингом и (или) прогнозом по рейтингу. Кредитное рейтинговое агентство рассматривает обращение в порядке и сроки, которые установлены внутренними документами кредитного рейтингового агентства. </w:t>
      </w:r>
    </w:p>
    <w:bookmarkEnd w:id="224"/>
    <w:bookmarkStart w:name="z247" w:id="225"/>
    <w:p>
      <w:pPr>
        <w:spacing w:after="0"/>
        <w:ind w:left="0"/>
        <w:jc w:val="both"/>
      </w:pPr>
      <w:r>
        <w:rPr>
          <w:rFonts w:ascii="Times New Roman"/>
          <w:b w:val="false"/>
          <w:i w:val="false"/>
          <w:color w:val="000000"/>
          <w:sz w:val="28"/>
        </w:rPr>
        <w:t>
      В случае, если результаты рассмотрения обращения оказываются достаточными для повторного рассмотрения, решение рассматривается на заседании рейтингового комитета, состав которого формируется из рейтинговых аналитиков, не участвовавших в предыдущем заседании рейтингового комитета.</w:t>
      </w:r>
    </w:p>
    <w:bookmarkEnd w:id="225"/>
    <w:bookmarkStart w:name="z248" w:id="226"/>
    <w:p>
      <w:pPr>
        <w:spacing w:after="0"/>
        <w:ind w:left="0"/>
        <w:jc w:val="both"/>
      </w:pPr>
      <w:r>
        <w:rPr>
          <w:rFonts w:ascii="Times New Roman"/>
          <w:b w:val="false"/>
          <w:i w:val="false"/>
          <w:color w:val="000000"/>
          <w:sz w:val="28"/>
        </w:rPr>
        <w:t>
      8. Уполномоченный орган устанавливает иные требования к порядку организации кредитной рейтинговой деятельности, принятия решения о присвоении рейтинга, в том числе порядку работы рейтинговых комитетов, включая минимальный состав рейтинговых комитетов для разных видов рейтингов, в нормативных правовых актах.</w:t>
      </w:r>
    </w:p>
    <w:bookmarkEnd w:id="226"/>
    <w:p>
      <w:pPr>
        <w:spacing w:after="0"/>
        <w:ind w:left="0"/>
        <w:jc w:val="both"/>
      </w:pPr>
      <w:r>
        <w:rPr>
          <w:rFonts w:ascii="Times New Roman"/>
          <w:b/>
          <w:i w:val="false"/>
          <w:color w:val="000000"/>
          <w:sz w:val="28"/>
        </w:rPr>
        <w:t>Статья 18. Требования к качеству информации и мониторинга рейтингов</w:t>
      </w:r>
    </w:p>
    <w:bookmarkStart w:name="z250" w:id="227"/>
    <w:p>
      <w:pPr>
        <w:spacing w:after="0"/>
        <w:ind w:left="0"/>
        <w:jc w:val="both"/>
      </w:pPr>
      <w:r>
        <w:rPr>
          <w:rFonts w:ascii="Times New Roman"/>
          <w:b w:val="false"/>
          <w:i w:val="false"/>
          <w:color w:val="000000"/>
          <w:sz w:val="28"/>
        </w:rPr>
        <w:t xml:space="preserve">
      1. В случае, если кредитное рейтинговое агентство использует внешние источники информации либо информацию, предоставленную третьими лицами, при осуществлении кредитной рейтинговой деятельности кредитное рейтинговое агентство указывает источники таких данных, а также принимает меры для проверки добросовестности и надежности источника информации, методов сбора и обработки информации, которые были использованы. </w:t>
      </w:r>
    </w:p>
    <w:bookmarkEnd w:id="227"/>
    <w:bookmarkStart w:name="z251" w:id="228"/>
    <w:p>
      <w:pPr>
        <w:spacing w:after="0"/>
        <w:ind w:left="0"/>
        <w:jc w:val="both"/>
      </w:pPr>
      <w:r>
        <w:rPr>
          <w:rFonts w:ascii="Times New Roman"/>
          <w:b w:val="false"/>
          <w:i w:val="false"/>
          <w:color w:val="000000"/>
          <w:sz w:val="28"/>
        </w:rPr>
        <w:t>
      Ответственность за достоверность информации, предоставленной рейтингуемым лицом, несет рейтингуемое лицо.</w:t>
      </w:r>
    </w:p>
    <w:bookmarkEnd w:id="228"/>
    <w:bookmarkStart w:name="z252" w:id="229"/>
    <w:p>
      <w:pPr>
        <w:spacing w:after="0"/>
        <w:ind w:left="0"/>
        <w:jc w:val="both"/>
      </w:pPr>
      <w:r>
        <w:rPr>
          <w:rFonts w:ascii="Times New Roman"/>
          <w:b w:val="false"/>
          <w:i w:val="false"/>
          <w:color w:val="000000"/>
          <w:sz w:val="28"/>
        </w:rPr>
        <w:t>
      2. Кредитное рейтинговое агентство не вправе присваивать рейтинг и вправе отозвать ранее присвоенный рейтинг в случае недостаточности или недостоверности информации, полученной от рейтингуемого лица, для присвоения рейтинга в соответствии с применяемой методологией.</w:t>
      </w:r>
    </w:p>
    <w:bookmarkEnd w:id="229"/>
    <w:bookmarkStart w:name="z253" w:id="230"/>
    <w:p>
      <w:pPr>
        <w:spacing w:after="0"/>
        <w:ind w:left="0"/>
        <w:jc w:val="both"/>
      </w:pPr>
      <w:r>
        <w:rPr>
          <w:rFonts w:ascii="Times New Roman"/>
          <w:b w:val="false"/>
          <w:i w:val="false"/>
          <w:color w:val="000000"/>
          <w:sz w:val="28"/>
        </w:rPr>
        <w:t xml:space="preserve">
      3. Кредитное рейтинговое агентство обеспечивает своевременный пересмотр и постоянный мониторинг присвоенных рейтингов. </w:t>
      </w:r>
    </w:p>
    <w:bookmarkEnd w:id="230"/>
    <w:bookmarkStart w:name="z254" w:id="231"/>
    <w:p>
      <w:pPr>
        <w:spacing w:after="0"/>
        <w:ind w:left="0"/>
        <w:jc w:val="both"/>
      </w:pPr>
      <w:r>
        <w:rPr>
          <w:rFonts w:ascii="Times New Roman"/>
          <w:b w:val="false"/>
          <w:i w:val="false"/>
          <w:color w:val="000000"/>
          <w:sz w:val="28"/>
        </w:rPr>
        <w:t>
      4. При осуществлении рейтинговых действий кредитное рейтинговое агентство учитывает всю имеющуюся в распоряжении кредитного рейтингового агентства информацию, имеющую значение в контексте кредитной рейтинговой деятельности.</w:t>
      </w:r>
    </w:p>
    <w:bookmarkEnd w:id="231"/>
    <w:bookmarkStart w:name="z255" w:id="232"/>
    <w:p>
      <w:pPr>
        <w:spacing w:after="0"/>
        <w:ind w:left="0"/>
        <w:jc w:val="left"/>
      </w:pPr>
      <w:r>
        <w:rPr>
          <w:rFonts w:ascii="Times New Roman"/>
          <w:b/>
          <w:i w:val="false"/>
          <w:color w:val="000000"/>
        </w:rPr>
        <w:t xml:space="preserve"> Глава 4. УПРАВЛЕНИЕ КОНФЛИКТАМИ ИНТЕРЕСОВ</w:t>
      </w:r>
    </w:p>
    <w:bookmarkEnd w:id="232"/>
    <w:p>
      <w:pPr>
        <w:spacing w:after="0"/>
        <w:ind w:left="0"/>
        <w:jc w:val="both"/>
      </w:pPr>
      <w:r>
        <w:rPr>
          <w:rFonts w:ascii="Times New Roman"/>
          <w:b/>
          <w:i w:val="false"/>
          <w:color w:val="000000"/>
          <w:sz w:val="28"/>
        </w:rPr>
        <w:t>Статья 19. Общие требования к управлению конфликтами интересов</w:t>
      </w:r>
    </w:p>
    <w:bookmarkStart w:name="z257" w:id="233"/>
    <w:p>
      <w:pPr>
        <w:spacing w:after="0"/>
        <w:ind w:left="0"/>
        <w:jc w:val="both"/>
      </w:pPr>
      <w:r>
        <w:rPr>
          <w:rFonts w:ascii="Times New Roman"/>
          <w:b w:val="false"/>
          <w:i w:val="false"/>
          <w:color w:val="000000"/>
          <w:sz w:val="28"/>
        </w:rPr>
        <w:t>
      1. Кредитное рейтинговое агентство обеспечивает принятие и соблюдение политик, процедур и средств внутреннего контроля, направленных на предотвращение влияния на рейтинги и прогнозы по рейтингам любого существующего или потенциального конфликта интересов кредитного рейтингового агентства, его акционеров, рейтинговых аналитиков, иных работников и лиц, оказывающих на него значительное влияние.</w:t>
      </w:r>
    </w:p>
    <w:bookmarkEnd w:id="233"/>
    <w:bookmarkStart w:name="z258" w:id="234"/>
    <w:p>
      <w:pPr>
        <w:spacing w:after="0"/>
        <w:ind w:left="0"/>
        <w:jc w:val="both"/>
      </w:pPr>
      <w:r>
        <w:rPr>
          <w:rFonts w:ascii="Times New Roman"/>
          <w:b w:val="false"/>
          <w:i w:val="false"/>
          <w:color w:val="000000"/>
          <w:sz w:val="28"/>
        </w:rPr>
        <w:t>
      Кредитное рейтинговое агентство обеспечивает выявление, управление и раскрытие существующих или потенциальных конфликтов интересов в случаях, когда такие конфликты интересов могут повлиять на анализ и суждения рейтинговых аналитиков.</w:t>
      </w:r>
    </w:p>
    <w:bookmarkEnd w:id="234"/>
    <w:bookmarkStart w:name="z259" w:id="235"/>
    <w:p>
      <w:pPr>
        <w:spacing w:after="0"/>
        <w:ind w:left="0"/>
        <w:jc w:val="both"/>
      </w:pPr>
      <w:r>
        <w:rPr>
          <w:rFonts w:ascii="Times New Roman"/>
          <w:b w:val="false"/>
          <w:i w:val="false"/>
          <w:color w:val="000000"/>
          <w:sz w:val="28"/>
        </w:rPr>
        <w:t>
      2. Кредитное рейтинговое агентство через органы внутреннего контроля осуществляет контроль за применением утвержденных им правил и процедур предотвращения, выявления, управления и раскрытия существующих или потенциальных конфликтов интересов в целях обеспечения независимости кредитной рейтинговой деятельности, рейтингов и рейтинговых аналитиков от акционеров и органов управления кредитного рейтингового агентства, а также подразделений и лиц, отвечающих за коммерческую деятельность и развитие бизнеса (маркетинговая деятельность, связь с общественностью, заключение договоров об оказании услуг).</w:t>
      </w:r>
    </w:p>
    <w:bookmarkEnd w:id="235"/>
    <w:bookmarkStart w:name="z260" w:id="236"/>
    <w:p>
      <w:pPr>
        <w:spacing w:after="0"/>
        <w:ind w:left="0"/>
        <w:jc w:val="both"/>
      </w:pPr>
      <w:r>
        <w:rPr>
          <w:rFonts w:ascii="Times New Roman"/>
          <w:b w:val="false"/>
          <w:i w:val="false"/>
          <w:color w:val="000000"/>
          <w:sz w:val="28"/>
        </w:rPr>
        <w:t>
      3. Размер вознаграждения рейтинговых аналитиков, в том числе председателей рейтинговых комитетов, работников службы внутреннего контроля, подразделения по управлению рисками, устанавливается вне зависимости от результатов финансово-хозяйственной деятельности кредитного рейтингового агентства и (или) дохода, полученного кредитным рейтинговым агентством от рейтингуемого лица.</w:t>
      </w:r>
    </w:p>
    <w:bookmarkEnd w:id="236"/>
    <w:bookmarkStart w:name="z261" w:id="237"/>
    <w:p>
      <w:pPr>
        <w:spacing w:after="0"/>
        <w:ind w:left="0"/>
        <w:jc w:val="both"/>
      </w:pPr>
      <w:r>
        <w:rPr>
          <w:rFonts w:ascii="Times New Roman"/>
          <w:b w:val="false"/>
          <w:i w:val="false"/>
          <w:color w:val="000000"/>
          <w:sz w:val="28"/>
        </w:rPr>
        <w:t>
      4. Размер и процедуры оплаты услуг кредитного рейтингового агентства определяются таким образом, чтобы не зависеть от уровня присвоенного рейтинга или прогноза по рейтингу, а также от согласия или несогласия рейтингуемого лица с присвоенным рейтингом или прогнозом по рейтингу.</w:t>
      </w:r>
    </w:p>
    <w:bookmarkEnd w:id="237"/>
    <w:bookmarkStart w:name="z262" w:id="238"/>
    <w:p>
      <w:pPr>
        <w:spacing w:after="0"/>
        <w:ind w:left="0"/>
        <w:jc w:val="both"/>
      </w:pPr>
      <w:r>
        <w:rPr>
          <w:rFonts w:ascii="Times New Roman"/>
          <w:b w:val="false"/>
          <w:i w:val="false"/>
          <w:color w:val="000000"/>
          <w:sz w:val="28"/>
        </w:rPr>
        <w:t xml:space="preserve">
      5. Кредитное рейтинговое агентство при осуществлении сделок с активами в целях обеспечения своей деятельности, в том числе сделок по передаче активов в пользование, обязано соблюдать требования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238"/>
    <w:bookmarkStart w:name="z263" w:id="239"/>
    <w:p>
      <w:pPr>
        <w:spacing w:after="0"/>
        <w:ind w:left="0"/>
        <w:jc w:val="both"/>
      </w:pPr>
      <w:r>
        <w:rPr>
          <w:rFonts w:ascii="Times New Roman"/>
          <w:b w:val="false"/>
          <w:i w:val="false"/>
          <w:color w:val="000000"/>
          <w:sz w:val="28"/>
        </w:rPr>
        <w:t>
      6. Кредитному рейтинговому агентству запрещается заниматься иными видами предпринимательской деятельности, а также оказывать консультационные услуги, за исключением следующих:</w:t>
      </w:r>
    </w:p>
    <w:bookmarkEnd w:id="239"/>
    <w:bookmarkStart w:name="z264" w:id="240"/>
    <w:p>
      <w:pPr>
        <w:spacing w:after="0"/>
        <w:ind w:left="0"/>
        <w:jc w:val="both"/>
      </w:pPr>
      <w:r>
        <w:rPr>
          <w:rFonts w:ascii="Times New Roman"/>
          <w:b w:val="false"/>
          <w:i w:val="false"/>
          <w:color w:val="000000"/>
          <w:sz w:val="28"/>
        </w:rPr>
        <w:t>
      верификация финансовых инструментов на их соответствие принципам устойчивого развития и (или) финансирования;</w:t>
      </w:r>
    </w:p>
    <w:bookmarkEnd w:id="240"/>
    <w:bookmarkStart w:name="z265" w:id="241"/>
    <w:p>
      <w:pPr>
        <w:spacing w:after="0"/>
        <w:ind w:left="0"/>
        <w:jc w:val="both"/>
      </w:pPr>
      <w:r>
        <w:rPr>
          <w:rFonts w:ascii="Times New Roman"/>
          <w:b w:val="false"/>
          <w:i w:val="false"/>
          <w:color w:val="000000"/>
          <w:sz w:val="28"/>
        </w:rPr>
        <w:t>
      присвоение оценок деятельности организаций, в том числе подтверждающих финансовые возможности и уровень управления рисками организации;</w:t>
      </w:r>
    </w:p>
    <w:bookmarkEnd w:id="241"/>
    <w:bookmarkStart w:name="z266" w:id="242"/>
    <w:p>
      <w:pPr>
        <w:spacing w:after="0"/>
        <w:ind w:left="0"/>
        <w:jc w:val="both"/>
      </w:pPr>
      <w:r>
        <w:rPr>
          <w:rFonts w:ascii="Times New Roman"/>
          <w:b w:val="false"/>
          <w:i w:val="false"/>
          <w:color w:val="000000"/>
          <w:sz w:val="28"/>
        </w:rPr>
        <w:t>
      научные исследования и разработки, в том числе прикладные исследования;</w:t>
      </w:r>
    </w:p>
    <w:bookmarkEnd w:id="242"/>
    <w:bookmarkStart w:name="z267" w:id="243"/>
    <w:p>
      <w:pPr>
        <w:spacing w:after="0"/>
        <w:ind w:left="0"/>
        <w:jc w:val="both"/>
      </w:pPr>
      <w:r>
        <w:rPr>
          <w:rFonts w:ascii="Times New Roman"/>
          <w:b w:val="false"/>
          <w:i w:val="false"/>
          <w:color w:val="000000"/>
          <w:sz w:val="28"/>
        </w:rPr>
        <w:t>
      исследования и разработки инструментов экономико-математического моделирования и макроэкономического прогнозирования;</w:t>
      </w:r>
    </w:p>
    <w:bookmarkEnd w:id="243"/>
    <w:bookmarkStart w:name="z268" w:id="244"/>
    <w:p>
      <w:pPr>
        <w:spacing w:after="0"/>
        <w:ind w:left="0"/>
        <w:jc w:val="both"/>
      </w:pPr>
      <w:r>
        <w:rPr>
          <w:rFonts w:ascii="Times New Roman"/>
          <w:b w:val="false"/>
          <w:i w:val="false"/>
          <w:color w:val="000000"/>
          <w:sz w:val="28"/>
        </w:rPr>
        <w:t>
      прочая профессиональная, научная, аналитическая и техническая деятельность;</w:t>
      </w:r>
    </w:p>
    <w:bookmarkEnd w:id="244"/>
    <w:bookmarkStart w:name="z269" w:id="245"/>
    <w:p>
      <w:pPr>
        <w:spacing w:after="0"/>
        <w:ind w:left="0"/>
        <w:jc w:val="both"/>
      </w:pPr>
      <w:r>
        <w:rPr>
          <w:rFonts w:ascii="Times New Roman"/>
          <w:b w:val="false"/>
          <w:i w:val="false"/>
          <w:color w:val="000000"/>
          <w:sz w:val="28"/>
        </w:rPr>
        <w:t>
      услуги по распространению данных, в том числе лицам, с которыми заключен договор об осуществлении рейтинговых действий;</w:t>
      </w:r>
    </w:p>
    <w:bookmarkEnd w:id="245"/>
    <w:bookmarkStart w:name="z270" w:id="246"/>
    <w:p>
      <w:pPr>
        <w:spacing w:after="0"/>
        <w:ind w:left="0"/>
        <w:jc w:val="both"/>
      </w:pPr>
      <w:r>
        <w:rPr>
          <w:rFonts w:ascii="Times New Roman"/>
          <w:b w:val="false"/>
          <w:i w:val="false"/>
          <w:color w:val="000000"/>
          <w:sz w:val="28"/>
        </w:rPr>
        <w:t xml:space="preserve">
      создание, развитие и внедрение программного обеспечения для оценки кредитоспособности, анализа рисков и цифровизации процессов принятия решений в рамках деятельности, предусмотренной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настоящего Закона.</w:t>
      </w:r>
    </w:p>
    <w:bookmarkEnd w:id="246"/>
    <w:bookmarkStart w:name="z271" w:id="247"/>
    <w:p>
      <w:pPr>
        <w:spacing w:after="0"/>
        <w:ind w:left="0"/>
        <w:jc w:val="both"/>
      </w:pPr>
      <w:r>
        <w:rPr>
          <w:rFonts w:ascii="Times New Roman"/>
          <w:b w:val="false"/>
          <w:i w:val="false"/>
          <w:color w:val="000000"/>
          <w:sz w:val="28"/>
        </w:rPr>
        <w:t>
      Кредитное рейтинговое агентство оказывает вышеуказанные виды услуг при условии соблюдения требований пункта 1 настоящей статьи.</w:t>
      </w:r>
    </w:p>
    <w:bookmarkEnd w:id="247"/>
    <w:p>
      <w:pPr>
        <w:spacing w:after="0"/>
        <w:ind w:left="0"/>
        <w:jc w:val="both"/>
      </w:pPr>
      <w:r>
        <w:rPr>
          <w:rFonts w:ascii="Times New Roman"/>
          <w:b/>
          <w:i w:val="false"/>
          <w:color w:val="000000"/>
          <w:sz w:val="28"/>
        </w:rPr>
        <w:t>Статья 20. Перечень конфликтов интересов, при которых запрещается присвоение рейтинга</w:t>
      </w:r>
    </w:p>
    <w:bookmarkStart w:name="z273" w:id="248"/>
    <w:p>
      <w:pPr>
        <w:spacing w:after="0"/>
        <w:ind w:left="0"/>
        <w:jc w:val="both"/>
      </w:pPr>
      <w:r>
        <w:rPr>
          <w:rFonts w:ascii="Times New Roman"/>
          <w:b w:val="false"/>
          <w:i w:val="false"/>
          <w:color w:val="000000"/>
          <w:sz w:val="28"/>
        </w:rPr>
        <w:t>
      1. Кредитное рейтинговое агентство не вправе присваивать рейтинг или прогноз по рейтингу, а также незамедлительно публикует информацию о влиянии или потенциальном влиянии на присвоенный рейтинг или прогноз по рейтингу при наличии следующих обстоятельств:</w:t>
      </w:r>
    </w:p>
    <w:bookmarkEnd w:id="248"/>
    <w:bookmarkStart w:name="z274" w:id="249"/>
    <w:p>
      <w:pPr>
        <w:spacing w:after="0"/>
        <w:ind w:left="0"/>
        <w:jc w:val="both"/>
      </w:pPr>
      <w:r>
        <w:rPr>
          <w:rFonts w:ascii="Times New Roman"/>
          <w:b w:val="false"/>
          <w:i w:val="false"/>
          <w:color w:val="000000"/>
          <w:sz w:val="28"/>
        </w:rPr>
        <w:t>
      1) рейтингуемое лицо является лицом, оказывающим значительное влияние на деятельность кредитного рейтингового агентства;</w:t>
      </w:r>
    </w:p>
    <w:bookmarkEnd w:id="249"/>
    <w:bookmarkStart w:name="z275" w:id="250"/>
    <w:p>
      <w:pPr>
        <w:spacing w:after="0"/>
        <w:ind w:left="0"/>
        <w:jc w:val="both"/>
      </w:pPr>
      <w:r>
        <w:rPr>
          <w:rFonts w:ascii="Times New Roman"/>
          <w:b w:val="false"/>
          <w:i w:val="false"/>
          <w:color w:val="000000"/>
          <w:sz w:val="28"/>
        </w:rPr>
        <w:t>
      2) лицо, связанное с лицом либо группой лиц, оказывающими значительное влияние на кредитное рейтинговое агентство, или являющееся аффилированным по отношению к ним лицом, осуществляет контроль за деятельностью рейтингуемого лица или оказывает значительное влияние на такое рейтингуемое лицо;</w:t>
      </w:r>
    </w:p>
    <w:bookmarkEnd w:id="250"/>
    <w:bookmarkStart w:name="z276" w:id="251"/>
    <w:p>
      <w:pPr>
        <w:spacing w:after="0"/>
        <w:ind w:left="0"/>
        <w:jc w:val="both"/>
      </w:pPr>
      <w:r>
        <w:rPr>
          <w:rFonts w:ascii="Times New Roman"/>
          <w:b w:val="false"/>
          <w:i w:val="false"/>
          <w:color w:val="000000"/>
          <w:sz w:val="28"/>
        </w:rPr>
        <w:t>
      3) кредитное рейтинговое агентство является лицом, осуществляющим контроль за деятельностью рейтингуемого лица или оказывающим значительное влияние на него;</w:t>
      </w:r>
    </w:p>
    <w:bookmarkEnd w:id="251"/>
    <w:bookmarkStart w:name="z277" w:id="252"/>
    <w:p>
      <w:pPr>
        <w:spacing w:after="0"/>
        <w:ind w:left="0"/>
        <w:jc w:val="both"/>
      </w:pPr>
      <w:r>
        <w:rPr>
          <w:rFonts w:ascii="Times New Roman"/>
          <w:b w:val="false"/>
          <w:i w:val="false"/>
          <w:color w:val="000000"/>
          <w:sz w:val="28"/>
        </w:rPr>
        <w:t>
      4) кредитное рейтинговое агентство, руководящие работники либо рейтинговые аналитики, участвующие в подготовке рейтинга и (или) прогноза по рейтингу рейтингуемого лица, а также их близкие родственники, супруги, родители и дети супруга (супруги) прямо или косвенно владеют финансовыми инструментами или иными активами рейтингуемого лица;</w:t>
      </w:r>
    </w:p>
    <w:bookmarkEnd w:id="252"/>
    <w:bookmarkStart w:name="z278" w:id="253"/>
    <w:p>
      <w:pPr>
        <w:spacing w:after="0"/>
        <w:ind w:left="0"/>
        <w:jc w:val="both"/>
      </w:pPr>
      <w:r>
        <w:rPr>
          <w:rFonts w:ascii="Times New Roman"/>
          <w:b w:val="false"/>
          <w:i w:val="false"/>
          <w:color w:val="000000"/>
          <w:sz w:val="28"/>
        </w:rPr>
        <w:t>
      5) члены рейтингового комитета являются близкими родственниками, супругом (супругой) работника, а также близкими родственниками супруга (супруги) работника рейтингуемого лица или лица, осуществляющего над ним контроль или оказывающего на него значительное влияние;</w:t>
      </w:r>
    </w:p>
    <w:bookmarkEnd w:id="253"/>
    <w:bookmarkStart w:name="z279" w:id="254"/>
    <w:p>
      <w:pPr>
        <w:spacing w:after="0"/>
        <w:ind w:left="0"/>
        <w:jc w:val="both"/>
      </w:pPr>
      <w:r>
        <w:rPr>
          <w:rFonts w:ascii="Times New Roman"/>
          <w:b w:val="false"/>
          <w:i w:val="false"/>
          <w:color w:val="000000"/>
          <w:sz w:val="28"/>
        </w:rPr>
        <w:t>
      6) акционер кредитного рейтингового агентства, владеющий десятью и более процентами от общего количества размещенных акций кредитного рейтингового агентства, либо лицо, прямо или косвенно распоряжающееся десятью и более процентами от общего количества размещенных акций кредитного рейтингового агентства:</w:t>
      </w:r>
    </w:p>
    <w:bookmarkEnd w:id="254"/>
    <w:bookmarkStart w:name="z280" w:id="255"/>
    <w:p>
      <w:pPr>
        <w:spacing w:after="0"/>
        <w:ind w:left="0"/>
        <w:jc w:val="both"/>
      </w:pPr>
      <w:r>
        <w:rPr>
          <w:rFonts w:ascii="Times New Roman"/>
          <w:b w:val="false"/>
          <w:i w:val="false"/>
          <w:color w:val="000000"/>
          <w:sz w:val="28"/>
        </w:rPr>
        <w:t>
      владеет десятью и более процентами голосов, приходящихся на голосующие акции, составляющие уставный капитал рейтингуемого лица, либо имеет иной имущественный интерес в отношении рейтингуемого лица;</w:t>
      </w:r>
    </w:p>
    <w:bookmarkEnd w:id="255"/>
    <w:bookmarkStart w:name="z281" w:id="256"/>
    <w:p>
      <w:pPr>
        <w:spacing w:after="0"/>
        <w:ind w:left="0"/>
        <w:jc w:val="both"/>
      </w:pPr>
      <w:r>
        <w:rPr>
          <w:rFonts w:ascii="Times New Roman"/>
          <w:b w:val="false"/>
          <w:i w:val="false"/>
          <w:color w:val="000000"/>
          <w:sz w:val="28"/>
        </w:rPr>
        <w:t>
      входит в состав органов управления рейтингуемого лица или лиц, осуществляющих над ним контроль или оказывающих на него значительное влияние;</w:t>
      </w:r>
    </w:p>
    <w:bookmarkEnd w:id="256"/>
    <w:bookmarkStart w:name="z282" w:id="257"/>
    <w:p>
      <w:pPr>
        <w:spacing w:after="0"/>
        <w:ind w:left="0"/>
        <w:jc w:val="both"/>
      </w:pPr>
      <w:r>
        <w:rPr>
          <w:rFonts w:ascii="Times New Roman"/>
          <w:b w:val="false"/>
          <w:i w:val="false"/>
          <w:color w:val="000000"/>
          <w:sz w:val="28"/>
        </w:rPr>
        <w:t>
      7) рейтинговые аналитики, руководящие работники кредитного рейтингового агентства входят в состав органов управления рейтингуемого лица или лиц, осуществляющих над ним контроль или оказывающих на него значительное влияние, либо связаны трудовыми отношениями с рейтингуемым лицом или лицами, осуществляющими над ним контроль или оказывающими на него значительное влияние;</w:t>
      </w:r>
    </w:p>
    <w:bookmarkEnd w:id="257"/>
    <w:bookmarkStart w:name="z283" w:id="258"/>
    <w:p>
      <w:pPr>
        <w:spacing w:after="0"/>
        <w:ind w:left="0"/>
        <w:jc w:val="both"/>
      </w:pPr>
      <w:r>
        <w:rPr>
          <w:rFonts w:ascii="Times New Roman"/>
          <w:b w:val="false"/>
          <w:i w:val="false"/>
          <w:color w:val="000000"/>
          <w:sz w:val="28"/>
        </w:rPr>
        <w:t>
      8) рейтингуемое лицо является кредитором кредитного рейтингового агентства в объеме десяти и более процентов от балансовой стоимости активов кредитного рейтингового агентства или лицом, осуществляющим контроль над кредитором или оказывающим на него значительное влияние.</w:t>
      </w:r>
    </w:p>
    <w:bookmarkEnd w:id="258"/>
    <w:bookmarkStart w:name="z284" w:id="259"/>
    <w:p>
      <w:pPr>
        <w:spacing w:after="0"/>
        <w:ind w:left="0"/>
        <w:jc w:val="both"/>
      </w:pPr>
      <w:r>
        <w:rPr>
          <w:rFonts w:ascii="Times New Roman"/>
          <w:b w:val="false"/>
          <w:i w:val="false"/>
          <w:color w:val="000000"/>
          <w:sz w:val="28"/>
        </w:rPr>
        <w:t>
      2. Кредитное рейтинговое агентство обязано выявлять факт возникновения обстоятельств, указанных в пункте 1 настоящей статьи.</w:t>
      </w:r>
    </w:p>
    <w:bookmarkEnd w:id="259"/>
    <w:bookmarkStart w:name="z285" w:id="260"/>
    <w:p>
      <w:pPr>
        <w:spacing w:after="0"/>
        <w:ind w:left="0"/>
        <w:jc w:val="both"/>
      </w:pPr>
      <w:r>
        <w:rPr>
          <w:rFonts w:ascii="Times New Roman"/>
          <w:b w:val="false"/>
          <w:i w:val="false"/>
          <w:color w:val="000000"/>
          <w:sz w:val="28"/>
        </w:rPr>
        <w:t xml:space="preserve">
      3. При обнаружении обстоятельств,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 их публикации кредитное рейтинговое агентство определяет, имеются ли основания для пересмотра существующего рейтинга или прогноза по рейтингу, а также осуществляет соответствующие действия по отношению к рейтингу или прогнозу по рейтингу в случае наличия таких оснований в порядке, предусмотренном внутренними документами кредитного рейтингового агентства.</w:t>
      </w:r>
    </w:p>
    <w:bookmarkEnd w:id="260"/>
    <w:bookmarkStart w:name="z286" w:id="261"/>
    <w:p>
      <w:pPr>
        <w:spacing w:after="0"/>
        <w:ind w:left="0"/>
        <w:jc w:val="both"/>
      </w:pPr>
      <w:r>
        <w:rPr>
          <w:rFonts w:ascii="Times New Roman"/>
          <w:b w:val="false"/>
          <w:i w:val="false"/>
          <w:color w:val="000000"/>
          <w:sz w:val="28"/>
        </w:rPr>
        <w:t xml:space="preserve">
      4. Ограничения,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распространяются на депозиты банков второго уровня, диверсифицированные инструменты коллективного инвестирования и владение иными финансовыми инструментами, которое не обеспечивает возможность кредитному рейтинговому агентству или его работникам оказывать влияние на деятельность финансовых институтов, предлагающих данные финансовые инструменты.</w:t>
      </w:r>
    </w:p>
    <w:bookmarkEnd w:id="261"/>
    <w:bookmarkStart w:name="z287" w:id="262"/>
    <w:p>
      <w:pPr>
        <w:spacing w:after="0"/>
        <w:ind w:left="0"/>
        <w:jc w:val="both"/>
      </w:pPr>
      <w:r>
        <w:rPr>
          <w:rFonts w:ascii="Times New Roman"/>
          <w:b w:val="false"/>
          <w:i w:val="false"/>
          <w:color w:val="000000"/>
          <w:sz w:val="28"/>
        </w:rPr>
        <w:t>
      Кредитное рейтинговое агентство обеспечивает диверсификацию финансовых активов путем размещения активов в депозиты банков второго уровня, диверсифицированные инструменты коллективного инвестирования, финансовые инструменты и иное имущество таким образом, чтобы максимальная доля инвестирования их не превышала десяти процентов в совокупном объеме финансовых активов в депозиты одного банка второго уровня и (или) эмитента финансовых инструментов, и (или) одной управляющей компании.</w:t>
      </w:r>
    </w:p>
    <w:bookmarkEnd w:id="262"/>
    <w:bookmarkStart w:name="z288" w:id="263"/>
    <w:p>
      <w:pPr>
        <w:spacing w:after="0"/>
        <w:ind w:left="0"/>
        <w:jc w:val="both"/>
      </w:pPr>
      <w:r>
        <w:rPr>
          <w:rFonts w:ascii="Times New Roman"/>
          <w:b w:val="false"/>
          <w:i w:val="false"/>
          <w:color w:val="000000"/>
          <w:sz w:val="28"/>
        </w:rPr>
        <w:t>
      5. Работникам кредитного рейтингового агентства запрещается прямо или косвенно давать рекомендации рейтингуемым лицам и андеррайтерам рейтингуемого лица относительно их деятельности, которые могут повлиять на уровень рейтинга.</w:t>
      </w:r>
    </w:p>
    <w:bookmarkEnd w:id="263"/>
    <w:p>
      <w:pPr>
        <w:spacing w:after="0"/>
        <w:ind w:left="0"/>
        <w:jc w:val="both"/>
      </w:pPr>
      <w:r>
        <w:rPr>
          <w:rFonts w:ascii="Times New Roman"/>
          <w:b/>
          <w:i w:val="false"/>
          <w:color w:val="000000"/>
          <w:sz w:val="28"/>
        </w:rPr>
        <w:t>Статья 21. Управление конфликтами интересов, связанными с деятельностью рейтинговых аналитиков</w:t>
      </w:r>
    </w:p>
    <w:bookmarkStart w:name="z290" w:id="264"/>
    <w:p>
      <w:pPr>
        <w:spacing w:after="0"/>
        <w:ind w:left="0"/>
        <w:jc w:val="both"/>
      </w:pPr>
      <w:r>
        <w:rPr>
          <w:rFonts w:ascii="Times New Roman"/>
          <w:b w:val="false"/>
          <w:i w:val="false"/>
          <w:color w:val="000000"/>
          <w:sz w:val="28"/>
        </w:rPr>
        <w:t>
      1. Рейтинговым аналитикам запрещается участвовать в рейтинговых действиях в отношении объекта рейтинга в случаях, если они:</w:t>
      </w:r>
    </w:p>
    <w:bookmarkEnd w:id="264"/>
    <w:bookmarkStart w:name="z291" w:id="265"/>
    <w:p>
      <w:pPr>
        <w:spacing w:after="0"/>
        <w:ind w:left="0"/>
        <w:jc w:val="both"/>
      </w:pPr>
      <w:r>
        <w:rPr>
          <w:rFonts w:ascii="Times New Roman"/>
          <w:b w:val="false"/>
          <w:i w:val="false"/>
          <w:color w:val="000000"/>
          <w:sz w:val="28"/>
        </w:rPr>
        <w:t>
      1) в течение одного календарного года до даты осуществления рейтингового действия состояли в трудовых или деловых отношениях с рейтингуемым лицом;</w:t>
      </w:r>
    </w:p>
    <w:bookmarkEnd w:id="265"/>
    <w:bookmarkStart w:name="z292" w:id="266"/>
    <w:p>
      <w:pPr>
        <w:spacing w:after="0"/>
        <w:ind w:left="0"/>
        <w:jc w:val="both"/>
      </w:pPr>
      <w:r>
        <w:rPr>
          <w:rFonts w:ascii="Times New Roman"/>
          <w:b w:val="false"/>
          <w:i w:val="false"/>
          <w:color w:val="000000"/>
          <w:sz w:val="28"/>
        </w:rPr>
        <w:t>
      2) владеют прямо или косвенно ценными бумагами и (или) иными финансовыми инструментами, иным имуществом рейтингуемого лица или лиц, осуществляющих контроль над ним или оказывающих значительное влияние на такое лицо.</w:t>
      </w:r>
    </w:p>
    <w:bookmarkEnd w:id="266"/>
    <w:bookmarkStart w:name="z293" w:id="267"/>
    <w:p>
      <w:pPr>
        <w:spacing w:after="0"/>
        <w:ind w:left="0"/>
        <w:jc w:val="both"/>
      </w:pPr>
      <w:r>
        <w:rPr>
          <w:rFonts w:ascii="Times New Roman"/>
          <w:b w:val="false"/>
          <w:i w:val="false"/>
          <w:color w:val="000000"/>
          <w:sz w:val="28"/>
        </w:rPr>
        <w:t xml:space="preserve">
      Указанные в </w:t>
      </w:r>
      <w:r>
        <w:rPr>
          <w:rFonts w:ascii="Times New Roman"/>
          <w:b w:val="false"/>
          <w:i w:val="false"/>
          <w:color w:val="000000"/>
          <w:sz w:val="28"/>
        </w:rPr>
        <w:t>подпункте 2)</w:t>
      </w:r>
      <w:r>
        <w:rPr>
          <w:rFonts w:ascii="Times New Roman"/>
          <w:b w:val="false"/>
          <w:i w:val="false"/>
          <w:color w:val="000000"/>
          <w:sz w:val="28"/>
        </w:rPr>
        <w:t xml:space="preserve"> части первой настоящего пункта ограничения не распространяются на инструменты накопительного страхования, депозиты банков второго уровня и владение иными активами, которое не обеспечивает возможность аналитику оказывать влияние на деятельность финансовых институтов, предлагающих данные финансовые инструменты.</w:t>
      </w:r>
    </w:p>
    <w:bookmarkEnd w:id="267"/>
    <w:bookmarkStart w:name="z294" w:id="268"/>
    <w:p>
      <w:pPr>
        <w:spacing w:after="0"/>
        <w:ind w:left="0"/>
        <w:jc w:val="both"/>
      </w:pPr>
      <w:r>
        <w:rPr>
          <w:rFonts w:ascii="Times New Roman"/>
          <w:b w:val="false"/>
          <w:i w:val="false"/>
          <w:color w:val="000000"/>
          <w:sz w:val="28"/>
        </w:rPr>
        <w:t>
      2. Рейтинговым аналитикам запрещается принимать участие в обсуждении условий оплаты услуг кредитного рейтингового агентства с рейтингуемым лицом, лицами, осуществляющими над ним контроль или оказывающими на него значительное влияние, андеррайтерами рейтингуемого лица, а также другими работниками кредитного рейтингового агентства и иными лицами.</w:t>
      </w:r>
    </w:p>
    <w:bookmarkEnd w:id="268"/>
    <w:bookmarkStart w:name="z295" w:id="269"/>
    <w:p>
      <w:pPr>
        <w:spacing w:after="0"/>
        <w:ind w:left="0"/>
        <w:jc w:val="both"/>
      </w:pPr>
      <w:r>
        <w:rPr>
          <w:rFonts w:ascii="Times New Roman"/>
          <w:b w:val="false"/>
          <w:i w:val="false"/>
          <w:color w:val="000000"/>
          <w:sz w:val="28"/>
        </w:rPr>
        <w:t>
      3. Кредитное рейтинговое агентство обеспечивает процедуру ротации (смену ведущих рейтинговых аналитиков, участвующих в подготовке рейтинга и (или) прогноза по рейтингу в отношении одного объекта рейтинга).</w:t>
      </w:r>
    </w:p>
    <w:bookmarkEnd w:id="269"/>
    <w:bookmarkStart w:name="z296" w:id="270"/>
    <w:p>
      <w:pPr>
        <w:spacing w:after="0"/>
        <w:ind w:left="0"/>
        <w:jc w:val="both"/>
      </w:pPr>
      <w:r>
        <w:rPr>
          <w:rFonts w:ascii="Times New Roman"/>
          <w:b w:val="false"/>
          <w:i w:val="false"/>
          <w:color w:val="000000"/>
          <w:sz w:val="28"/>
        </w:rPr>
        <w:t>
      4. Смена ведущих рейтинговых аналитиков, участвующих в подготовке рейтинга, осуществляется не более чем через четыре года после первого участия в подготовке рейтинга в отношении одного объекта рейтинга. Ведущие рейтинговые аналитики, прекратившие участие в рейтинговых действиях, связанных с объектом рейтинга, в связи с ротацией, не вправе участвовать в рейтинговых действиях в отношении этого объекта рейтинга в течение не менее чем двух лет с момента ротации.</w:t>
      </w:r>
    </w:p>
    <w:bookmarkEnd w:id="270"/>
    <w:bookmarkStart w:name="z297" w:id="271"/>
    <w:p>
      <w:pPr>
        <w:spacing w:after="0"/>
        <w:ind w:left="0"/>
        <w:jc w:val="both"/>
      </w:pPr>
      <w:r>
        <w:rPr>
          <w:rFonts w:ascii="Times New Roman"/>
          <w:b w:val="false"/>
          <w:i w:val="false"/>
          <w:color w:val="000000"/>
          <w:sz w:val="28"/>
        </w:rPr>
        <w:t>
      5. Рейтинговым аналитикам запрещается владеть акциями кредитного рейтингового агентства.</w:t>
      </w:r>
    </w:p>
    <w:bookmarkEnd w:id="271"/>
    <w:bookmarkStart w:name="z298" w:id="272"/>
    <w:p>
      <w:pPr>
        <w:spacing w:after="0"/>
        <w:ind w:left="0"/>
        <w:jc w:val="both"/>
      </w:pPr>
      <w:r>
        <w:rPr>
          <w:rFonts w:ascii="Times New Roman"/>
          <w:b w:val="false"/>
          <w:i w:val="false"/>
          <w:color w:val="000000"/>
          <w:sz w:val="28"/>
        </w:rPr>
        <w:t xml:space="preserve">
      6. Рейтинговым аналитикам запрещается принимать материальное вознаграждение или подарки от рейтингуемого лица, андеррайтера рейтингуемого лица и любых лиц, с которыми кредитное рейтинговое агентство состоит в деловых отношениях. </w:t>
      </w:r>
    </w:p>
    <w:bookmarkEnd w:id="272"/>
    <w:bookmarkStart w:name="z299" w:id="273"/>
    <w:p>
      <w:pPr>
        <w:spacing w:after="0"/>
        <w:ind w:left="0"/>
        <w:jc w:val="both"/>
      </w:pPr>
      <w:r>
        <w:rPr>
          <w:rFonts w:ascii="Times New Roman"/>
          <w:b w:val="false"/>
          <w:i w:val="false"/>
          <w:color w:val="000000"/>
          <w:sz w:val="28"/>
        </w:rPr>
        <w:t>
      В случае получения кредитным рейтинговым агентством информации о том, что рейтинговый аналитик принимал материальное вознаграждение или подарки от лиц, указанных в части первой настоящего пункта, кредитное рейтинговое агентство в течение трех рабочих дней с момента получения указанной информации инициирует проверку действий рейтингового аналитика, которые могли повлиять на рейтинги или прогнозы по рейтингам. При обнаружении кредитным рейтинговым агентством оснований для пересмотра рейтинга или прогноза по рейтингу кредитное рейтинговое агентство должно осуществить соответствующие действия по отношению к рейтингу или прогнозу по рейтингу в порядке, предусмотренном внутренними документами кредитного рейтингового агентства.</w:t>
      </w:r>
    </w:p>
    <w:bookmarkEnd w:id="273"/>
    <w:bookmarkStart w:name="z300" w:id="274"/>
    <w:p>
      <w:pPr>
        <w:spacing w:after="0"/>
        <w:ind w:left="0"/>
        <w:jc w:val="both"/>
      </w:pPr>
      <w:r>
        <w:rPr>
          <w:rFonts w:ascii="Times New Roman"/>
          <w:b w:val="false"/>
          <w:i w:val="false"/>
          <w:color w:val="000000"/>
          <w:sz w:val="28"/>
        </w:rPr>
        <w:t>
      7. Рейтинговый аналитик не вправе занимать должности в органах управления рейтингуемого лица или лиц, осуществляющих над ним контроль или оказывающих на него значительное влияние, а также андеррайтера рейтингуемого лица в течение шести месяцев с момента осуществления последнего по срокам рейтингового действия в отношении объекта рейтинга, в котором он принимал участие в качестве ведущего рейтингового аналитика.</w:t>
      </w:r>
    </w:p>
    <w:bookmarkEnd w:id="274"/>
    <w:bookmarkStart w:name="z301" w:id="275"/>
    <w:p>
      <w:pPr>
        <w:spacing w:after="0"/>
        <w:ind w:left="0"/>
        <w:jc w:val="both"/>
      </w:pPr>
      <w:r>
        <w:rPr>
          <w:rFonts w:ascii="Times New Roman"/>
          <w:b w:val="false"/>
          <w:i w:val="false"/>
          <w:color w:val="000000"/>
          <w:sz w:val="28"/>
        </w:rPr>
        <w:t>
      8. В случае, если рейтинговый аналитик увольняется и поступает на работу в рейтингуемое лицо, в присвоении рейтинга которого он принимал участие, кредитное рейтинговое агентство осуществляет ревизию результатов анализа рейтингового аналитика за два года, предшествовавших его увольнению. При выявлении по результатам такой ревизии существенных отклонений от применяемых процедур и методологий, которые искажают ранее принятое решение по рейтингу, кредитное рейтинговое агентство обязано пересмотреть рейтинг с указанием причины такого пересмотра.</w:t>
      </w:r>
    </w:p>
    <w:bookmarkEnd w:id="275"/>
    <w:bookmarkStart w:name="z302" w:id="276"/>
    <w:p>
      <w:pPr>
        <w:spacing w:after="0"/>
        <w:ind w:left="0"/>
        <w:jc w:val="both"/>
      </w:pPr>
      <w:r>
        <w:rPr>
          <w:rFonts w:ascii="Times New Roman"/>
          <w:b w:val="false"/>
          <w:i w:val="false"/>
          <w:color w:val="000000"/>
          <w:sz w:val="28"/>
        </w:rPr>
        <w:t>
      9. В случае, если рейтинговый аналитик либо иной работник кредитного рейтингового агентства в ходе выполнения своих обязанностей обнаруживает, что другие работники кредитного рейтингового агентства нарушают требования и (или) ограничения, установленные законами Республики Казахстан, внутренними документами кредитного рейтингового агентства, включая внутренние правила, положения, кодекс поведения, данный рейтинговый аналитик или иной работник обязан сообщить о данном нарушении ответственному работнику службы внутреннего контроля. Внутренние процедуры кредитного рейтингового агентства предусматривают защиту рейтингового аналитика и иного работника от любых возможных последствий таких сообщений.</w:t>
      </w:r>
    </w:p>
    <w:bookmarkEnd w:id="276"/>
    <w:p>
      <w:pPr>
        <w:spacing w:after="0"/>
        <w:ind w:left="0"/>
        <w:jc w:val="both"/>
      </w:pPr>
      <w:r>
        <w:rPr>
          <w:rFonts w:ascii="Times New Roman"/>
          <w:b/>
          <w:i w:val="false"/>
          <w:color w:val="000000"/>
          <w:sz w:val="28"/>
        </w:rPr>
        <w:t>Статья 22. Управление отдельными видами конфликтов интересов</w:t>
      </w:r>
    </w:p>
    <w:bookmarkStart w:name="z304" w:id="277"/>
    <w:p>
      <w:pPr>
        <w:spacing w:after="0"/>
        <w:ind w:left="0"/>
        <w:jc w:val="both"/>
      </w:pPr>
      <w:r>
        <w:rPr>
          <w:rFonts w:ascii="Times New Roman"/>
          <w:b w:val="false"/>
          <w:i w:val="false"/>
          <w:color w:val="000000"/>
          <w:sz w:val="28"/>
        </w:rPr>
        <w:t>
      1. Кредитное рейтинговое агентство осуществляет юридическое и организационное отделение кредитной рейтинговой деятельности по присвоению рейтингов от иных видов деятельности с целью минимизации возможных конфликтов интересов.</w:t>
      </w:r>
    </w:p>
    <w:bookmarkEnd w:id="277"/>
    <w:bookmarkStart w:name="z305" w:id="278"/>
    <w:p>
      <w:pPr>
        <w:spacing w:after="0"/>
        <w:ind w:left="0"/>
        <w:jc w:val="both"/>
      </w:pPr>
      <w:r>
        <w:rPr>
          <w:rFonts w:ascii="Times New Roman"/>
          <w:b w:val="false"/>
          <w:i w:val="false"/>
          <w:color w:val="000000"/>
          <w:sz w:val="28"/>
        </w:rPr>
        <w:t>
      2. Независимый член совета директоров кредитного рейтингового агентства не может быть аффилированным лицом рейтингуемого лица.</w:t>
      </w:r>
    </w:p>
    <w:bookmarkEnd w:id="278"/>
    <w:bookmarkStart w:name="z306" w:id="279"/>
    <w:p>
      <w:pPr>
        <w:spacing w:after="0"/>
        <w:ind w:left="0"/>
        <w:jc w:val="both"/>
      </w:pPr>
      <w:r>
        <w:rPr>
          <w:rFonts w:ascii="Times New Roman"/>
          <w:b w:val="false"/>
          <w:i w:val="false"/>
          <w:color w:val="000000"/>
          <w:sz w:val="28"/>
        </w:rPr>
        <w:t>
      3. Независимый член совета директоров кредитного рейтингового агентства может быть независимым директором не более пяти лет.</w:t>
      </w:r>
    </w:p>
    <w:bookmarkEnd w:id="279"/>
    <w:bookmarkStart w:name="z307" w:id="280"/>
    <w:p>
      <w:pPr>
        <w:spacing w:after="0"/>
        <w:ind w:left="0"/>
        <w:jc w:val="both"/>
      </w:pPr>
      <w:r>
        <w:rPr>
          <w:rFonts w:ascii="Times New Roman"/>
          <w:b w:val="false"/>
          <w:i w:val="false"/>
          <w:color w:val="000000"/>
          <w:sz w:val="28"/>
        </w:rPr>
        <w:t>
      4. Работники подразделения, осуществляющего утверждение и пересмотр методологий, не могут являться членами органов управления кредитного рейтингового агентства, рейтинговыми аналитиками, а также лицами, отвечающими за коммерческую деятельность и развитие бизнеса (маркетинговую деятельность, связь с общественностью, заключение договоров об оказании рейтинговых услуг), а также имеющими доступ к документации, связанной с такой деятельностью.</w:t>
      </w:r>
    </w:p>
    <w:bookmarkEnd w:id="280"/>
    <w:bookmarkStart w:name="z308" w:id="281"/>
    <w:p>
      <w:pPr>
        <w:spacing w:after="0"/>
        <w:ind w:left="0"/>
        <w:jc w:val="both"/>
      </w:pPr>
      <w:r>
        <w:rPr>
          <w:rFonts w:ascii="Times New Roman"/>
          <w:b w:val="false"/>
          <w:i w:val="false"/>
          <w:color w:val="000000"/>
          <w:sz w:val="28"/>
        </w:rPr>
        <w:t>
      5. Не допускается участие в заседаниях рейтингового комитета работников, отвечающих за коммерческую деятельность и развитие бизнеса (маркетинговую деятельность, взаимодействие со средствами массовой информации, заключение договоров об оказании рейтинговых услуг), а также имеющих доступ к документации, связанной с такой деятельностью.</w:t>
      </w:r>
    </w:p>
    <w:bookmarkEnd w:id="281"/>
    <w:bookmarkStart w:name="z309" w:id="282"/>
    <w:p>
      <w:pPr>
        <w:spacing w:after="0"/>
        <w:ind w:left="0"/>
        <w:jc w:val="both"/>
      </w:pPr>
      <w:r>
        <w:rPr>
          <w:rFonts w:ascii="Times New Roman"/>
          <w:b w:val="false"/>
          <w:i w:val="false"/>
          <w:color w:val="000000"/>
          <w:sz w:val="28"/>
        </w:rPr>
        <w:t>
      6. При оказании кредитным рейтинговым агентством одному рейтингуемому лицу одновременно нескольких услуг такой факт раскрывается в сообщении, сопровождающем публикацию рейтинга и прогноза по рейтингам.</w:t>
      </w:r>
    </w:p>
    <w:bookmarkEnd w:id="282"/>
    <w:bookmarkStart w:name="z310" w:id="283"/>
    <w:p>
      <w:pPr>
        <w:spacing w:after="0"/>
        <w:ind w:left="0"/>
        <w:jc w:val="left"/>
      </w:pPr>
      <w:r>
        <w:rPr>
          <w:rFonts w:ascii="Times New Roman"/>
          <w:b/>
          <w:i w:val="false"/>
          <w:color w:val="000000"/>
        </w:rPr>
        <w:t xml:space="preserve"> Глава 5. РАСКРЫТИЕ ИНФОРМАЦИИ И ОБРАЩЕНИЕ С КОНФИДЕНЦИАЛЬНОЙ ИНФОРМАЦИЕЙ</w:t>
      </w:r>
    </w:p>
    <w:bookmarkEnd w:id="283"/>
    <w:p>
      <w:pPr>
        <w:spacing w:after="0"/>
        <w:ind w:left="0"/>
        <w:jc w:val="both"/>
      </w:pPr>
      <w:r>
        <w:rPr>
          <w:rFonts w:ascii="Times New Roman"/>
          <w:b/>
          <w:i w:val="false"/>
          <w:color w:val="000000"/>
          <w:sz w:val="28"/>
        </w:rPr>
        <w:t>Статья 23. Раскрытие информации о деятельности кредитного рейтингового агентства</w:t>
      </w:r>
    </w:p>
    <w:bookmarkStart w:name="z312" w:id="284"/>
    <w:p>
      <w:pPr>
        <w:spacing w:after="0"/>
        <w:ind w:left="0"/>
        <w:jc w:val="both"/>
      </w:pPr>
      <w:r>
        <w:rPr>
          <w:rFonts w:ascii="Times New Roman"/>
          <w:b w:val="false"/>
          <w:i w:val="false"/>
          <w:color w:val="000000"/>
          <w:sz w:val="28"/>
        </w:rPr>
        <w:t>
      1. Раскрытие информации кредитными рейтинговыми агентствами осуществляется в полной и точной форме путем обеспечения ее доступности всем заинтересованным в этом лицам независимо от целей получения данной информации в соответствии с настоящим Законом и иными законами Республики Казахстан, за исключением непубличных рейтингов.</w:t>
      </w:r>
    </w:p>
    <w:bookmarkEnd w:id="284"/>
    <w:bookmarkStart w:name="z313" w:id="285"/>
    <w:p>
      <w:pPr>
        <w:spacing w:after="0"/>
        <w:ind w:left="0"/>
        <w:jc w:val="both"/>
      </w:pPr>
      <w:r>
        <w:rPr>
          <w:rFonts w:ascii="Times New Roman"/>
          <w:b w:val="false"/>
          <w:i w:val="false"/>
          <w:color w:val="000000"/>
          <w:sz w:val="28"/>
        </w:rPr>
        <w:t>
      2. Кредитное рейтинговое агентство осуществляет раскрытие информации о любых существенных изменениях в своих внутренних правилах, процедурах, структуре органов управления, структуре собственности на своем интернет-ресурсе.</w:t>
      </w:r>
    </w:p>
    <w:bookmarkEnd w:id="285"/>
    <w:bookmarkStart w:name="z314" w:id="286"/>
    <w:p>
      <w:pPr>
        <w:spacing w:after="0"/>
        <w:ind w:left="0"/>
        <w:jc w:val="both"/>
      </w:pPr>
      <w:r>
        <w:rPr>
          <w:rFonts w:ascii="Times New Roman"/>
          <w:b w:val="false"/>
          <w:i w:val="false"/>
          <w:color w:val="000000"/>
          <w:sz w:val="28"/>
        </w:rPr>
        <w:t>
      3. Кредитное рейтинговое агентство на постоянной основе обеспечивает раскрытие следующей информации:</w:t>
      </w:r>
    </w:p>
    <w:bookmarkEnd w:id="286"/>
    <w:bookmarkStart w:name="z315" w:id="287"/>
    <w:p>
      <w:pPr>
        <w:spacing w:after="0"/>
        <w:ind w:left="0"/>
        <w:jc w:val="both"/>
      </w:pPr>
      <w:r>
        <w:rPr>
          <w:rFonts w:ascii="Times New Roman"/>
          <w:b w:val="false"/>
          <w:i w:val="false"/>
          <w:color w:val="000000"/>
          <w:sz w:val="28"/>
        </w:rPr>
        <w:t>
      1) перечня действующих рейтингов и прогнозов по рейтингам, а также отозванных рейтингов;</w:t>
      </w:r>
    </w:p>
    <w:bookmarkEnd w:id="287"/>
    <w:bookmarkStart w:name="z316" w:id="288"/>
    <w:p>
      <w:pPr>
        <w:spacing w:after="0"/>
        <w:ind w:left="0"/>
        <w:jc w:val="both"/>
      </w:pPr>
      <w:r>
        <w:rPr>
          <w:rFonts w:ascii="Times New Roman"/>
          <w:b w:val="false"/>
          <w:i w:val="false"/>
          <w:color w:val="000000"/>
          <w:sz w:val="28"/>
        </w:rPr>
        <w:t>
      2) перечня имеющихся или потенциальных конфликтов интересов;</w:t>
      </w:r>
    </w:p>
    <w:bookmarkEnd w:id="288"/>
    <w:bookmarkStart w:name="z317" w:id="289"/>
    <w:p>
      <w:pPr>
        <w:spacing w:after="0"/>
        <w:ind w:left="0"/>
        <w:jc w:val="both"/>
      </w:pPr>
      <w:r>
        <w:rPr>
          <w:rFonts w:ascii="Times New Roman"/>
          <w:b w:val="false"/>
          <w:i w:val="false"/>
          <w:color w:val="000000"/>
          <w:sz w:val="28"/>
        </w:rPr>
        <w:t>
      3) перечня оказываемых дополнительных услуг;</w:t>
      </w:r>
    </w:p>
    <w:bookmarkEnd w:id="289"/>
    <w:bookmarkStart w:name="z318" w:id="290"/>
    <w:p>
      <w:pPr>
        <w:spacing w:after="0"/>
        <w:ind w:left="0"/>
        <w:jc w:val="both"/>
      </w:pPr>
      <w:r>
        <w:rPr>
          <w:rFonts w:ascii="Times New Roman"/>
          <w:b w:val="false"/>
          <w:i w:val="false"/>
          <w:color w:val="000000"/>
          <w:sz w:val="28"/>
        </w:rPr>
        <w:t xml:space="preserve">
      4) правил публикации рейтингов и другие связанные с ними сообщения, включая прогнозы по рейтингам; </w:t>
      </w:r>
    </w:p>
    <w:bookmarkEnd w:id="290"/>
    <w:bookmarkStart w:name="z319" w:id="291"/>
    <w:p>
      <w:pPr>
        <w:spacing w:after="0"/>
        <w:ind w:left="0"/>
        <w:jc w:val="both"/>
      </w:pPr>
      <w:r>
        <w:rPr>
          <w:rFonts w:ascii="Times New Roman"/>
          <w:b w:val="false"/>
          <w:i w:val="false"/>
          <w:color w:val="000000"/>
          <w:sz w:val="28"/>
        </w:rPr>
        <w:t>
      5) политики ценообразования, в том числе в отношении различных объектов рейтинга и видов рейтингов;</w:t>
      </w:r>
    </w:p>
    <w:bookmarkEnd w:id="291"/>
    <w:bookmarkStart w:name="z320" w:id="292"/>
    <w:p>
      <w:pPr>
        <w:spacing w:after="0"/>
        <w:ind w:left="0"/>
        <w:jc w:val="both"/>
      </w:pPr>
      <w:r>
        <w:rPr>
          <w:rFonts w:ascii="Times New Roman"/>
          <w:b w:val="false"/>
          <w:i w:val="false"/>
          <w:color w:val="000000"/>
          <w:sz w:val="28"/>
        </w:rPr>
        <w:t>
      6) описания методологий и моделей, определения каждой рейтинговой категории, рейтинговой шкалы, принятой для каждого вида рейтинга, ключевых рейтинговых предположений, перечней всех количественных и качественных факторов, источников данных;</w:t>
      </w:r>
    </w:p>
    <w:bookmarkEnd w:id="292"/>
    <w:bookmarkStart w:name="z321" w:id="293"/>
    <w:p>
      <w:pPr>
        <w:spacing w:after="0"/>
        <w:ind w:left="0"/>
        <w:jc w:val="both"/>
      </w:pPr>
      <w:r>
        <w:rPr>
          <w:rFonts w:ascii="Times New Roman"/>
          <w:b w:val="false"/>
          <w:i w:val="false"/>
          <w:color w:val="000000"/>
          <w:sz w:val="28"/>
        </w:rPr>
        <w:t>
      7) внутренних правил и процедур, связанных с осуществлением кредитной рейтинговой деятельности;</w:t>
      </w:r>
    </w:p>
    <w:bookmarkEnd w:id="293"/>
    <w:bookmarkStart w:name="z322" w:id="294"/>
    <w:p>
      <w:pPr>
        <w:spacing w:after="0"/>
        <w:ind w:left="0"/>
        <w:jc w:val="both"/>
      </w:pPr>
      <w:r>
        <w:rPr>
          <w:rFonts w:ascii="Times New Roman"/>
          <w:b w:val="false"/>
          <w:i w:val="false"/>
          <w:color w:val="000000"/>
          <w:sz w:val="28"/>
        </w:rPr>
        <w:t>
      8) кодекса поведения.</w:t>
      </w:r>
    </w:p>
    <w:bookmarkEnd w:id="294"/>
    <w:bookmarkStart w:name="z323" w:id="295"/>
    <w:p>
      <w:pPr>
        <w:spacing w:after="0"/>
        <w:ind w:left="0"/>
        <w:jc w:val="both"/>
      </w:pPr>
      <w:r>
        <w:rPr>
          <w:rFonts w:ascii="Times New Roman"/>
          <w:b w:val="false"/>
          <w:i w:val="false"/>
          <w:color w:val="000000"/>
          <w:sz w:val="28"/>
        </w:rPr>
        <w:t xml:space="preserve">
      4. Кредитное рейтинговое агентство раскрывает на своем интернет-ресурсе информацию, указанную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настоящей статьи, не позднее трех рабочих дней с момента утверждения соответствующего документа, а в случае, если соответствующая информация подлежит согласованию с уполномоченным органом, – не позднее трех рабочих дней с момента согласования ее с уполномоченным органом.</w:t>
      </w:r>
    </w:p>
    <w:bookmarkEnd w:id="295"/>
    <w:bookmarkStart w:name="z324" w:id="296"/>
    <w:p>
      <w:pPr>
        <w:spacing w:after="0"/>
        <w:ind w:left="0"/>
        <w:jc w:val="both"/>
      </w:pPr>
      <w:r>
        <w:rPr>
          <w:rFonts w:ascii="Times New Roman"/>
          <w:b w:val="false"/>
          <w:i w:val="false"/>
          <w:color w:val="000000"/>
          <w:sz w:val="28"/>
        </w:rPr>
        <w:t>
      5. Кредитное рейтинговое агентство на периодической основе обеспечивает раскрытие следующей информации:</w:t>
      </w:r>
    </w:p>
    <w:bookmarkEnd w:id="296"/>
    <w:bookmarkStart w:name="z325" w:id="297"/>
    <w:p>
      <w:pPr>
        <w:spacing w:after="0"/>
        <w:ind w:left="0"/>
        <w:jc w:val="both"/>
      </w:pPr>
      <w:r>
        <w:rPr>
          <w:rFonts w:ascii="Times New Roman"/>
          <w:b w:val="false"/>
          <w:i w:val="false"/>
          <w:color w:val="000000"/>
          <w:sz w:val="28"/>
        </w:rPr>
        <w:t>
      каждые шесть месяцев – исторические данные об уровнях дефолта по рейтинговым категориям применяемых рейтинговых шкал;</w:t>
      </w:r>
    </w:p>
    <w:bookmarkEnd w:id="297"/>
    <w:bookmarkStart w:name="z326" w:id="298"/>
    <w:p>
      <w:pPr>
        <w:spacing w:after="0"/>
        <w:ind w:left="0"/>
        <w:jc w:val="both"/>
      </w:pPr>
      <w:r>
        <w:rPr>
          <w:rFonts w:ascii="Times New Roman"/>
          <w:b w:val="false"/>
          <w:i w:val="false"/>
          <w:color w:val="000000"/>
          <w:sz w:val="28"/>
        </w:rPr>
        <w:t>
      ежегодно – список рейтингов, присвоенных за последний календарный год, с указанием доли незапрошенных рейтингов в общем количестве присвоенных рейтингов и список рейтингуемых лиц и иных лиц, доля денежных поступлений от которых составила пять и более процентов от дохода кредитного рейтингового агентства по итогам последнего истекшего календарного года.</w:t>
      </w:r>
    </w:p>
    <w:bookmarkEnd w:id="298"/>
    <w:bookmarkStart w:name="z327" w:id="299"/>
    <w:p>
      <w:pPr>
        <w:spacing w:after="0"/>
        <w:ind w:left="0"/>
        <w:jc w:val="both"/>
      </w:pPr>
      <w:r>
        <w:rPr>
          <w:rFonts w:ascii="Times New Roman"/>
          <w:b w:val="false"/>
          <w:i w:val="false"/>
          <w:color w:val="000000"/>
          <w:sz w:val="28"/>
        </w:rPr>
        <w:t>
      6. Кредитное рейтинговое агентство ежегодно не позднее 31 марта раскрывает отчет о прозрачности деятельности кредитного рейтингового агентства за прошедший год, который включает следующую информацию:</w:t>
      </w:r>
    </w:p>
    <w:bookmarkEnd w:id="299"/>
    <w:bookmarkStart w:name="z328" w:id="300"/>
    <w:p>
      <w:pPr>
        <w:spacing w:after="0"/>
        <w:ind w:left="0"/>
        <w:jc w:val="both"/>
      </w:pPr>
      <w:r>
        <w:rPr>
          <w:rFonts w:ascii="Times New Roman"/>
          <w:b w:val="false"/>
          <w:i w:val="false"/>
          <w:color w:val="000000"/>
          <w:sz w:val="28"/>
        </w:rPr>
        <w:t>
      1) состав акционеров кредитного рейтингового агентства до бенефициарных собственников;</w:t>
      </w:r>
    </w:p>
    <w:bookmarkEnd w:id="300"/>
    <w:bookmarkStart w:name="z329" w:id="301"/>
    <w:p>
      <w:pPr>
        <w:spacing w:after="0"/>
        <w:ind w:left="0"/>
        <w:jc w:val="both"/>
      </w:pPr>
      <w:r>
        <w:rPr>
          <w:rFonts w:ascii="Times New Roman"/>
          <w:b w:val="false"/>
          <w:i w:val="false"/>
          <w:color w:val="000000"/>
          <w:sz w:val="28"/>
        </w:rPr>
        <w:t>
      2) сведения об органе управления и исполнительном органе кредитного рейтингового агентства;</w:t>
      </w:r>
    </w:p>
    <w:bookmarkEnd w:id="301"/>
    <w:bookmarkStart w:name="z330" w:id="302"/>
    <w:p>
      <w:pPr>
        <w:spacing w:after="0"/>
        <w:ind w:left="0"/>
        <w:jc w:val="both"/>
      </w:pPr>
      <w:r>
        <w:rPr>
          <w:rFonts w:ascii="Times New Roman"/>
          <w:b w:val="false"/>
          <w:i w:val="false"/>
          <w:color w:val="000000"/>
          <w:sz w:val="28"/>
        </w:rPr>
        <w:t>
      3) описание систем внутреннего контроля, связанных с кредитной рейтинговой деятельностью;</w:t>
      </w:r>
    </w:p>
    <w:bookmarkEnd w:id="302"/>
    <w:bookmarkStart w:name="z331" w:id="303"/>
    <w:p>
      <w:pPr>
        <w:spacing w:after="0"/>
        <w:ind w:left="0"/>
        <w:jc w:val="both"/>
      </w:pPr>
      <w:r>
        <w:rPr>
          <w:rFonts w:ascii="Times New Roman"/>
          <w:b w:val="false"/>
          <w:i w:val="false"/>
          <w:color w:val="000000"/>
          <w:sz w:val="28"/>
        </w:rPr>
        <w:t>
      4) сведения о результатах ежегодной проверки кредитного рейтингового агентства службой внутреннего контроля;</w:t>
      </w:r>
    </w:p>
    <w:bookmarkEnd w:id="303"/>
    <w:bookmarkStart w:name="z332" w:id="304"/>
    <w:p>
      <w:pPr>
        <w:spacing w:after="0"/>
        <w:ind w:left="0"/>
        <w:jc w:val="both"/>
      </w:pPr>
      <w:r>
        <w:rPr>
          <w:rFonts w:ascii="Times New Roman"/>
          <w:b w:val="false"/>
          <w:i w:val="false"/>
          <w:color w:val="000000"/>
          <w:sz w:val="28"/>
        </w:rPr>
        <w:t>
      5) сведения о распределении рейтинговых аналитиков по объектам и видам рейтингов и рейтинговым действиям по присвоению и пересмотру рейтингов, совершенных за отчетный период;</w:t>
      </w:r>
    </w:p>
    <w:bookmarkEnd w:id="304"/>
    <w:bookmarkStart w:name="z333" w:id="305"/>
    <w:p>
      <w:pPr>
        <w:spacing w:after="0"/>
        <w:ind w:left="0"/>
        <w:jc w:val="both"/>
      </w:pPr>
      <w:r>
        <w:rPr>
          <w:rFonts w:ascii="Times New Roman"/>
          <w:b w:val="false"/>
          <w:i w:val="false"/>
          <w:color w:val="000000"/>
          <w:sz w:val="28"/>
        </w:rPr>
        <w:t>
      6) сведения о ротации ведущих рейтинговых аналитиков за отчетный период;</w:t>
      </w:r>
    </w:p>
    <w:bookmarkEnd w:id="305"/>
    <w:bookmarkStart w:name="z334" w:id="306"/>
    <w:p>
      <w:pPr>
        <w:spacing w:after="0"/>
        <w:ind w:left="0"/>
        <w:jc w:val="both"/>
      </w:pPr>
      <w:r>
        <w:rPr>
          <w:rFonts w:ascii="Times New Roman"/>
          <w:b w:val="false"/>
          <w:i w:val="false"/>
          <w:color w:val="000000"/>
          <w:sz w:val="28"/>
        </w:rPr>
        <w:t>
      7) сведения о внутренней политике кредитного рейтингового агентства по хранению документации;</w:t>
      </w:r>
    </w:p>
    <w:bookmarkEnd w:id="306"/>
    <w:bookmarkStart w:name="z335" w:id="307"/>
    <w:p>
      <w:pPr>
        <w:spacing w:after="0"/>
        <w:ind w:left="0"/>
        <w:jc w:val="both"/>
      </w:pPr>
      <w:r>
        <w:rPr>
          <w:rFonts w:ascii="Times New Roman"/>
          <w:b w:val="false"/>
          <w:i w:val="false"/>
          <w:color w:val="000000"/>
          <w:sz w:val="28"/>
        </w:rPr>
        <w:t>
      8) сведения о доходах и расходах кредитного рейтингового агентства в разрезе видов рейтинговой и иной деятельности за отчетный период.</w:t>
      </w:r>
    </w:p>
    <w:bookmarkEnd w:id="307"/>
    <w:bookmarkStart w:name="z336" w:id="308"/>
    <w:p>
      <w:pPr>
        <w:spacing w:after="0"/>
        <w:ind w:left="0"/>
        <w:jc w:val="both"/>
      </w:pPr>
      <w:r>
        <w:rPr>
          <w:rFonts w:ascii="Times New Roman"/>
          <w:b w:val="false"/>
          <w:i w:val="false"/>
          <w:color w:val="000000"/>
          <w:sz w:val="28"/>
        </w:rPr>
        <w:t>
      7. При разработке новой методологии по новому виду рейтинга кредитное рейтинговое агентство публикует проект методологии для публичного обсуждения на интернет-ресурсе кредитного рейтингового агентства.</w:t>
      </w:r>
    </w:p>
    <w:bookmarkEnd w:id="308"/>
    <w:bookmarkStart w:name="z337" w:id="309"/>
    <w:p>
      <w:pPr>
        <w:spacing w:after="0"/>
        <w:ind w:left="0"/>
        <w:jc w:val="both"/>
      </w:pPr>
      <w:r>
        <w:rPr>
          <w:rFonts w:ascii="Times New Roman"/>
          <w:b w:val="false"/>
          <w:i w:val="false"/>
          <w:color w:val="000000"/>
          <w:sz w:val="28"/>
        </w:rPr>
        <w:t>
      8. Раскрытие информации, предусмотренной настоящим Законом, осуществляется кредитным рейтинговым агентством на интернет-ресурсе в открытом доступе. Информация и документы раскрываются кредитным рейтинговым агентством на казахском, русском и английском языках.</w:t>
      </w:r>
    </w:p>
    <w:bookmarkEnd w:id="309"/>
    <w:bookmarkStart w:name="z338" w:id="310"/>
    <w:p>
      <w:pPr>
        <w:spacing w:after="0"/>
        <w:ind w:left="0"/>
        <w:jc w:val="both"/>
      </w:pPr>
      <w:r>
        <w:rPr>
          <w:rFonts w:ascii="Times New Roman"/>
          <w:b w:val="false"/>
          <w:i w:val="false"/>
          <w:color w:val="000000"/>
          <w:sz w:val="28"/>
        </w:rPr>
        <w:t>
      9. Документы, информация и данные предоставляются кредитным рейтинговым агентством в уполномоченный орган на казахском и русском языках.</w:t>
      </w:r>
    </w:p>
    <w:bookmarkEnd w:id="310"/>
    <w:bookmarkStart w:name="z339" w:id="311"/>
    <w:p>
      <w:pPr>
        <w:spacing w:after="0"/>
        <w:ind w:left="0"/>
        <w:jc w:val="both"/>
      </w:pPr>
      <w:r>
        <w:rPr>
          <w:rFonts w:ascii="Times New Roman"/>
          <w:b w:val="false"/>
          <w:i w:val="false"/>
          <w:color w:val="000000"/>
          <w:sz w:val="28"/>
        </w:rPr>
        <w:t xml:space="preserve">
      Международным рейтинговым агентствам и иностранным рейтинговым агентствам допускается предоставление документов, информации и данных на английском языке и (или) ином иностранном языке с удостоверенным переводом на казахский и русский языки. </w:t>
      </w:r>
    </w:p>
    <w:bookmarkEnd w:id="311"/>
    <w:bookmarkStart w:name="z340" w:id="312"/>
    <w:p>
      <w:pPr>
        <w:spacing w:after="0"/>
        <w:ind w:left="0"/>
        <w:jc w:val="both"/>
      </w:pPr>
      <w:r>
        <w:rPr>
          <w:rFonts w:ascii="Times New Roman"/>
          <w:b w:val="false"/>
          <w:i w:val="false"/>
          <w:color w:val="000000"/>
          <w:sz w:val="28"/>
        </w:rPr>
        <w:t>
      10. Уполномоченный орган вправе опубликовать документы, информацию и данные, полученные от кредитного рейтингового агентства, на своем интернет-ресурсе c соблюдением конфиденциальности информации, составляющей коммерческую или иную охраняемую законом тайну.</w:t>
      </w:r>
    </w:p>
    <w:bookmarkEnd w:id="312"/>
    <w:p>
      <w:pPr>
        <w:spacing w:after="0"/>
        <w:ind w:left="0"/>
        <w:jc w:val="both"/>
      </w:pPr>
      <w:r>
        <w:rPr>
          <w:rFonts w:ascii="Times New Roman"/>
          <w:b/>
          <w:i w:val="false"/>
          <w:color w:val="000000"/>
          <w:sz w:val="28"/>
        </w:rPr>
        <w:t>Статья 24. Требования к публикации рейтингов и прогнозов по рейтингам</w:t>
      </w:r>
    </w:p>
    <w:bookmarkStart w:name="z342" w:id="313"/>
    <w:p>
      <w:pPr>
        <w:spacing w:after="0"/>
        <w:ind w:left="0"/>
        <w:jc w:val="both"/>
      </w:pPr>
      <w:r>
        <w:rPr>
          <w:rFonts w:ascii="Times New Roman"/>
          <w:b w:val="false"/>
          <w:i w:val="false"/>
          <w:color w:val="000000"/>
          <w:sz w:val="28"/>
        </w:rPr>
        <w:t>
      1. Присвоенные кредитным рейтинговым агентством рейтинги и прогнозы по рейтингам подлежат публикации на интернет-ресурсе кредитного рейтингового агентства.</w:t>
      </w:r>
    </w:p>
    <w:bookmarkEnd w:id="313"/>
    <w:bookmarkStart w:name="z343" w:id="314"/>
    <w:p>
      <w:pPr>
        <w:spacing w:after="0"/>
        <w:ind w:left="0"/>
        <w:jc w:val="both"/>
      </w:pPr>
      <w:r>
        <w:rPr>
          <w:rFonts w:ascii="Times New Roman"/>
          <w:b w:val="false"/>
          <w:i w:val="false"/>
          <w:color w:val="000000"/>
          <w:sz w:val="28"/>
        </w:rPr>
        <w:t>
      2. Публикация рейтингов и прогнозов по рейтингам сопровождается сообщением, содержащим следующую информацию:</w:t>
      </w:r>
    </w:p>
    <w:bookmarkEnd w:id="314"/>
    <w:bookmarkStart w:name="z344" w:id="315"/>
    <w:p>
      <w:pPr>
        <w:spacing w:after="0"/>
        <w:ind w:left="0"/>
        <w:jc w:val="both"/>
      </w:pPr>
      <w:r>
        <w:rPr>
          <w:rFonts w:ascii="Times New Roman"/>
          <w:b w:val="false"/>
          <w:i w:val="false"/>
          <w:color w:val="000000"/>
          <w:sz w:val="28"/>
        </w:rPr>
        <w:t>
      1) указание ведущего рейтингового аналитика, ответственного за рейтинговое действие;</w:t>
      </w:r>
    </w:p>
    <w:bookmarkEnd w:id="315"/>
    <w:bookmarkStart w:name="z345" w:id="316"/>
    <w:p>
      <w:pPr>
        <w:spacing w:after="0"/>
        <w:ind w:left="0"/>
        <w:jc w:val="both"/>
      </w:pPr>
      <w:r>
        <w:rPr>
          <w:rFonts w:ascii="Times New Roman"/>
          <w:b w:val="false"/>
          <w:i w:val="false"/>
          <w:color w:val="000000"/>
          <w:sz w:val="28"/>
        </w:rPr>
        <w:t>
      2) обоснования присвоенного рейтинга или прогноза по рейтингу;</w:t>
      </w:r>
    </w:p>
    <w:bookmarkEnd w:id="316"/>
    <w:bookmarkStart w:name="z346" w:id="317"/>
    <w:p>
      <w:pPr>
        <w:spacing w:after="0"/>
        <w:ind w:left="0"/>
        <w:jc w:val="both"/>
      </w:pPr>
      <w:r>
        <w:rPr>
          <w:rFonts w:ascii="Times New Roman"/>
          <w:b w:val="false"/>
          <w:i w:val="false"/>
          <w:color w:val="000000"/>
          <w:sz w:val="28"/>
        </w:rPr>
        <w:t>
      3) версии методологий, применявшихся при определении рейтинга;</w:t>
      </w:r>
    </w:p>
    <w:bookmarkEnd w:id="317"/>
    <w:bookmarkStart w:name="z347" w:id="318"/>
    <w:p>
      <w:pPr>
        <w:spacing w:after="0"/>
        <w:ind w:left="0"/>
        <w:jc w:val="both"/>
      </w:pPr>
      <w:r>
        <w:rPr>
          <w:rFonts w:ascii="Times New Roman"/>
          <w:b w:val="false"/>
          <w:i w:val="false"/>
          <w:color w:val="000000"/>
          <w:sz w:val="28"/>
        </w:rPr>
        <w:t>
      4) дату первого присвоения и последнего обновления рейтинга;</w:t>
      </w:r>
    </w:p>
    <w:bookmarkEnd w:id="318"/>
    <w:bookmarkStart w:name="z348" w:id="319"/>
    <w:p>
      <w:pPr>
        <w:spacing w:after="0"/>
        <w:ind w:left="0"/>
        <w:jc w:val="both"/>
      </w:pPr>
      <w:r>
        <w:rPr>
          <w:rFonts w:ascii="Times New Roman"/>
          <w:b w:val="false"/>
          <w:i w:val="false"/>
          <w:color w:val="000000"/>
          <w:sz w:val="28"/>
        </w:rPr>
        <w:t>
      5) период действия прогноза по рейтингу;</w:t>
      </w:r>
    </w:p>
    <w:bookmarkEnd w:id="319"/>
    <w:bookmarkStart w:name="z349" w:id="320"/>
    <w:p>
      <w:pPr>
        <w:spacing w:after="0"/>
        <w:ind w:left="0"/>
        <w:jc w:val="both"/>
      </w:pPr>
      <w:r>
        <w:rPr>
          <w:rFonts w:ascii="Times New Roman"/>
          <w:b w:val="false"/>
          <w:i w:val="false"/>
          <w:color w:val="000000"/>
          <w:sz w:val="28"/>
        </w:rPr>
        <w:t>
      6) все существенные источники информации, включая рейтингуемое лицо;</w:t>
      </w:r>
    </w:p>
    <w:bookmarkEnd w:id="320"/>
    <w:bookmarkStart w:name="z350" w:id="321"/>
    <w:p>
      <w:pPr>
        <w:spacing w:after="0"/>
        <w:ind w:left="0"/>
        <w:jc w:val="both"/>
      </w:pPr>
      <w:r>
        <w:rPr>
          <w:rFonts w:ascii="Times New Roman"/>
          <w:b w:val="false"/>
          <w:i w:val="false"/>
          <w:color w:val="000000"/>
          <w:sz w:val="28"/>
        </w:rPr>
        <w:t>
      7) указание на то, что данный вид рейтинга присваивается впервые, если ранее он не присваивался;</w:t>
      </w:r>
    </w:p>
    <w:bookmarkEnd w:id="321"/>
    <w:bookmarkStart w:name="z351" w:id="322"/>
    <w:p>
      <w:pPr>
        <w:spacing w:after="0"/>
        <w:ind w:left="0"/>
        <w:jc w:val="both"/>
      </w:pPr>
      <w:r>
        <w:rPr>
          <w:rFonts w:ascii="Times New Roman"/>
          <w:b w:val="false"/>
          <w:i w:val="false"/>
          <w:color w:val="000000"/>
          <w:sz w:val="28"/>
        </w:rPr>
        <w:t>
      8) факт оказания рейтингуемому лицу прочих услуг, если такие услуги оказывались;</w:t>
      </w:r>
    </w:p>
    <w:bookmarkEnd w:id="322"/>
    <w:bookmarkStart w:name="z352" w:id="323"/>
    <w:p>
      <w:pPr>
        <w:spacing w:after="0"/>
        <w:ind w:left="0"/>
        <w:jc w:val="both"/>
      </w:pPr>
      <w:r>
        <w:rPr>
          <w:rFonts w:ascii="Times New Roman"/>
          <w:b w:val="false"/>
          <w:i w:val="false"/>
          <w:color w:val="000000"/>
          <w:sz w:val="28"/>
        </w:rPr>
        <w:t>
      9) имеющиеся ограничения рейтинга или прогноза по рейтингу, в том числе в отношении качества имеющейся в распоряжении кредитного рейтингового агентства информации об объекте рейтинга.</w:t>
      </w:r>
    </w:p>
    <w:bookmarkEnd w:id="323"/>
    <w:bookmarkStart w:name="z353" w:id="324"/>
    <w:p>
      <w:pPr>
        <w:spacing w:after="0"/>
        <w:ind w:left="0"/>
        <w:jc w:val="both"/>
      </w:pPr>
      <w:r>
        <w:rPr>
          <w:rFonts w:ascii="Times New Roman"/>
          <w:b w:val="false"/>
          <w:i w:val="false"/>
          <w:color w:val="000000"/>
          <w:sz w:val="28"/>
        </w:rPr>
        <w:t>
      В случае использования при присвоении кредитного рейтинга нескольких методологий кредитное рейтинговое агентство раскрывает все конкретные положения различных использованных методологий и их влияние на итоговый рейтинг.</w:t>
      </w:r>
    </w:p>
    <w:bookmarkEnd w:id="324"/>
    <w:bookmarkStart w:name="z354" w:id="325"/>
    <w:p>
      <w:pPr>
        <w:spacing w:after="0"/>
        <w:ind w:left="0"/>
        <w:jc w:val="both"/>
      </w:pPr>
      <w:r>
        <w:rPr>
          <w:rFonts w:ascii="Times New Roman"/>
          <w:b w:val="false"/>
          <w:i w:val="false"/>
          <w:color w:val="000000"/>
          <w:sz w:val="28"/>
        </w:rPr>
        <w:t xml:space="preserve">
      3. Кредитное рейтинговое агентство не позднее чем за один рабочий день до публикации рейтинга или прогноза по рейтингу направляет рейтингуемому лицу уведомление, содержащее информацию, указанную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в целях устранения фактических ошибок и исключения конфиденциальной информации, коммерческой и иной охраняемой законом тайны. Не допускается внесение кредитным рейтинговым агентством изменений в указанную информацию по требованию рейтингуемого лица или андеррайтера рейтингуемого лица, за исключением устранения фактических ошибок и исключения конфиденциальной информации, коммерческой и иной охраняемой законом тайны.</w:t>
      </w:r>
    </w:p>
    <w:bookmarkEnd w:id="325"/>
    <w:bookmarkStart w:name="z355" w:id="326"/>
    <w:p>
      <w:pPr>
        <w:spacing w:after="0"/>
        <w:ind w:left="0"/>
        <w:jc w:val="both"/>
      </w:pPr>
      <w:r>
        <w:rPr>
          <w:rFonts w:ascii="Times New Roman"/>
          <w:b w:val="false"/>
          <w:i w:val="false"/>
          <w:color w:val="000000"/>
          <w:sz w:val="28"/>
        </w:rPr>
        <w:t>
      В случае направления указанного уведомления рейтингуемому лицу кредитное рейтинговое агентство вправе приостановить публикацию рейтинга.</w:t>
      </w:r>
    </w:p>
    <w:bookmarkEnd w:id="326"/>
    <w:bookmarkStart w:name="z356" w:id="327"/>
    <w:p>
      <w:pPr>
        <w:spacing w:after="0"/>
        <w:ind w:left="0"/>
        <w:jc w:val="both"/>
      </w:pPr>
      <w:r>
        <w:rPr>
          <w:rFonts w:ascii="Times New Roman"/>
          <w:b w:val="false"/>
          <w:i w:val="false"/>
          <w:color w:val="000000"/>
          <w:sz w:val="28"/>
        </w:rPr>
        <w:t>
      4. Запрещается публикация непубличного рейтинга, а также незапрошенного рейтинга без согласия лица, которому присвоен данный незапрошенный рейтинг.</w:t>
      </w:r>
    </w:p>
    <w:bookmarkEnd w:id="327"/>
    <w:bookmarkStart w:name="z357" w:id="328"/>
    <w:p>
      <w:pPr>
        <w:spacing w:after="0"/>
        <w:ind w:left="0"/>
        <w:jc w:val="both"/>
      </w:pPr>
      <w:r>
        <w:rPr>
          <w:rFonts w:ascii="Times New Roman"/>
          <w:b w:val="false"/>
          <w:i w:val="false"/>
          <w:color w:val="000000"/>
          <w:sz w:val="28"/>
        </w:rPr>
        <w:t xml:space="preserve">
      5. При отсутствии согласия рейтингуемого лица незапрошенный рейтинг признается коммерческой тайной и используется только для внутренних целей. </w:t>
      </w:r>
    </w:p>
    <w:bookmarkEnd w:id="328"/>
    <w:p>
      <w:pPr>
        <w:spacing w:after="0"/>
        <w:ind w:left="0"/>
        <w:jc w:val="both"/>
      </w:pPr>
      <w:r>
        <w:rPr>
          <w:rFonts w:ascii="Times New Roman"/>
          <w:b/>
          <w:i w:val="false"/>
          <w:color w:val="000000"/>
          <w:sz w:val="28"/>
        </w:rPr>
        <w:t>Статья 25. Обращение с конфиденциальной информацией, коммерческой и иной охраняемой законом тайной</w:t>
      </w:r>
    </w:p>
    <w:bookmarkStart w:name="z359" w:id="329"/>
    <w:p>
      <w:pPr>
        <w:spacing w:after="0"/>
        <w:ind w:left="0"/>
        <w:jc w:val="both"/>
      </w:pPr>
      <w:r>
        <w:rPr>
          <w:rFonts w:ascii="Times New Roman"/>
          <w:b w:val="false"/>
          <w:i w:val="false"/>
          <w:color w:val="000000"/>
          <w:sz w:val="28"/>
        </w:rPr>
        <w:t>
      1. Кредитное рейтинговое агентство обеспечивает принятие и соблюдение политик, процедур и средств внутреннего контроля для защиты конфиденциальной информации, коммерческой и иной охраняемой законом тайны, полученной от рейтингуемого лица, андеррайтера рейтингуемого лица и других лиц, назначенных рейтингуемым лицом, в том числе из цифровых систем государственных органов и кредитного бюро, а также непубличной информации о действии по присвоению или изменению рейтинга.</w:t>
      </w:r>
    </w:p>
    <w:bookmarkEnd w:id="329"/>
    <w:bookmarkStart w:name="z360" w:id="330"/>
    <w:p>
      <w:pPr>
        <w:spacing w:after="0"/>
        <w:ind w:left="0"/>
        <w:jc w:val="both"/>
      </w:pPr>
      <w:r>
        <w:rPr>
          <w:rFonts w:ascii="Times New Roman"/>
          <w:b w:val="false"/>
          <w:i w:val="false"/>
          <w:color w:val="000000"/>
          <w:sz w:val="28"/>
        </w:rPr>
        <w:t>
      2. Принятые политики, процедуры и средства внутреннего контроля для защиты конфиденциальной информации, коммерческой и иной охраняемой законом тайны или инсайдерской информации должны содержать запрет кредитному рейтинговому агентству и его работникам использовать или раскрывать конфиденциальную информацию, коммерческую и иную охраняемую законом тайну или инсайдерскую информацию для любых целей, не связанных с кредитной рейтинговой деятельностью кредитного рейтингового агентства, включая передачу такой информации другим работникам, не имеющим отношения к осуществлению кредитной рейтинговой деятельности в отношении рейтингуемого лица, которого такая информация касается, за исключением случаев, установленных законами Республики Казахстан.</w:t>
      </w:r>
    </w:p>
    <w:bookmarkEnd w:id="330"/>
    <w:bookmarkStart w:name="z361" w:id="331"/>
    <w:p>
      <w:pPr>
        <w:spacing w:after="0"/>
        <w:ind w:left="0"/>
        <w:jc w:val="both"/>
      </w:pPr>
      <w:r>
        <w:rPr>
          <w:rFonts w:ascii="Times New Roman"/>
          <w:b w:val="false"/>
          <w:i w:val="false"/>
          <w:color w:val="000000"/>
          <w:sz w:val="28"/>
        </w:rPr>
        <w:t xml:space="preserve">
      3. Внутренние процедуры кредитного рейтингового агентства предусматривают возможность ведения учета и документирования перечня лиц, имеющих доступ к информации о рейтинговом действии между его принятием, публикацией и (или) направлением рейтингуемому лицу, согласно </w:t>
      </w:r>
      <w:r>
        <w:rPr>
          <w:rFonts w:ascii="Times New Roman"/>
          <w:b w:val="false"/>
          <w:i w:val="false"/>
          <w:color w:val="000000"/>
          <w:sz w:val="28"/>
        </w:rPr>
        <w:t>пункту 3</w:t>
      </w:r>
      <w:r>
        <w:rPr>
          <w:rFonts w:ascii="Times New Roman"/>
          <w:b w:val="false"/>
          <w:i w:val="false"/>
          <w:color w:val="000000"/>
          <w:sz w:val="28"/>
        </w:rPr>
        <w:t xml:space="preserve"> статьи 24 настоящего Закона.</w:t>
      </w:r>
    </w:p>
    <w:bookmarkEnd w:id="331"/>
    <w:bookmarkStart w:name="z362" w:id="332"/>
    <w:p>
      <w:pPr>
        <w:spacing w:after="0"/>
        <w:ind w:left="0"/>
        <w:jc w:val="both"/>
      </w:pPr>
      <w:r>
        <w:rPr>
          <w:rFonts w:ascii="Times New Roman"/>
          <w:b w:val="false"/>
          <w:i w:val="false"/>
          <w:color w:val="000000"/>
          <w:sz w:val="28"/>
        </w:rPr>
        <w:t>
      4. Внутренние процедуры кредитного рейтингового агентства запрещают работникам распространять информацию о планируемом рейтинговом действии, за исключением рейтингуемого лица.</w:t>
      </w:r>
    </w:p>
    <w:bookmarkEnd w:id="332"/>
    <w:bookmarkStart w:name="z363" w:id="333"/>
    <w:p>
      <w:pPr>
        <w:spacing w:after="0"/>
        <w:ind w:left="0"/>
        <w:jc w:val="both"/>
      </w:pPr>
      <w:r>
        <w:rPr>
          <w:rFonts w:ascii="Times New Roman"/>
          <w:b w:val="false"/>
          <w:i w:val="false"/>
          <w:color w:val="000000"/>
          <w:sz w:val="28"/>
        </w:rPr>
        <w:t>
      5. Кредитное рейтинговое агентство принимает необходимые меры по обеспечению информационной безопасности в финансовой сфере, в том числе кибербезопасности, конфиденциальной информации, коммерческой и иной охраняемой законом тайны, в соответствии с требованиями, установленными законами Республики Казахстан.</w:t>
      </w:r>
    </w:p>
    <w:bookmarkEnd w:id="333"/>
    <w:bookmarkStart w:name="z364" w:id="334"/>
    <w:p>
      <w:pPr>
        <w:spacing w:after="0"/>
        <w:ind w:left="0"/>
        <w:jc w:val="both"/>
      </w:pPr>
      <w:r>
        <w:rPr>
          <w:rFonts w:ascii="Times New Roman"/>
          <w:b w:val="false"/>
          <w:i w:val="false"/>
          <w:color w:val="000000"/>
          <w:sz w:val="28"/>
        </w:rPr>
        <w:t>
      6. Кредитное рейтинговое агентство заключает соглашение с рейтингуемым лицом, андеррайтером рейтингуемого лица или другим инициатором присвоения рейтинга о сохранении конфиденциальности в отношении переданной информации, обозначенной в качестве конфиденциальной, за исключением случаев, когда требование о раскрытии такой информации установлено законами Республики Казахстан.</w:t>
      </w:r>
    </w:p>
    <w:bookmarkEnd w:id="334"/>
    <w:bookmarkStart w:name="z365" w:id="335"/>
    <w:p>
      <w:pPr>
        <w:spacing w:after="0"/>
        <w:ind w:left="0"/>
        <w:jc w:val="both"/>
      </w:pPr>
      <w:r>
        <w:rPr>
          <w:rFonts w:ascii="Times New Roman"/>
          <w:b w:val="false"/>
          <w:i w:val="false"/>
          <w:color w:val="000000"/>
          <w:sz w:val="28"/>
        </w:rPr>
        <w:t>
      7. Принятые политики, процедуры и средства внутреннего контроля для защиты конфиденциальной информации, коммерческой и иной охраняемой законом тайны или инсайдерской информации должны содержать запрет кредитному рейтинговому агентству и его работникам раскрывать информацию об ожидаемом рейтинговом действии, за исключением рейтингуемого лица, андеррайтера рейтингуемого лица или других лиц, назначенных рейтингуемым лицом, и случая, когда требование о раскрытии такой информации установлено законами Республики Казахстан.</w:t>
      </w:r>
    </w:p>
    <w:bookmarkEnd w:id="335"/>
    <w:bookmarkStart w:name="z366" w:id="336"/>
    <w:p>
      <w:pPr>
        <w:spacing w:after="0"/>
        <w:ind w:left="0"/>
        <w:jc w:val="left"/>
      </w:pPr>
      <w:r>
        <w:rPr>
          <w:rFonts w:ascii="Times New Roman"/>
          <w:b/>
          <w:i w:val="false"/>
          <w:color w:val="000000"/>
        </w:rPr>
        <w:t xml:space="preserve"> Глава 6. ГОСУДАРСТВЕННОЕ РЕГУЛИРОВАНИЕ И НАДЗОР ЗА КРЕДИТНОЙ РЕЙТИНГОВОЙ ДЕЯТЕЛЬНОСТЬЮ</w:t>
      </w:r>
    </w:p>
    <w:bookmarkEnd w:id="336"/>
    <w:p>
      <w:pPr>
        <w:spacing w:after="0"/>
        <w:ind w:left="0"/>
        <w:jc w:val="both"/>
      </w:pPr>
      <w:r>
        <w:rPr>
          <w:rFonts w:ascii="Times New Roman"/>
          <w:b/>
          <w:i w:val="false"/>
          <w:color w:val="000000"/>
          <w:sz w:val="28"/>
        </w:rPr>
        <w:t>Статья 26. Компетенция Правительства Республики Казахстан Правительство Республики Казахстан:</w:t>
      </w:r>
    </w:p>
    <w:bookmarkStart w:name="z368" w:id="337"/>
    <w:p>
      <w:pPr>
        <w:spacing w:after="0"/>
        <w:ind w:left="0"/>
        <w:jc w:val="both"/>
      </w:pPr>
      <w:r>
        <w:rPr>
          <w:rFonts w:ascii="Times New Roman"/>
          <w:b w:val="false"/>
          <w:i w:val="false"/>
          <w:color w:val="000000"/>
          <w:sz w:val="28"/>
        </w:rPr>
        <w:t>
      1) устанавливает критерии определения юридических лиц с государственным участием, которые обязаны иметь кредитный рейтинг;</w:t>
      </w:r>
    </w:p>
    <w:bookmarkEnd w:id="337"/>
    <w:bookmarkStart w:name="z369" w:id="338"/>
    <w:p>
      <w:pPr>
        <w:spacing w:after="0"/>
        <w:ind w:left="0"/>
        <w:jc w:val="both"/>
      </w:pPr>
      <w:r>
        <w:rPr>
          <w:rFonts w:ascii="Times New Roman"/>
          <w:b w:val="false"/>
          <w:i w:val="false"/>
          <w:color w:val="000000"/>
          <w:sz w:val="28"/>
        </w:rPr>
        <w:t>
      2) выполняет иные функции, возложенные на него Конституцией Республики Казахстан, настоящим Законом, иными законами Республики Казахстан и актами Президента Республики Казахстан.</w:t>
      </w:r>
    </w:p>
    <w:bookmarkEnd w:id="338"/>
    <w:p>
      <w:pPr>
        <w:spacing w:after="0"/>
        <w:ind w:left="0"/>
        <w:jc w:val="both"/>
      </w:pPr>
      <w:r>
        <w:rPr>
          <w:rFonts w:ascii="Times New Roman"/>
          <w:b/>
          <w:i w:val="false"/>
          <w:color w:val="000000"/>
          <w:sz w:val="28"/>
        </w:rPr>
        <w:t>Статья 27. Компетенция уполномоченного органа</w:t>
      </w:r>
    </w:p>
    <w:bookmarkStart w:name="z371" w:id="339"/>
    <w:p>
      <w:pPr>
        <w:spacing w:after="0"/>
        <w:ind w:left="0"/>
        <w:jc w:val="both"/>
      </w:pPr>
      <w:r>
        <w:rPr>
          <w:rFonts w:ascii="Times New Roman"/>
          <w:b w:val="false"/>
          <w:i w:val="false"/>
          <w:color w:val="000000"/>
          <w:sz w:val="28"/>
        </w:rPr>
        <w:t>
      1. Государственное регулирование кредитной рейтинговой деятельности кредитных рейтинговых агентств и надзор за ней осуществляются уполномоченным органом.</w:t>
      </w:r>
    </w:p>
    <w:bookmarkEnd w:id="339"/>
    <w:bookmarkStart w:name="z372" w:id="340"/>
    <w:p>
      <w:pPr>
        <w:spacing w:after="0"/>
        <w:ind w:left="0"/>
        <w:jc w:val="both"/>
      </w:pPr>
      <w:r>
        <w:rPr>
          <w:rFonts w:ascii="Times New Roman"/>
          <w:b w:val="false"/>
          <w:i w:val="false"/>
          <w:color w:val="000000"/>
          <w:sz w:val="28"/>
        </w:rPr>
        <w:t xml:space="preserve">
      2. Уполномоченный орган: </w:t>
      </w:r>
    </w:p>
    <w:bookmarkEnd w:id="340"/>
    <w:bookmarkStart w:name="z373" w:id="341"/>
    <w:p>
      <w:pPr>
        <w:spacing w:after="0"/>
        <w:ind w:left="0"/>
        <w:jc w:val="both"/>
      </w:pPr>
      <w:r>
        <w:rPr>
          <w:rFonts w:ascii="Times New Roman"/>
          <w:b w:val="false"/>
          <w:i w:val="false"/>
          <w:color w:val="000000"/>
          <w:sz w:val="28"/>
        </w:rPr>
        <w:t>
      1) признает международные рейтинговые агентства и иностранные рейтинговые агентства, соответствующие требованиям, установленным настоящим Законом и нормативными правовыми актами;</w:t>
      </w:r>
    </w:p>
    <w:bookmarkEnd w:id="341"/>
    <w:bookmarkStart w:name="z374" w:id="342"/>
    <w:p>
      <w:pPr>
        <w:spacing w:after="0"/>
        <w:ind w:left="0"/>
        <w:jc w:val="both"/>
      </w:pPr>
      <w:r>
        <w:rPr>
          <w:rFonts w:ascii="Times New Roman"/>
          <w:b w:val="false"/>
          <w:i w:val="false"/>
          <w:color w:val="000000"/>
          <w:sz w:val="28"/>
        </w:rPr>
        <w:t>
      2) отказывает в признании иностранных рейтинговых агентств в соответствии с настоящим Законом;</w:t>
      </w:r>
    </w:p>
    <w:bookmarkEnd w:id="342"/>
    <w:bookmarkStart w:name="z375" w:id="343"/>
    <w:p>
      <w:pPr>
        <w:spacing w:after="0"/>
        <w:ind w:left="0"/>
        <w:jc w:val="both"/>
      </w:pPr>
      <w:r>
        <w:rPr>
          <w:rFonts w:ascii="Times New Roman"/>
          <w:b w:val="false"/>
          <w:i w:val="false"/>
          <w:color w:val="000000"/>
          <w:sz w:val="28"/>
        </w:rPr>
        <w:t>
      3) отзывает признание международных рейтинговых агентств и иностранных рейтинговых агентств в случае несоответствия требованиям, установленным настоящим Законом и нормативными правовыми актами;</w:t>
      </w:r>
    </w:p>
    <w:bookmarkEnd w:id="343"/>
    <w:bookmarkStart w:name="z376" w:id="344"/>
    <w:p>
      <w:pPr>
        <w:spacing w:after="0"/>
        <w:ind w:left="0"/>
        <w:jc w:val="both"/>
      </w:pPr>
      <w:r>
        <w:rPr>
          <w:rFonts w:ascii="Times New Roman"/>
          <w:b w:val="false"/>
          <w:i w:val="false"/>
          <w:color w:val="000000"/>
          <w:sz w:val="28"/>
        </w:rPr>
        <w:t xml:space="preserve">
      4) проводит проверку деятельности казахстанского рейтингового агентства по вопросам соблюдения законодательства Республики Казахстан о кредитной рейтинговой деятельности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и настоящим Законом;</w:t>
      </w:r>
    </w:p>
    <w:bookmarkEnd w:id="344"/>
    <w:bookmarkStart w:name="z377" w:id="345"/>
    <w:p>
      <w:pPr>
        <w:spacing w:after="0"/>
        <w:ind w:left="0"/>
        <w:jc w:val="both"/>
      </w:pPr>
      <w:r>
        <w:rPr>
          <w:rFonts w:ascii="Times New Roman"/>
          <w:b w:val="false"/>
          <w:i w:val="false"/>
          <w:color w:val="000000"/>
          <w:sz w:val="28"/>
        </w:rPr>
        <w:t xml:space="preserve">
      5) принимает в соответствии с настоящим Законом нормативные правовые акты по вопросам кредитной рейтинговой деятельности; </w:t>
      </w:r>
    </w:p>
    <w:bookmarkEnd w:id="345"/>
    <w:bookmarkStart w:name="z378" w:id="346"/>
    <w:p>
      <w:pPr>
        <w:spacing w:after="0"/>
        <w:ind w:left="0"/>
        <w:jc w:val="both"/>
      </w:pPr>
      <w:r>
        <w:rPr>
          <w:rFonts w:ascii="Times New Roman"/>
          <w:b w:val="false"/>
          <w:i w:val="false"/>
          <w:color w:val="000000"/>
          <w:sz w:val="28"/>
        </w:rPr>
        <w:t>
      6) рассматривает обращения физических и юридических лиц, касающиеся кредитной рейтинговой деятельности;</w:t>
      </w:r>
    </w:p>
    <w:bookmarkEnd w:id="346"/>
    <w:bookmarkStart w:name="z379" w:id="347"/>
    <w:p>
      <w:pPr>
        <w:spacing w:after="0"/>
        <w:ind w:left="0"/>
        <w:jc w:val="both"/>
      </w:pPr>
      <w:r>
        <w:rPr>
          <w:rFonts w:ascii="Times New Roman"/>
          <w:b w:val="false"/>
          <w:i w:val="false"/>
          <w:color w:val="000000"/>
          <w:sz w:val="28"/>
        </w:rPr>
        <w:t>
      7) устанавливает порядок и сроки предоставления документов, данных и иной информации, связанных с кредитной рейтинговой деятельностью казахстанского рейтингового агентства;</w:t>
      </w:r>
    </w:p>
    <w:bookmarkEnd w:id="347"/>
    <w:bookmarkStart w:name="z380" w:id="348"/>
    <w:p>
      <w:pPr>
        <w:spacing w:after="0"/>
        <w:ind w:left="0"/>
        <w:jc w:val="both"/>
      </w:pPr>
      <w:r>
        <w:rPr>
          <w:rFonts w:ascii="Times New Roman"/>
          <w:b w:val="false"/>
          <w:i w:val="false"/>
          <w:color w:val="000000"/>
          <w:sz w:val="28"/>
        </w:rPr>
        <w:t>
      8) устанавливает требования к системе внутреннего контроля казахстанского рейтингового агентства;</w:t>
      </w:r>
    </w:p>
    <w:bookmarkEnd w:id="348"/>
    <w:bookmarkStart w:name="z381" w:id="349"/>
    <w:p>
      <w:pPr>
        <w:spacing w:after="0"/>
        <w:ind w:left="0"/>
        <w:jc w:val="both"/>
      </w:pPr>
      <w:r>
        <w:rPr>
          <w:rFonts w:ascii="Times New Roman"/>
          <w:b w:val="false"/>
          <w:i w:val="false"/>
          <w:color w:val="000000"/>
          <w:sz w:val="28"/>
        </w:rPr>
        <w:t>
      9) разрабатывает и утверждает сравнительную таблицу кредитных рейтингов казахстанского рейтингового агентства и признаваемых уполномоченным органом международных рейтинговых агентств и (или) иностранных рейтинговых агентств;</w:t>
      </w:r>
    </w:p>
    <w:bookmarkEnd w:id="349"/>
    <w:bookmarkStart w:name="z382" w:id="350"/>
    <w:p>
      <w:pPr>
        <w:spacing w:after="0"/>
        <w:ind w:left="0"/>
        <w:jc w:val="both"/>
      </w:pPr>
      <w:r>
        <w:rPr>
          <w:rFonts w:ascii="Times New Roman"/>
          <w:b w:val="false"/>
          <w:i w:val="false"/>
          <w:color w:val="000000"/>
          <w:sz w:val="28"/>
        </w:rPr>
        <w:t>
      10) применяет к кредитному рейтинговому агентству ограниченные меры воздействия, установленные настоящим Законом;</w:t>
      </w:r>
    </w:p>
    <w:bookmarkEnd w:id="350"/>
    <w:bookmarkStart w:name="z383" w:id="351"/>
    <w:p>
      <w:pPr>
        <w:spacing w:after="0"/>
        <w:ind w:left="0"/>
        <w:jc w:val="both"/>
      </w:pPr>
      <w:r>
        <w:rPr>
          <w:rFonts w:ascii="Times New Roman"/>
          <w:b w:val="false"/>
          <w:i w:val="false"/>
          <w:color w:val="000000"/>
          <w:sz w:val="28"/>
        </w:rPr>
        <w:t>
      11) устанавливает требования к обеспечению информационной безопасности в финансовой сфере, в том числе кибербезопасности, казахстанского рейтингового агентства;</w:t>
      </w:r>
    </w:p>
    <w:bookmarkEnd w:id="351"/>
    <w:bookmarkStart w:name="z384" w:id="352"/>
    <w:p>
      <w:pPr>
        <w:spacing w:after="0"/>
        <w:ind w:left="0"/>
        <w:jc w:val="both"/>
      </w:pPr>
      <w:r>
        <w:rPr>
          <w:rFonts w:ascii="Times New Roman"/>
          <w:b w:val="false"/>
          <w:i w:val="false"/>
          <w:color w:val="000000"/>
          <w:sz w:val="28"/>
        </w:rPr>
        <w:t>
      12) определяет применение кредитных рейтингов, признаваемых кредитными рейтинговыми агентствами;</w:t>
      </w:r>
    </w:p>
    <w:bookmarkEnd w:id="352"/>
    <w:bookmarkStart w:name="z385" w:id="353"/>
    <w:p>
      <w:pPr>
        <w:spacing w:after="0"/>
        <w:ind w:left="0"/>
        <w:jc w:val="both"/>
      </w:pPr>
      <w:r>
        <w:rPr>
          <w:rFonts w:ascii="Times New Roman"/>
          <w:b w:val="false"/>
          <w:i w:val="false"/>
          <w:color w:val="000000"/>
          <w:sz w:val="28"/>
        </w:rPr>
        <w:t>
      13) согласовывает внутренний документ казахстанского рейтингового агентства, а также вносимые в него изменения и (или) дополнения по вопросам присвоения оценок деятельности организаций и иных рейтингов;</w:t>
      </w:r>
    </w:p>
    <w:bookmarkEnd w:id="353"/>
    <w:bookmarkStart w:name="z386" w:id="354"/>
    <w:p>
      <w:pPr>
        <w:spacing w:after="0"/>
        <w:ind w:left="0"/>
        <w:jc w:val="both"/>
      </w:pPr>
      <w:r>
        <w:rPr>
          <w:rFonts w:ascii="Times New Roman"/>
          <w:b w:val="false"/>
          <w:i w:val="false"/>
          <w:color w:val="000000"/>
          <w:sz w:val="28"/>
        </w:rPr>
        <w:t>
      14) разрабатывает и утверждает правила применения ограниченных мер воздействия к кредитным рейтинговым агентствам;</w:t>
      </w:r>
    </w:p>
    <w:bookmarkEnd w:id="354"/>
    <w:bookmarkStart w:name="z387" w:id="355"/>
    <w:p>
      <w:pPr>
        <w:spacing w:after="0"/>
        <w:ind w:left="0"/>
        <w:jc w:val="both"/>
      </w:pPr>
      <w:r>
        <w:rPr>
          <w:rFonts w:ascii="Times New Roman"/>
          <w:b w:val="false"/>
          <w:i w:val="false"/>
          <w:color w:val="000000"/>
          <w:sz w:val="28"/>
        </w:rPr>
        <w:t>
      15) осуществляет иные функции и полномочия, предусмотренные настоящим Законом, иными законами Республики Казахстан и актами Президента Республики Казахстан.</w:t>
      </w:r>
    </w:p>
    <w:bookmarkEnd w:id="355"/>
    <w:p>
      <w:pPr>
        <w:spacing w:after="0"/>
        <w:ind w:left="0"/>
        <w:jc w:val="both"/>
      </w:pPr>
      <w:r>
        <w:rPr>
          <w:rFonts w:ascii="Times New Roman"/>
          <w:b/>
          <w:i w:val="false"/>
          <w:color w:val="000000"/>
          <w:sz w:val="28"/>
        </w:rPr>
        <w:t>Статья 28. Ограниченные меры воздействия и санкции, применяемые уполномоченным органом к кредитным рейтинговым агентствам</w:t>
      </w:r>
    </w:p>
    <w:bookmarkStart w:name="z389" w:id="356"/>
    <w:p>
      <w:pPr>
        <w:spacing w:after="0"/>
        <w:ind w:left="0"/>
        <w:jc w:val="both"/>
      </w:pPr>
      <w:r>
        <w:rPr>
          <w:rFonts w:ascii="Times New Roman"/>
          <w:b w:val="false"/>
          <w:i w:val="false"/>
          <w:color w:val="000000"/>
          <w:sz w:val="28"/>
        </w:rPr>
        <w:t xml:space="preserve">
      1. В случаях обнаружения уполномоченным органом нарушений законодательства Республики Казахстан о кредитной рейтинговой деятельности, выявления неправомерных действий (бездействия) казахстанского рейтингового агентства или его должностных лиц, а также невыполнения иных требований уполномоченного органа, предусмотренных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уполномоченный орган применяет к казахстанскому рейтинговому агентству одну из следующих ограниченных мер воздействия:</w:t>
      </w:r>
    </w:p>
    <w:bookmarkEnd w:id="356"/>
    <w:bookmarkStart w:name="z390" w:id="357"/>
    <w:p>
      <w:pPr>
        <w:spacing w:after="0"/>
        <w:ind w:left="0"/>
        <w:jc w:val="both"/>
      </w:pPr>
      <w:r>
        <w:rPr>
          <w:rFonts w:ascii="Times New Roman"/>
          <w:b w:val="false"/>
          <w:i w:val="false"/>
          <w:color w:val="000000"/>
          <w:sz w:val="28"/>
        </w:rPr>
        <w:t>
      1) обязательное для исполнения письменное предписание;</w:t>
      </w:r>
    </w:p>
    <w:bookmarkEnd w:id="357"/>
    <w:bookmarkStart w:name="z391" w:id="358"/>
    <w:p>
      <w:pPr>
        <w:spacing w:after="0"/>
        <w:ind w:left="0"/>
        <w:jc w:val="both"/>
      </w:pPr>
      <w:r>
        <w:rPr>
          <w:rFonts w:ascii="Times New Roman"/>
          <w:b w:val="false"/>
          <w:i w:val="false"/>
          <w:color w:val="000000"/>
          <w:sz w:val="28"/>
        </w:rPr>
        <w:t>
      2) письменное предупреждение;</w:t>
      </w:r>
    </w:p>
    <w:bookmarkEnd w:id="358"/>
    <w:bookmarkStart w:name="z392" w:id="359"/>
    <w:p>
      <w:pPr>
        <w:spacing w:after="0"/>
        <w:ind w:left="0"/>
        <w:jc w:val="both"/>
      </w:pPr>
      <w:r>
        <w:rPr>
          <w:rFonts w:ascii="Times New Roman"/>
          <w:b w:val="false"/>
          <w:i w:val="false"/>
          <w:color w:val="000000"/>
          <w:sz w:val="28"/>
        </w:rPr>
        <w:t>
      3) письменное соглашение.</w:t>
      </w:r>
    </w:p>
    <w:bookmarkEnd w:id="359"/>
    <w:bookmarkStart w:name="z393" w:id="360"/>
    <w:p>
      <w:pPr>
        <w:spacing w:after="0"/>
        <w:ind w:left="0"/>
        <w:jc w:val="both"/>
      </w:pPr>
      <w:r>
        <w:rPr>
          <w:rFonts w:ascii="Times New Roman"/>
          <w:b w:val="false"/>
          <w:i w:val="false"/>
          <w:color w:val="000000"/>
          <w:sz w:val="28"/>
        </w:rPr>
        <w:t xml:space="preserve">
      При нарушении международными рейтинговыми агентствами или иностранными рейтинговыми агентствами законодательства Республики Казахстан о кредитной рейтинговой деятельности, совершении неправомерных действий (бездействия), а также невыполнении иных требований уполномоченного органа, предусмотренных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уполномоченный орган применяет ограниченные меры воздействия, указанные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360"/>
    <w:bookmarkStart w:name="z394" w:id="361"/>
    <w:p>
      <w:pPr>
        <w:spacing w:after="0"/>
        <w:ind w:left="0"/>
        <w:jc w:val="both"/>
      </w:pPr>
      <w:r>
        <w:rPr>
          <w:rFonts w:ascii="Times New Roman"/>
          <w:b w:val="false"/>
          <w:i w:val="false"/>
          <w:color w:val="000000"/>
          <w:sz w:val="28"/>
        </w:rPr>
        <w:t>
      2. Письменным предписанием является указание казахстанскому рейтинговому агентству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bookmarkEnd w:id="361"/>
    <w:bookmarkStart w:name="z395" w:id="362"/>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bookmarkEnd w:id="362"/>
    <w:bookmarkStart w:name="z396" w:id="363"/>
    <w:p>
      <w:pPr>
        <w:spacing w:after="0"/>
        <w:ind w:left="0"/>
        <w:jc w:val="both"/>
      </w:pPr>
      <w:r>
        <w:rPr>
          <w:rFonts w:ascii="Times New Roman"/>
          <w:b w:val="false"/>
          <w:i w:val="false"/>
          <w:color w:val="000000"/>
          <w:sz w:val="28"/>
        </w:rPr>
        <w:t>
      Обжалование письменного предписания уполномоченного органа осуществляется в порядке, установленном законодательством Республики Казахстан, и не приостанавливает его исполнения.</w:t>
      </w:r>
    </w:p>
    <w:bookmarkEnd w:id="363"/>
    <w:bookmarkStart w:name="z397" w:id="364"/>
    <w:p>
      <w:pPr>
        <w:spacing w:after="0"/>
        <w:ind w:left="0"/>
        <w:jc w:val="both"/>
      </w:pPr>
      <w:r>
        <w:rPr>
          <w:rFonts w:ascii="Times New Roman"/>
          <w:b w:val="false"/>
          <w:i w:val="false"/>
          <w:color w:val="000000"/>
          <w:sz w:val="28"/>
        </w:rPr>
        <w:t>
      3. Казахстанское рейтинговое агентство обязано уведомить уполномоченный орган об исполнении мер, указанных в письменном предписании, в сроки, предусмотренные данным письменным предписанием.</w:t>
      </w:r>
    </w:p>
    <w:bookmarkEnd w:id="364"/>
    <w:bookmarkStart w:name="z398" w:id="365"/>
    <w:p>
      <w:pPr>
        <w:spacing w:after="0"/>
        <w:ind w:left="0"/>
        <w:jc w:val="both"/>
      </w:pPr>
      <w:r>
        <w:rPr>
          <w:rFonts w:ascii="Times New Roman"/>
          <w:b w:val="false"/>
          <w:i w:val="false"/>
          <w:color w:val="000000"/>
          <w:sz w:val="28"/>
        </w:rPr>
        <w:t>
      4. В случае отсутствия возможности устранения нарушения в сроки, установленные в плане мероприятий либо письменном предписании, по не зависящим от казахстанского рейтингового агентства причинам срок по исполнению плана мероприятий либо письменного предписания продлевается уполномоченным органом на срок не более шести последовательных календарных месяцев.</w:t>
      </w:r>
    </w:p>
    <w:bookmarkEnd w:id="365"/>
    <w:bookmarkStart w:name="z399" w:id="366"/>
    <w:p>
      <w:pPr>
        <w:spacing w:after="0"/>
        <w:ind w:left="0"/>
        <w:jc w:val="both"/>
      </w:pPr>
      <w:r>
        <w:rPr>
          <w:rFonts w:ascii="Times New Roman"/>
          <w:b w:val="false"/>
          <w:i w:val="false"/>
          <w:color w:val="000000"/>
          <w:sz w:val="28"/>
        </w:rPr>
        <w:t>
      5. Письменным предупреждением является уведомление уполномоченного органа о возможности применения к кредитному рейтинговому агентству санкций в случае выявления уполномоченным органом повторного нарушения требований законов Республики Казахстан в течение шести последовательных календарных месяцев, аналогичного нарушению, за которое вынесено данное письменное предупреждение.</w:t>
      </w:r>
    </w:p>
    <w:bookmarkEnd w:id="366"/>
    <w:bookmarkStart w:name="z400" w:id="367"/>
    <w:p>
      <w:pPr>
        <w:spacing w:after="0"/>
        <w:ind w:left="0"/>
        <w:jc w:val="both"/>
      </w:pPr>
      <w:r>
        <w:rPr>
          <w:rFonts w:ascii="Times New Roman"/>
          <w:b w:val="false"/>
          <w:i w:val="false"/>
          <w:color w:val="000000"/>
          <w:sz w:val="28"/>
        </w:rPr>
        <w:t>
      6. Письменным соглашением является заключенное между уполномоченным органом и кредитным рейтинговым агентством письменное соглашение о необходимости устранения выявленных нарушений и об утверждении перечня мер по устранению этих нарушений с указанием сроков их устранения и (или) перечня ограничений, которые на себя принимает кредитное рейтинговое агентство.</w:t>
      </w:r>
    </w:p>
    <w:bookmarkEnd w:id="367"/>
    <w:bookmarkStart w:name="z401" w:id="368"/>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кредитного рейтингового агентства.</w:t>
      </w:r>
    </w:p>
    <w:bookmarkEnd w:id="368"/>
    <w:bookmarkStart w:name="z402" w:id="369"/>
    <w:p>
      <w:pPr>
        <w:spacing w:after="0"/>
        <w:ind w:left="0"/>
        <w:jc w:val="both"/>
      </w:pPr>
      <w:r>
        <w:rPr>
          <w:rFonts w:ascii="Times New Roman"/>
          <w:b w:val="false"/>
          <w:i w:val="false"/>
          <w:color w:val="000000"/>
          <w:sz w:val="28"/>
        </w:rPr>
        <w:t xml:space="preserve">
      7. В качестве санкции уполномоченный орган вправе применить к казахстанскому рейтинговому агентству обязательное для исполнения требование об отстранении от выполнения служебных обязанностей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13 настоящего Закона, в случае неоднократного (два и более раза в течение двенадцати последовательных календарных месяцев) выявления аналогичных нарушений требований настоящего Закона.</w:t>
      </w:r>
    </w:p>
    <w:bookmarkEnd w:id="369"/>
    <w:p>
      <w:pPr>
        <w:spacing w:after="0"/>
        <w:ind w:left="0"/>
        <w:jc w:val="both"/>
      </w:pPr>
      <w:r>
        <w:rPr>
          <w:rFonts w:ascii="Times New Roman"/>
          <w:b/>
          <w:i w:val="false"/>
          <w:color w:val="000000"/>
          <w:sz w:val="28"/>
        </w:rPr>
        <w:t>Статья 29. Требования о наличии рейтинга</w:t>
      </w:r>
    </w:p>
    <w:bookmarkStart w:name="z404" w:id="370"/>
    <w:p>
      <w:pPr>
        <w:spacing w:after="0"/>
        <w:ind w:left="0"/>
        <w:jc w:val="both"/>
      </w:pPr>
      <w:r>
        <w:rPr>
          <w:rFonts w:ascii="Times New Roman"/>
          <w:b w:val="false"/>
          <w:i w:val="false"/>
          <w:color w:val="000000"/>
          <w:sz w:val="28"/>
        </w:rPr>
        <w:t>
      1. Требования о наличии рейтинга, присваиваемого кредитными рейтинговыми агентствами, устанавливаются законами Республики Казахстан.</w:t>
      </w:r>
    </w:p>
    <w:bookmarkEnd w:id="370"/>
    <w:bookmarkStart w:name="z405" w:id="371"/>
    <w:p>
      <w:pPr>
        <w:spacing w:after="0"/>
        <w:ind w:left="0"/>
        <w:jc w:val="both"/>
      </w:pPr>
      <w:r>
        <w:rPr>
          <w:rFonts w:ascii="Times New Roman"/>
          <w:b w:val="false"/>
          <w:i w:val="false"/>
          <w:color w:val="000000"/>
          <w:sz w:val="28"/>
        </w:rPr>
        <w:t>
      Отсутствие рейтинга не является основанием для отказа в предоставлении финансовых услуг, мер государственной поддержки и ограничении доступа к рынкам ценных бумаг, если иное не предусмотрено законами Республики Казахстан.</w:t>
      </w:r>
    </w:p>
    <w:bookmarkEnd w:id="371"/>
    <w:bookmarkStart w:name="z406" w:id="372"/>
    <w:p>
      <w:pPr>
        <w:spacing w:after="0"/>
        <w:ind w:left="0"/>
        <w:jc w:val="both"/>
      </w:pPr>
      <w:r>
        <w:rPr>
          <w:rFonts w:ascii="Times New Roman"/>
          <w:b w:val="false"/>
          <w:i w:val="false"/>
          <w:color w:val="000000"/>
          <w:sz w:val="28"/>
        </w:rPr>
        <w:t>
      2. Юридические лица при осуществлении инвестиционной деятельности вправе устанавливать требования к рейтингу контрагента (эмитента), а также приобретаемых финансовых инструментов.</w:t>
      </w:r>
    </w:p>
    <w:bookmarkEnd w:id="372"/>
    <w:bookmarkStart w:name="z407" w:id="373"/>
    <w:p>
      <w:pPr>
        <w:spacing w:after="0"/>
        <w:ind w:left="0"/>
        <w:jc w:val="both"/>
      </w:pPr>
      <w:r>
        <w:rPr>
          <w:rFonts w:ascii="Times New Roman"/>
          <w:b w:val="false"/>
          <w:i w:val="false"/>
          <w:color w:val="000000"/>
          <w:sz w:val="28"/>
        </w:rPr>
        <w:t xml:space="preserve">
      3. Требования пункта 1 настоящей статьи не распространяются на управление активами Национальным Банком Республики Казахстан, его операции и сделки,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статьи 29 вводится в действие с 01.07.2027 в соответствии со </w:t>
      </w:r>
      <w:r>
        <w:rPr>
          <w:rFonts w:ascii="Times New Roman"/>
          <w:b w:val="false"/>
          <w:i w:val="false"/>
          <w:color w:val="ff0000"/>
          <w:sz w:val="28"/>
        </w:rPr>
        <w:t>ст. 32</w:t>
      </w:r>
      <w:r>
        <w:rPr>
          <w:rFonts w:ascii="Times New Roman"/>
          <w:b w:val="false"/>
          <w:i w:val="false"/>
          <w:color w:val="ff0000"/>
          <w:sz w:val="28"/>
        </w:rPr>
        <w:t xml:space="preserve"> настоящего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Наличие кредитного рейтинга обязательно для юридических лиц с государственным участием, соответствующих критериям, установленным Правительством Республики Казахстан.</w:t>
      </w:r>
    </w:p>
    <w:bookmarkStart w:name="z409" w:id="374"/>
    <w:p>
      <w:pPr>
        <w:spacing w:after="0"/>
        <w:ind w:left="0"/>
        <w:jc w:val="left"/>
      </w:pPr>
      <w:r>
        <w:rPr>
          <w:rFonts w:ascii="Times New Roman"/>
          <w:b/>
          <w:i w:val="false"/>
          <w:color w:val="000000"/>
        </w:rPr>
        <w:t xml:space="preserve"> Глава 7. ЗАКЛЮЧИТЕЛЬНЫЕ ПОЛОЖЕНИЯ</w:t>
      </w:r>
    </w:p>
    <w:bookmarkEnd w:id="374"/>
    <w:p>
      <w:pPr>
        <w:spacing w:after="0"/>
        <w:ind w:left="0"/>
        <w:jc w:val="both"/>
      </w:pPr>
      <w:r>
        <w:rPr>
          <w:rFonts w:ascii="Times New Roman"/>
          <w:b/>
          <w:i w:val="false"/>
          <w:color w:val="000000"/>
          <w:sz w:val="28"/>
        </w:rPr>
        <w:t>Статья 30. Рассмотрение споров</w:t>
      </w:r>
    </w:p>
    <w:bookmarkStart w:name="z411" w:id="375"/>
    <w:p>
      <w:pPr>
        <w:spacing w:after="0"/>
        <w:ind w:left="0"/>
        <w:jc w:val="both"/>
      </w:pPr>
      <w:r>
        <w:rPr>
          <w:rFonts w:ascii="Times New Roman"/>
          <w:b w:val="false"/>
          <w:i w:val="false"/>
          <w:color w:val="000000"/>
          <w:sz w:val="28"/>
        </w:rPr>
        <w:t>
      Споры, возникающие между кредитным рейтинговым агентством, рейтингуемыми лицами и пользователями рейтингов, разрешаются в порядке, установленном законами Республики Казахстан.</w:t>
      </w:r>
    </w:p>
    <w:bookmarkEnd w:id="375"/>
    <w:p>
      <w:pPr>
        <w:spacing w:after="0"/>
        <w:ind w:left="0"/>
        <w:jc w:val="both"/>
      </w:pPr>
      <w:r>
        <w:rPr>
          <w:rFonts w:ascii="Times New Roman"/>
          <w:b/>
          <w:i w:val="false"/>
          <w:color w:val="000000"/>
          <w:sz w:val="28"/>
        </w:rPr>
        <w:t>Статья 31. Ответственность за нарушение законодательства Республики Казахстан о кредитной рейтинговой деятельности</w:t>
      </w:r>
    </w:p>
    <w:bookmarkStart w:name="z413" w:id="376"/>
    <w:p>
      <w:pPr>
        <w:spacing w:after="0"/>
        <w:ind w:left="0"/>
        <w:jc w:val="both"/>
      </w:pPr>
      <w:r>
        <w:rPr>
          <w:rFonts w:ascii="Times New Roman"/>
          <w:b w:val="false"/>
          <w:i w:val="false"/>
          <w:color w:val="000000"/>
          <w:sz w:val="28"/>
        </w:rPr>
        <w:t>
      Нарушение законодательства Республики Казахстан о кредитной рейтинговой деятельности влечет ответственность, установленную законами Республики Казахстан.</w:t>
      </w:r>
    </w:p>
    <w:bookmarkEnd w:id="376"/>
    <w:p>
      <w:pPr>
        <w:spacing w:after="0"/>
        <w:ind w:left="0"/>
        <w:jc w:val="both"/>
      </w:pPr>
      <w:r>
        <w:rPr>
          <w:rFonts w:ascii="Times New Roman"/>
          <w:b/>
          <w:i w:val="false"/>
          <w:color w:val="000000"/>
          <w:sz w:val="28"/>
        </w:rPr>
        <w:t>Статья 32. Порядок введения в действие настоящего Закона</w:t>
      </w:r>
    </w:p>
    <w:bookmarkStart w:name="z415" w:id="377"/>
    <w:p>
      <w:pPr>
        <w:spacing w:after="0"/>
        <w:ind w:left="0"/>
        <w:jc w:val="both"/>
      </w:pPr>
      <w:r>
        <w:rPr>
          <w:rFonts w:ascii="Times New Roman"/>
          <w:b w:val="false"/>
          <w:i w:val="false"/>
          <w:color w:val="000000"/>
          <w:sz w:val="28"/>
        </w:rPr>
        <w:t xml:space="preserve">
      Настоящий Закон вводится в действие по истечении шестидесяти календарных дней после дня его официального опубликования, за исключением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пункта 4</w:t>
      </w:r>
      <w:r>
        <w:rPr>
          <w:rFonts w:ascii="Times New Roman"/>
          <w:b w:val="false"/>
          <w:i w:val="false"/>
          <w:color w:val="000000"/>
          <w:sz w:val="28"/>
        </w:rPr>
        <w:t xml:space="preserve"> статьи 29 настоящего Закона, которые вводятся в действие с 1 июля 2027 года.</w:t>
      </w:r>
    </w:p>
    <w:bookmarkEnd w:id="3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