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06a2" w14:textId="91f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сотрудничестве государств –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2026 года № 347-VIII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сотрудничестве государств – 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 от 15 сентября 2015 года, совершенный в Астане 28 ноября 2024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