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3cd4" w14:textId="987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охраны почв, земельных отношений и агропромышленного комплекса</w:t>
      </w:r>
    </w:p>
    <w:p>
      <w:pPr>
        <w:spacing w:after="0"/>
        <w:ind w:left="0"/>
        <w:jc w:val="both"/>
      </w:pPr>
      <w:r>
        <w:rPr>
          <w:rFonts w:ascii="Times New Roman"/>
          <w:b w:val="false"/>
          <w:i w:val="false"/>
          <w:color w:val="000000"/>
          <w:sz w:val="28"/>
        </w:rPr>
        <w:t>Закон Республики Казахстан от 8 июля 2026 года № 342-VIII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1-1 следующего содержания:</w:t>
      </w:r>
    </w:p>
    <w:bookmarkStart w:name="z7" w:id="0"/>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пунктом 5-1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При предоставлении сельскохозяйственных угодий для целей, не связанных с ведением сельского хозяйства, возмещаются потери сельскохозяйственного производства в соответствии со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11 слова "геоботанического, почвенно-мелиоративного" заменить словами "мелиоративного, агрохимического, геоботанического обследований";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дополнить подпунктом 10-1) следующего содержания:</w:t>
      </w:r>
    </w:p>
    <w:bookmarkEnd w:id="1"/>
    <w:bookmarkStart w:name="z13" w:id="2"/>
    <w:p>
      <w:pPr>
        <w:spacing w:after="0"/>
        <w:ind w:left="0"/>
        <w:jc w:val="both"/>
      </w:pPr>
      <w:r>
        <w:rPr>
          <w:rFonts w:ascii="Times New Roman"/>
          <w:b w:val="false"/>
          <w:i w:val="false"/>
          <w:color w:val="000000"/>
          <w:sz w:val="28"/>
        </w:rPr>
        <w:t>
      "10-1) опустынивание земель – деградация земель в засушливых, полузасушливых и сухих зонах по климатическим условиям от воздействий природного и (или) антропогенного характера;";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12-1)</w:t>
      </w:r>
      <w:r>
        <w:rPr>
          <w:rFonts w:ascii="Times New Roman"/>
          <w:b w:val="false"/>
          <w:i w:val="false"/>
          <w:color w:val="000000"/>
          <w:sz w:val="28"/>
        </w:rPr>
        <w:t xml:space="preserve"> слова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16" w:id="3"/>
    <w:p>
      <w:pPr>
        <w:spacing w:after="0"/>
        <w:ind w:left="0"/>
        <w:jc w:val="both"/>
      </w:pPr>
      <w:r>
        <w:rPr>
          <w:rFonts w:ascii="Times New Roman"/>
          <w:b w:val="false"/>
          <w:i w:val="false"/>
          <w:color w:val="000000"/>
          <w:sz w:val="28"/>
        </w:rPr>
        <w:t>
      "39)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частиц и органических веществ,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7)</w:t>
      </w:r>
      <w:r>
        <w:rPr>
          <w:rFonts w:ascii="Times New Roman"/>
          <w:b w:val="false"/>
          <w:i w:val="false"/>
          <w:color w:val="000000"/>
          <w:sz w:val="28"/>
        </w:rPr>
        <w:t xml:space="preserve"> пункта 1 статьи 14 дополнить словами "и порядка его составления (обновления)";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цифры "5)" дополнить цифрами ", 7-1)";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5 слова "пунктом 1-2" заменить словами "пунктом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42 слова "поверхностный почвенный слой" заменить словом "почву";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7-1) следующего содержания:</w:t>
      </w:r>
    </w:p>
    <w:bookmarkStart w:name="z24" w:id="4"/>
    <w:p>
      <w:pPr>
        <w:spacing w:after="0"/>
        <w:ind w:left="0"/>
        <w:jc w:val="both"/>
      </w:pPr>
      <w:r>
        <w:rPr>
          <w:rFonts w:ascii="Times New Roman"/>
          <w:b w:val="false"/>
          <w:i w:val="false"/>
          <w:color w:val="000000"/>
          <w:sz w:val="28"/>
        </w:rPr>
        <w:t>
      "7-1) составление (обновление) и выдача паспорта земельных участков сельскохозяйственного назначения;";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Start w:name="z26" w:id="5"/>
    <w:p>
      <w:pPr>
        <w:spacing w:after="0"/>
        <w:ind w:left="0"/>
        <w:jc w:val="both"/>
      </w:pPr>
      <w:r>
        <w:rPr>
          <w:rFonts w:ascii="Times New Roman"/>
          <w:b w:val="false"/>
          <w:i w:val="false"/>
          <w:color w:val="000000"/>
          <w:sz w:val="28"/>
        </w:rPr>
        <w:t xml:space="preserve">
      часть восьмую исключить; </w:t>
      </w:r>
    </w:p>
    <w:bookmarkEnd w:id="5"/>
    <w:bookmarkStart w:name="z27" w:id="6"/>
    <w:p>
      <w:pPr>
        <w:spacing w:after="0"/>
        <w:ind w:left="0"/>
        <w:jc w:val="both"/>
      </w:pPr>
      <w:r>
        <w:rPr>
          <w:rFonts w:ascii="Times New Roman"/>
          <w:b w:val="false"/>
          <w:i w:val="false"/>
          <w:color w:val="000000"/>
          <w:sz w:val="28"/>
        </w:rPr>
        <w:t>
      в части двенадцатой слова "подпункте 1) части восьмой и" исключить;</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двадцать шестой слова ", за исключением земельных участков, предоставляемых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Start w:name="z30" w:id="7"/>
    <w:p>
      <w:pPr>
        <w:spacing w:after="0"/>
        <w:ind w:left="0"/>
        <w:jc w:val="both"/>
      </w:pPr>
      <w:r>
        <w:rPr>
          <w:rFonts w:ascii="Times New Roman"/>
          <w:b w:val="false"/>
          <w:i w:val="false"/>
          <w:color w:val="000000"/>
          <w:sz w:val="28"/>
        </w:rPr>
        <w:t>
      "номер и дату протокольного решения земельной комиссии, а в случаях, когда земельный участок предоставляется для ведения крестьянского или фермерского хозяйства, сельскохозяйственного производства, – протокола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43-1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Start w:name="z33" w:id="8"/>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(далее – конкурс) в порядке и на условиях, которые установлены настоящей статьей, за исключением случаев, указанных в пункте 3 настоящей статьи.</w:t>
      </w:r>
    </w:p>
    <w:bookmarkEnd w:id="8"/>
    <w:bookmarkStart w:name="z34" w:id="9"/>
    <w:p>
      <w:pPr>
        <w:spacing w:after="0"/>
        <w:ind w:left="0"/>
        <w:jc w:val="both"/>
      </w:pPr>
      <w:r>
        <w:rPr>
          <w:rFonts w:ascii="Times New Roman"/>
          <w:b w:val="false"/>
          <w:i w:val="false"/>
          <w:color w:val="000000"/>
          <w:sz w:val="28"/>
        </w:rPr>
        <w:t>
      2. В случае отказа в предоставлении права на земельный участок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конкурсах местными исполнительными органами районов, городов областного значения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вне конкурса на праве временного краткосрочного возмездного землепользования (аренды) сроком до пяти лет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Start w:name="z36" w:id="10"/>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на праве долгосрочного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Start w:name="z39" w:id="11"/>
    <w:p>
      <w:pPr>
        <w:spacing w:after="0"/>
        <w:ind w:left="0"/>
        <w:jc w:val="both"/>
      </w:pPr>
      <w:r>
        <w:rPr>
          <w:rFonts w:ascii="Times New Roman"/>
          <w:b w:val="false"/>
          <w:i w:val="false"/>
          <w:color w:val="000000"/>
          <w:sz w:val="28"/>
        </w:rPr>
        <w:t>
      Положения, указанные в части первой настоящего пункта, не распространяются на договор, заключенный на новый срок.</w:t>
      </w:r>
    </w:p>
    <w:bookmarkEnd w:id="11"/>
    <w:bookmarkStart w:name="z40" w:id="12"/>
    <w:p>
      <w:pPr>
        <w:spacing w:after="0"/>
        <w:ind w:left="0"/>
        <w:jc w:val="both"/>
      </w:pPr>
      <w:r>
        <w:rPr>
          <w:rFonts w:ascii="Times New Roman"/>
          <w:b w:val="false"/>
          <w:i w:val="false"/>
          <w:color w:val="000000"/>
          <w:sz w:val="28"/>
        </w:rPr>
        <w:t>
      4. Конкурс проводится с использованием веб-портала реестра государственного имущества в электронной форме в порядке, определенном центральным уполномоченным органом.</w:t>
      </w:r>
    </w:p>
    <w:bookmarkEnd w:id="12"/>
    <w:bookmarkStart w:name="z41" w:id="13"/>
    <w:p>
      <w:pPr>
        <w:spacing w:after="0"/>
        <w:ind w:left="0"/>
        <w:jc w:val="both"/>
      </w:pPr>
      <w:r>
        <w:rPr>
          <w:rFonts w:ascii="Times New Roman"/>
          <w:b w:val="false"/>
          <w:i w:val="false"/>
          <w:color w:val="000000"/>
          <w:sz w:val="28"/>
        </w:rPr>
        <w:t>
      Организация и проведение конкурса осуществляются местными исполнительными органами районов, городов областного значения.</w:t>
      </w:r>
    </w:p>
    <w:bookmarkEnd w:id="13"/>
    <w:bookmarkStart w:name="z42" w:id="14"/>
    <w:p>
      <w:pPr>
        <w:spacing w:after="0"/>
        <w:ind w:left="0"/>
        <w:jc w:val="both"/>
      </w:pPr>
      <w:r>
        <w:rPr>
          <w:rFonts w:ascii="Times New Roman"/>
          <w:b w:val="false"/>
          <w:i w:val="false"/>
          <w:color w:val="000000"/>
          <w:sz w:val="28"/>
        </w:rPr>
        <w:t>
      5. Земельный участок на конкурс выставляется после:</w:t>
      </w:r>
    </w:p>
    <w:bookmarkEnd w:id="14"/>
    <w:bookmarkStart w:name="z43" w:id="15"/>
    <w:p>
      <w:pPr>
        <w:spacing w:after="0"/>
        <w:ind w:left="0"/>
        <w:jc w:val="both"/>
      </w:pPr>
      <w:r>
        <w:rPr>
          <w:rFonts w:ascii="Times New Roman"/>
          <w:b w:val="false"/>
          <w:i w:val="false"/>
          <w:color w:val="000000"/>
          <w:sz w:val="28"/>
        </w:rPr>
        <w:t>
      публикации извещения о проведении конкурса;</w:t>
      </w:r>
    </w:p>
    <w:bookmarkEnd w:id="15"/>
    <w:bookmarkStart w:name="z44" w:id="16"/>
    <w:p>
      <w:pPr>
        <w:spacing w:after="0"/>
        <w:ind w:left="0"/>
        <w:jc w:val="both"/>
      </w:pPr>
      <w:r>
        <w:rPr>
          <w:rFonts w:ascii="Times New Roman"/>
          <w:b w:val="false"/>
          <w:i w:val="false"/>
          <w:color w:val="000000"/>
          <w:sz w:val="28"/>
        </w:rPr>
        <w:t>
      проведения землеустроительных работ.</w:t>
      </w:r>
    </w:p>
    <w:bookmarkEnd w:id="16"/>
    <w:bookmarkStart w:name="z45" w:id="17"/>
    <w:p>
      <w:pPr>
        <w:spacing w:after="0"/>
        <w:ind w:left="0"/>
        <w:jc w:val="both"/>
      </w:pPr>
      <w:r>
        <w:rPr>
          <w:rFonts w:ascii="Times New Roman"/>
          <w:b w:val="false"/>
          <w:i w:val="false"/>
          <w:color w:val="000000"/>
          <w:sz w:val="28"/>
        </w:rPr>
        <w:t>
      6. Предоставление пастбищ на конкурсе осуществляется с учетом Плана по управлению пастбищами и их использованию.</w:t>
      </w:r>
    </w:p>
    <w:bookmarkEnd w:id="17"/>
    <w:bookmarkStart w:name="z46" w:id="18"/>
    <w:p>
      <w:pPr>
        <w:spacing w:after="0"/>
        <w:ind w:left="0"/>
        <w:jc w:val="both"/>
      </w:pPr>
      <w:r>
        <w:rPr>
          <w:rFonts w:ascii="Times New Roman"/>
          <w:b w:val="false"/>
          <w:i w:val="false"/>
          <w:color w:val="000000"/>
          <w:sz w:val="28"/>
        </w:rPr>
        <w:t>
      7. Максимальные размеры земельных участков, выставляемых на конкурс,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указанные размеры не должны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Start w:name="z48" w:id="19"/>
    <w:p>
      <w:pPr>
        <w:spacing w:after="0"/>
        <w:ind w:left="0"/>
        <w:jc w:val="both"/>
      </w:pPr>
      <w:r>
        <w:rPr>
          <w:rFonts w:ascii="Times New Roman"/>
          <w:b w:val="false"/>
          <w:i w:val="false"/>
          <w:color w:val="000000"/>
          <w:sz w:val="28"/>
        </w:rPr>
        <w:t>
      8. Не вправе участвовать в проводимых конкурсах:</w:t>
      </w:r>
    </w:p>
    <w:bookmarkEnd w:id="19"/>
    <w:bookmarkStart w:name="z49" w:id="20"/>
    <w:p>
      <w:pPr>
        <w:spacing w:after="0"/>
        <w:ind w:left="0"/>
        <w:jc w:val="both"/>
      </w:pPr>
      <w:r>
        <w:rPr>
          <w:rFonts w:ascii="Times New Roman"/>
          <w:b w:val="false"/>
          <w:i w:val="false"/>
          <w:color w:val="000000"/>
          <w:sz w:val="28"/>
        </w:rPr>
        <w:t>
      лица, состоящие в реестре лиц, у которых принудительно изъяты земельные участки;</w:t>
      </w:r>
    </w:p>
    <w:bookmarkEnd w:id="20"/>
    <w:bookmarkStart w:name="z50" w:id="21"/>
    <w:p>
      <w:pPr>
        <w:spacing w:after="0"/>
        <w:ind w:left="0"/>
        <w:jc w:val="both"/>
      </w:pPr>
      <w:r>
        <w:rPr>
          <w:rFonts w:ascii="Times New Roman"/>
          <w:b w:val="false"/>
          <w:i w:val="false"/>
          <w:color w:val="000000"/>
          <w:sz w:val="28"/>
        </w:rPr>
        <w:t>
      победители прошедших конкурсов, которые отказались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в течение одного года со дня проведения таких конкурсов.</w:t>
      </w:r>
    </w:p>
    <w:bookmarkEnd w:id="21"/>
    <w:bookmarkStart w:name="z51" w:id="22"/>
    <w:p>
      <w:pPr>
        <w:spacing w:after="0"/>
        <w:ind w:left="0"/>
        <w:jc w:val="both"/>
      </w:pPr>
      <w:r>
        <w:rPr>
          <w:rFonts w:ascii="Times New Roman"/>
          <w:b w:val="false"/>
          <w:i w:val="false"/>
          <w:color w:val="000000"/>
          <w:sz w:val="28"/>
        </w:rPr>
        <w:t>
      9. Итоги конкурса оформляются протоколом. Протокол об итогах конкурса может быть обжалован в суд.</w:t>
      </w:r>
    </w:p>
    <w:bookmarkEnd w:id="22"/>
    <w:bookmarkStart w:name="z52" w:id="23"/>
    <w:p>
      <w:pPr>
        <w:spacing w:after="0"/>
        <w:ind w:left="0"/>
        <w:jc w:val="both"/>
      </w:pPr>
      <w:r>
        <w:rPr>
          <w:rFonts w:ascii="Times New Roman"/>
          <w:b w:val="false"/>
          <w:i w:val="false"/>
          <w:color w:val="000000"/>
          <w:sz w:val="28"/>
        </w:rPr>
        <w:t>
      Протокол об итогах конкурса является основанием для принятия местными исполнительными органами районов, городов областного значения решения о предоставлении права временного возмездного землепользования (аренды) на земельный участок.</w:t>
      </w:r>
    </w:p>
    <w:bookmarkEnd w:id="23"/>
    <w:bookmarkStart w:name="z53" w:id="24"/>
    <w:p>
      <w:pPr>
        <w:spacing w:after="0"/>
        <w:ind w:left="0"/>
        <w:jc w:val="both"/>
      </w:pPr>
      <w:r>
        <w:rPr>
          <w:rFonts w:ascii="Times New Roman"/>
          <w:b w:val="false"/>
          <w:i w:val="false"/>
          <w:color w:val="000000"/>
          <w:sz w:val="28"/>
        </w:rPr>
        <w:t>
      10. Уполномоченный орган районов, городов областного значения в течение одного рабочего дня направляет решение местных исполнительных органов районов, городов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в республиканское государственное предприятие на праве хозяйственного ведения, созданное по решению Правительства Республики Казахстан, для составления паспорта земельных участков сельскохозяйственного назначения.</w:t>
      </w:r>
    </w:p>
    <w:bookmarkEnd w:id="24"/>
    <w:bookmarkStart w:name="z54" w:id="25"/>
    <w:p>
      <w:pPr>
        <w:spacing w:after="0"/>
        <w:ind w:left="0"/>
        <w:jc w:val="both"/>
      </w:pPr>
      <w:r>
        <w:rPr>
          <w:rFonts w:ascii="Times New Roman"/>
          <w:b w:val="false"/>
          <w:i w:val="false"/>
          <w:color w:val="000000"/>
          <w:sz w:val="28"/>
        </w:rPr>
        <w:t>
      11. На основании решения местных исполнительных органов районов, городов областного значения о предоставлении права временного возмездного землепользования (аренды) на земельный участок уполномоченным органом районов, городов областного значения с победителем конкурса заключается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25"/>
    <w:bookmarkStart w:name="z55" w:id="26"/>
    <w:p>
      <w:pPr>
        <w:spacing w:after="0"/>
        <w:ind w:left="0"/>
        <w:jc w:val="both"/>
      </w:pPr>
      <w:r>
        <w:rPr>
          <w:rFonts w:ascii="Times New Roman"/>
          <w:b w:val="false"/>
          <w:i w:val="false"/>
          <w:color w:val="000000"/>
          <w:sz w:val="28"/>
        </w:rPr>
        <w:t>
      12.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проводится мониторинг его использования, в том числе исполнения победителем конкурса принятых обязательств по итогам конкурса:</w:t>
      </w:r>
    </w:p>
    <w:bookmarkEnd w:id="26"/>
    <w:bookmarkStart w:name="z56" w:id="27"/>
    <w:p>
      <w:pPr>
        <w:spacing w:after="0"/>
        <w:ind w:left="0"/>
        <w:jc w:val="both"/>
      </w:pPr>
      <w:r>
        <w:rPr>
          <w:rFonts w:ascii="Times New Roman"/>
          <w:b w:val="false"/>
          <w:i w:val="false"/>
          <w:color w:val="000000"/>
          <w:sz w:val="28"/>
        </w:rPr>
        <w:t>
      1) первые пять лет аренды ежегодно;</w:t>
      </w:r>
    </w:p>
    <w:bookmarkEnd w:id="27"/>
    <w:bookmarkStart w:name="z57" w:id="28"/>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28"/>
    <w:bookmarkStart w:name="z58" w:id="29"/>
    <w:p>
      <w:pPr>
        <w:spacing w:after="0"/>
        <w:ind w:left="0"/>
        <w:jc w:val="both"/>
      </w:pPr>
      <w:r>
        <w:rPr>
          <w:rFonts w:ascii="Times New Roman"/>
          <w:b w:val="false"/>
          <w:i w:val="false"/>
          <w:color w:val="000000"/>
          <w:sz w:val="28"/>
        </w:rPr>
        <w:t xml:space="preserve">
      13. Мониторинг использования земельных участков сельскохозяйственного назначения, предоставленных для ведения крестьянского или фермерского хозяйства, сельскохозяйственного производства, проводится в порядке, определенном центральным уполномоченным органом. </w:t>
      </w:r>
    </w:p>
    <w:bookmarkEnd w:id="29"/>
    <w:bookmarkStart w:name="z59" w:id="30"/>
    <w:p>
      <w:pPr>
        <w:spacing w:after="0"/>
        <w:ind w:left="0"/>
        <w:jc w:val="both"/>
      </w:pPr>
      <w:r>
        <w:rPr>
          <w:rFonts w:ascii="Times New Roman"/>
          <w:b w:val="false"/>
          <w:i w:val="false"/>
          <w:color w:val="000000"/>
          <w:sz w:val="28"/>
        </w:rPr>
        <w:t>
      Положительные результаты мониторинга использования земельных участков сельскохозяйственного назначения, предоставленных для ведения крестьянского или фермерского хозяйства, сельскохозяйственного производства, являются основанием для заключения такого договора на новый срок в порядке, определенном центральным уполномоченным органом.";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62" w:id="31"/>
    <w:p>
      <w:pPr>
        <w:spacing w:after="0"/>
        <w:ind w:left="0"/>
        <w:jc w:val="both"/>
      </w:pPr>
      <w:r>
        <w:rPr>
          <w:rFonts w:ascii="Times New Roman"/>
          <w:b w:val="false"/>
          <w:i w:val="false"/>
          <w:color w:val="000000"/>
          <w:sz w:val="28"/>
        </w:rPr>
        <w:t xml:space="preserve">
      дополнить подпунктом 9-1) следующего содержания: </w:t>
      </w:r>
    </w:p>
    <w:bookmarkEnd w:id="31"/>
    <w:bookmarkStart w:name="z63" w:id="32"/>
    <w:p>
      <w:pPr>
        <w:spacing w:after="0"/>
        <w:ind w:left="0"/>
        <w:jc w:val="both"/>
      </w:pPr>
      <w:r>
        <w:rPr>
          <w:rFonts w:ascii="Times New Roman"/>
          <w:b w:val="false"/>
          <w:i w:val="false"/>
          <w:color w:val="000000"/>
          <w:sz w:val="28"/>
        </w:rPr>
        <w:t>
      "9-1) принимать меры по предотвращению опустынивания земель путем применения почвозащитных технологий, направленных на поддержание влажности почвы, сохранение плодородия почвы и предотвращение ее деградации;";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bookmarkStart w:name="z65" w:id="33"/>
    <w:p>
      <w:pPr>
        <w:spacing w:after="0"/>
        <w:ind w:left="0"/>
        <w:jc w:val="both"/>
      </w:pPr>
      <w:r>
        <w:rPr>
          <w:rFonts w:ascii="Times New Roman"/>
          <w:b w:val="false"/>
          <w:i w:val="false"/>
          <w:color w:val="000000"/>
          <w:sz w:val="28"/>
        </w:rPr>
        <w:t>
      "12) обеспечивать доступ к земельным участкам для проведения почвенных, мелиоративных, агрохимических и геоботанических обследований;";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"и (или) уничтожения плодородия" заменить словами "плодородного слоя";</w:t>
      </w:r>
    </w:p>
    <w:bookmarkStart w:name="z67" w:id="34"/>
    <w:p>
      <w:pPr>
        <w:spacing w:after="0"/>
        <w:ind w:left="0"/>
        <w:jc w:val="both"/>
      </w:pPr>
      <w:r>
        <w:rPr>
          <w:rFonts w:ascii="Times New Roman"/>
          <w:b w:val="false"/>
          <w:i w:val="false"/>
          <w:color w:val="000000"/>
          <w:sz w:val="28"/>
        </w:rPr>
        <w:t>
      дополнить пунктом 1-1 следующего содержания:</w:t>
      </w:r>
    </w:p>
    <w:bookmarkEnd w:id="34"/>
    <w:bookmarkStart w:name="z68" w:id="35"/>
    <w:p>
      <w:pPr>
        <w:spacing w:after="0"/>
        <w:ind w:left="0"/>
        <w:jc w:val="both"/>
      </w:pPr>
      <w:r>
        <w:rPr>
          <w:rFonts w:ascii="Times New Roman"/>
          <w:b w:val="false"/>
          <w:i w:val="false"/>
          <w:color w:val="000000"/>
          <w:sz w:val="28"/>
        </w:rPr>
        <w:t>
      "1-1. Собственники земельных участков и землепользователи несут иные обязанности, предусмотренные законами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71 после слова "почвенные," дополнить словами "мелиоративные, агрохимические,";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статьи 93 после слова "плодородия" дополнить словом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97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2)</w:t>
      </w:r>
      <w:r>
        <w:rPr>
          <w:rFonts w:ascii="Times New Roman"/>
          <w:b w:val="false"/>
          <w:i w:val="false"/>
          <w:color w:val="000000"/>
          <w:sz w:val="28"/>
        </w:rPr>
        <w:t xml:space="preserve"> пункта 6 слова "пунктом 1-2" заменить словами "пунктом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Start w:name="z74" w:id="36"/>
    <w:p>
      <w:pPr>
        <w:spacing w:after="0"/>
        <w:ind w:left="0"/>
        <w:jc w:val="both"/>
      </w:pPr>
      <w:r>
        <w:rPr>
          <w:rFonts w:ascii="Times New Roman"/>
          <w:b w:val="false"/>
          <w:i w:val="false"/>
          <w:color w:val="000000"/>
          <w:sz w:val="28"/>
        </w:rPr>
        <w:t>
      в части первой:</w:t>
      </w:r>
    </w:p>
    <w:bookmarkEnd w:id="36"/>
    <w:bookmarkStart w:name="z75" w:id="37"/>
    <w:p>
      <w:pPr>
        <w:spacing w:after="0"/>
        <w:ind w:left="0"/>
        <w:jc w:val="both"/>
      </w:pPr>
      <w:r>
        <w:rPr>
          <w:rFonts w:ascii="Times New Roman"/>
          <w:b w:val="false"/>
          <w:i w:val="false"/>
          <w:color w:val="000000"/>
          <w:sz w:val="28"/>
        </w:rPr>
        <w:t>
      слова "государственного контроля за качеством сельскохозяйственных угодий" заменить словами "охраны почв и рационального использования земель сельскохозяйственного назначения";</w:t>
      </w:r>
    </w:p>
    <w:bookmarkEnd w:id="37"/>
    <w:bookmarkStart w:name="z76" w:id="38"/>
    <w:p>
      <w:pPr>
        <w:spacing w:after="0"/>
        <w:ind w:left="0"/>
        <w:jc w:val="both"/>
      </w:pPr>
      <w:r>
        <w:rPr>
          <w:rFonts w:ascii="Times New Roman"/>
          <w:b w:val="false"/>
          <w:i w:val="false"/>
          <w:color w:val="000000"/>
          <w:sz w:val="28"/>
        </w:rPr>
        <w:t>
      слово "почвенно-мелиоративных" заменить словами "мелиоративных, агрохимических";</w:t>
      </w:r>
    </w:p>
    <w:bookmarkEnd w:id="38"/>
    <w:bookmarkStart w:name="z77" w:id="39"/>
    <w:p>
      <w:pPr>
        <w:spacing w:after="0"/>
        <w:ind w:left="0"/>
        <w:jc w:val="both"/>
      </w:pPr>
      <w:r>
        <w:rPr>
          <w:rFonts w:ascii="Times New Roman"/>
          <w:b w:val="false"/>
          <w:i w:val="false"/>
          <w:color w:val="000000"/>
          <w:sz w:val="28"/>
        </w:rPr>
        <w:t>
      часть вторую изложить в следующей редакции:</w:t>
      </w:r>
    </w:p>
    <w:bookmarkEnd w:id="39"/>
    <w:bookmarkStart w:name="z78" w:id="40"/>
    <w:p>
      <w:pPr>
        <w:spacing w:after="0"/>
        <w:ind w:left="0"/>
        <w:jc w:val="both"/>
      </w:pPr>
      <w:r>
        <w:rPr>
          <w:rFonts w:ascii="Times New Roman"/>
          <w:b w:val="false"/>
          <w:i w:val="false"/>
          <w:color w:val="000000"/>
          <w:sz w:val="28"/>
        </w:rPr>
        <w:t>
      "Паспорт земельных участков сельскохозяйственного назначения выдается одновременно с договором временного возмездного землепользования (аренды) земельного участка сельскохозяйственного назначения.";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Start w:name="z81" w:id="41"/>
    <w:p>
      <w:pPr>
        <w:spacing w:after="0"/>
        <w:ind w:left="0"/>
        <w:jc w:val="both"/>
      </w:pPr>
      <w:r>
        <w:rPr>
          <w:rFonts w:ascii="Times New Roman"/>
          <w:b w:val="false"/>
          <w:i w:val="false"/>
          <w:color w:val="000000"/>
          <w:sz w:val="28"/>
        </w:rPr>
        <w:t>
      слова "почвенно-мелиоративное состояние" заменить словами "почвенное и мелиоративное состояние";</w:t>
      </w:r>
    </w:p>
    <w:bookmarkEnd w:id="41"/>
    <w:bookmarkStart w:name="z82" w:id="42"/>
    <w:p>
      <w:pPr>
        <w:spacing w:after="0"/>
        <w:ind w:left="0"/>
        <w:jc w:val="both"/>
      </w:pPr>
      <w:r>
        <w:rPr>
          <w:rFonts w:ascii="Times New Roman"/>
          <w:b w:val="false"/>
          <w:i w:val="false"/>
          <w:color w:val="000000"/>
          <w:sz w:val="28"/>
        </w:rPr>
        <w:t>
      слово "почвенно-мелиоративных," заменить словами "мелиоративных, агрохимических обследований 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bookmarkStart w:name="z84" w:id="43"/>
    <w:p>
      <w:pPr>
        <w:spacing w:after="0"/>
        <w:ind w:left="0"/>
        <w:jc w:val="both"/>
      </w:pPr>
      <w:r>
        <w:rPr>
          <w:rFonts w:ascii="Times New Roman"/>
          <w:b w:val="false"/>
          <w:i w:val="false"/>
          <w:color w:val="000000"/>
          <w:sz w:val="28"/>
        </w:rPr>
        <w:t>
      в абзаце втором слова "агропроизводственных почвенных характеристик земель" заменить словами "состояния почв";</w:t>
      </w:r>
    </w:p>
    <w:bookmarkEnd w:id="43"/>
    <w:bookmarkStart w:name="z85" w:id="44"/>
    <w:p>
      <w:pPr>
        <w:spacing w:after="0"/>
        <w:ind w:left="0"/>
        <w:jc w:val="both"/>
      </w:pPr>
      <w:r>
        <w:rPr>
          <w:rFonts w:ascii="Times New Roman"/>
          <w:b w:val="false"/>
          <w:i w:val="false"/>
          <w:color w:val="000000"/>
          <w:sz w:val="28"/>
        </w:rPr>
        <w:t>
      в абзаце третьем слова "почвенно-мелиоративные характеристики" заменить словами "почвенное и мелиоративное состояние";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1)</w:t>
      </w:r>
      <w:r>
        <w:rPr>
          <w:rFonts w:ascii="Times New Roman"/>
          <w:b w:val="false"/>
          <w:i w:val="false"/>
          <w:color w:val="000000"/>
          <w:sz w:val="28"/>
        </w:rPr>
        <w:t xml:space="preserve"> части седьмой пункта 2 статьи 122 слова "плодородного слоя" заменить словами "плодородия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12)</w:t>
      </w:r>
      <w:r>
        <w:rPr>
          <w:rFonts w:ascii="Times New Roman"/>
          <w:b w:val="false"/>
          <w:i w:val="false"/>
          <w:color w:val="000000"/>
          <w:sz w:val="28"/>
        </w:rPr>
        <w:t xml:space="preserve"> пункта 2 статьи 147 изложить в следующей редакции:</w:t>
      </w:r>
    </w:p>
    <w:bookmarkStart w:name="z88" w:id="45"/>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вторичного засоления, заболачивания, подтопления, иссушения, загрязнения, уплотнения почвы, захламления, переуплотнения, опустынивания и других процессов, вызывающих деградацию земель;";</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148 слова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заменить словами "к уничтожению, загрязнению, развитию эрозии, вторичному засолению, заболачиванию и другим процессам, снижающим плодородие почвы, утере плодородного слоя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7)</w:t>
      </w:r>
      <w:r>
        <w:rPr>
          <w:rFonts w:ascii="Times New Roman"/>
          <w:b w:val="false"/>
          <w:i w:val="false"/>
          <w:color w:val="000000"/>
          <w:sz w:val="28"/>
        </w:rPr>
        <w:t xml:space="preserve"> пункта 3 статьи 149 после слова "почвенных," дополнить словами "мелиоративных, агрохимических,";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4</w:t>
      </w:r>
      <w:r>
        <w:rPr>
          <w:rFonts w:ascii="Times New Roman"/>
          <w:b w:val="false"/>
          <w:i w:val="false"/>
          <w:color w:val="000000"/>
          <w:sz w:val="28"/>
        </w:rPr>
        <w:t xml:space="preserve"> статьи 150: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сохранением и повышением плодородия почв" заменить словами "и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"почвенных," дополнить словом "мелиоративных,";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абзаце третьем </w:t>
      </w:r>
      <w:r>
        <w:rPr>
          <w:rFonts w:ascii="Times New Roman"/>
          <w:b w:val="false"/>
          <w:i w:val="false"/>
          <w:color w:val="000000"/>
          <w:sz w:val="28"/>
        </w:rPr>
        <w:t>подпункта 4)</w:t>
      </w:r>
      <w:r>
        <w:rPr>
          <w:rFonts w:ascii="Times New Roman"/>
          <w:b w:val="false"/>
          <w:i w:val="false"/>
          <w:color w:val="000000"/>
          <w:sz w:val="28"/>
        </w:rPr>
        <w:t xml:space="preserve"> пункта 4 статьи 151 слова "почвенного плодородного слоя" заменить словом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5</w:t>
      </w:r>
      <w:r>
        <w:rPr>
          <w:rFonts w:ascii="Times New Roman"/>
          <w:b w:val="false"/>
          <w:i w:val="false"/>
          <w:color w:val="000000"/>
          <w:sz w:val="28"/>
        </w:rPr>
        <w:t xml:space="preserve"> статьи 152 после слова "почвенных," дополнить словами "мелиоративных, агрохимических,";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153:</w:t>
      </w:r>
    </w:p>
    <w:bookmarkStart w:name="z97" w:id="46"/>
    <w:p>
      <w:pPr>
        <w:spacing w:after="0"/>
        <w:ind w:left="0"/>
        <w:jc w:val="both"/>
      </w:pPr>
      <w:r>
        <w:rPr>
          <w:rFonts w:ascii="Times New Roman"/>
          <w:b w:val="false"/>
          <w:i w:val="false"/>
          <w:color w:val="000000"/>
          <w:sz w:val="28"/>
        </w:rPr>
        <w:t>
      слова "геоботанических, агрохимических" заменить словами "мелиоративных, агрохимических и геоботанических";</w:t>
      </w:r>
    </w:p>
    <w:bookmarkEnd w:id="46"/>
    <w:bookmarkStart w:name="z98" w:id="47"/>
    <w:p>
      <w:pPr>
        <w:spacing w:after="0"/>
        <w:ind w:left="0"/>
        <w:jc w:val="both"/>
      </w:pPr>
      <w:r>
        <w:rPr>
          <w:rFonts w:ascii="Times New Roman"/>
          <w:b w:val="false"/>
          <w:i w:val="false"/>
          <w:color w:val="000000"/>
          <w:sz w:val="28"/>
        </w:rPr>
        <w:t>
      слово "изготовление" заменить словами "составление (обновление)";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подпункте 4)</w:t>
      </w:r>
      <w:r>
        <w:rPr>
          <w:rFonts w:ascii="Times New Roman"/>
          <w:b w:val="false"/>
          <w:i w:val="false"/>
          <w:color w:val="000000"/>
          <w:sz w:val="28"/>
        </w:rPr>
        <w:t xml:space="preserve"> статьи 165 слово "плодородия"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6</w:t>
      </w:r>
      <w:r>
        <w:rPr>
          <w:rFonts w:ascii="Times New Roman"/>
          <w:b w:val="false"/>
          <w:i w:val="false"/>
          <w:color w:val="000000"/>
          <w:sz w:val="28"/>
        </w:rPr>
        <w:t xml:space="preserve"> статьи 166 после слова "почвенных," дополнить словом "мелиоративных,".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пункта 1 </w:t>
      </w:r>
      <w:r>
        <w:rPr>
          <w:rFonts w:ascii="Times New Roman"/>
          <w:b w:val="false"/>
          <w:i w:val="false"/>
          <w:color w:val="000000"/>
          <w:sz w:val="28"/>
        </w:rPr>
        <w:t>статьи 49</w:t>
      </w:r>
      <w:r>
        <w:rPr>
          <w:rFonts w:ascii="Times New Roman"/>
          <w:b w:val="false"/>
          <w:i w:val="false"/>
          <w:color w:val="000000"/>
          <w:sz w:val="28"/>
        </w:rPr>
        <w:t xml:space="preserve"> слово "обследования" заменить словами "и мелиоративного обследований".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 слова "почвенный слой" заменить словом "почва";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66 слова "почвенный покров" заменить словом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абзаце десятом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112 слово "состояния"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абзаце пятом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121 слово "состояния"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135:</w:t>
      </w:r>
    </w:p>
    <w:bookmarkStart w:name="z109" w:id="48"/>
    <w:p>
      <w:pPr>
        <w:spacing w:after="0"/>
        <w:ind w:left="0"/>
        <w:jc w:val="both"/>
      </w:pPr>
      <w:r>
        <w:rPr>
          <w:rFonts w:ascii="Times New Roman"/>
          <w:b w:val="false"/>
          <w:i w:val="false"/>
          <w:color w:val="000000"/>
          <w:sz w:val="28"/>
        </w:rPr>
        <w:t>
      слово "уничтожения" заменить словом "нарушения";</w:t>
      </w:r>
    </w:p>
    <w:bookmarkEnd w:id="48"/>
    <w:bookmarkStart w:name="z110" w:id="49"/>
    <w:p>
      <w:pPr>
        <w:spacing w:after="0"/>
        <w:ind w:left="0"/>
        <w:jc w:val="both"/>
      </w:pPr>
      <w:r>
        <w:rPr>
          <w:rFonts w:ascii="Times New Roman"/>
          <w:b w:val="false"/>
          <w:i w:val="false"/>
          <w:color w:val="000000"/>
          <w:sz w:val="28"/>
        </w:rPr>
        <w:t>
      дополнить словами "и законодательства Республики Казахстан в области охраны почв";</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"почвенный слой" заменить словом "почву";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14" w:id="50"/>
    <w:p>
      <w:pPr>
        <w:spacing w:after="0"/>
        <w:ind w:left="0"/>
        <w:jc w:val="both"/>
      </w:pPr>
      <w:r>
        <w:rPr>
          <w:rFonts w:ascii="Times New Roman"/>
          <w:b w:val="false"/>
          <w:i w:val="false"/>
          <w:color w:val="000000"/>
          <w:sz w:val="28"/>
        </w:rPr>
        <w:t xml:space="preserve">
      слова "Почвенный слой (почва)" заменить словом "Почва"; </w:t>
      </w:r>
    </w:p>
    <w:bookmarkEnd w:id="50"/>
    <w:bookmarkStart w:name="z115" w:id="51"/>
    <w:p>
      <w:pPr>
        <w:spacing w:after="0"/>
        <w:ind w:left="0"/>
        <w:jc w:val="both"/>
      </w:pPr>
      <w:r>
        <w:rPr>
          <w:rFonts w:ascii="Times New Roman"/>
          <w:b w:val="false"/>
          <w:i w:val="false"/>
          <w:color w:val="000000"/>
          <w:sz w:val="28"/>
        </w:rPr>
        <w:t>
      слова "минеральных и органических частиц" заменить словами "минеральных частиц и органических веществ";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7" w:id="52"/>
    <w:p>
      <w:pPr>
        <w:spacing w:after="0"/>
        <w:ind w:left="0"/>
        <w:jc w:val="both"/>
      </w:pPr>
      <w:r>
        <w:rPr>
          <w:rFonts w:ascii="Times New Roman"/>
          <w:b w:val="false"/>
          <w:i w:val="false"/>
          <w:color w:val="000000"/>
          <w:sz w:val="28"/>
        </w:rPr>
        <w:t>
      "9. Под деградацией почвы понимается процесс, характеризующийся ухудшением качества, снижением плодородия, биоразнообразия, разрушением структуры почвы от воздействия природного, антропогенного и техногенного характера.</w:t>
      </w:r>
    </w:p>
    <w:bookmarkEnd w:id="52"/>
    <w:bookmarkStart w:name="z118" w:id="53"/>
    <w:p>
      <w:pPr>
        <w:spacing w:after="0"/>
        <w:ind w:left="0"/>
        <w:jc w:val="both"/>
      </w:pPr>
      <w:r>
        <w:rPr>
          <w:rFonts w:ascii="Times New Roman"/>
          <w:b w:val="false"/>
          <w:i w:val="false"/>
          <w:color w:val="000000"/>
          <w:sz w:val="28"/>
        </w:rPr>
        <w:t>
      Под истощением почвы понимается процесс снижения плодородия почвы, уменьшения биоразнообразия и снижения содержания органических и питательных веществ.";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21" w:id="54"/>
    <w:p>
      <w:pPr>
        <w:spacing w:after="0"/>
        <w:ind w:left="0"/>
        <w:jc w:val="both"/>
      </w:pPr>
      <w:r>
        <w:rPr>
          <w:rFonts w:ascii="Times New Roman"/>
          <w:b w:val="false"/>
          <w:i w:val="false"/>
          <w:color w:val="000000"/>
          <w:sz w:val="28"/>
        </w:rPr>
        <w:t>
      "2) до начала работ, связанных с нарушением земель, обеспечить своевременное снятие плодородного слоя почвы и его хранение в условиях, исключающих ухудшение его качества, и использовать в соответствии с требованиями, установленными законодательством Республики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слова "почвенного слоя" заменить словом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4" w:id="55"/>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направленные на:</w:t>
      </w:r>
    </w:p>
    <w:bookmarkEnd w:id="55"/>
    <w:bookmarkStart w:name="z125" w:id="56"/>
    <w:p>
      <w:pPr>
        <w:spacing w:after="0"/>
        <w:ind w:left="0"/>
        <w:jc w:val="both"/>
      </w:pPr>
      <w:r>
        <w:rPr>
          <w:rFonts w:ascii="Times New Roman"/>
          <w:b w:val="false"/>
          <w:i w:val="false"/>
          <w:color w:val="000000"/>
          <w:sz w:val="28"/>
        </w:rPr>
        <w:t>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w:t>
      </w:r>
    </w:p>
    <w:bookmarkEnd w:id="56"/>
    <w:bookmarkStart w:name="z126" w:id="57"/>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57"/>
    <w:bookmarkStart w:name="z127" w:id="58"/>
    <w:p>
      <w:pPr>
        <w:spacing w:after="0"/>
        <w:ind w:left="0"/>
        <w:jc w:val="both"/>
      </w:pPr>
      <w:r>
        <w:rPr>
          <w:rFonts w:ascii="Times New Roman"/>
          <w:b w:val="false"/>
          <w:i w:val="false"/>
          <w:color w:val="000000"/>
          <w:sz w:val="28"/>
        </w:rPr>
        <w:t>
      3) ликвидацию последствий загрязнения, в том числе биогенного, и захламления;</w:t>
      </w:r>
    </w:p>
    <w:bookmarkEnd w:id="58"/>
    <w:bookmarkStart w:name="z128" w:id="59"/>
    <w:p>
      <w:pPr>
        <w:spacing w:after="0"/>
        <w:ind w:left="0"/>
        <w:jc w:val="both"/>
      </w:pPr>
      <w:r>
        <w:rPr>
          <w:rFonts w:ascii="Times New Roman"/>
          <w:b w:val="false"/>
          <w:i w:val="false"/>
          <w:color w:val="000000"/>
          <w:sz w:val="28"/>
        </w:rPr>
        <w:t>
      4) сохранение достигнутого уровня мелиорации;</w:t>
      </w:r>
    </w:p>
    <w:bookmarkEnd w:id="59"/>
    <w:bookmarkStart w:name="z129" w:id="60"/>
    <w:p>
      <w:pPr>
        <w:spacing w:after="0"/>
        <w:ind w:left="0"/>
        <w:jc w:val="both"/>
      </w:pPr>
      <w:r>
        <w:rPr>
          <w:rFonts w:ascii="Times New Roman"/>
          <w:b w:val="false"/>
          <w:i w:val="false"/>
          <w:color w:val="000000"/>
          <w:sz w:val="28"/>
        </w:rPr>
        <w:t>
      5)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60"/>
    <w:bookmarkStart w:name="z130" w:id="61"/>
    <w:p>
      <w:pPr>
        <w:spacing w:after="0"/>
        <w:ind w:left="0"/>
        <w:jc w:val="both"/>
      </w:pPr>
      <w:r>
        <w:rPr>
          <w:rFonts w:ascii="Times New Roman"/>
          <w:b w:val="false"/>
          <w:i w:val="false"/>
          <w:color w:val="000000"/>
          <w:sz w:val="28"/>
        </w:rPr>
        <w:t>
      6) снятие, сохранение и использование плодородного слоя почвы при проведении работ, связанных с нарушением земель.";</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5)</w:t>
      </w:r>
      <w:r>
        <w:rPr>
          <w:rFonts w:ascii="Times New Roman"/>
          <w:b w:val="false"/>
          <w:i w:val="false"/>
          <w:color w:val="000000"/>
          <w:sz w:val="28"/>
        </w:rPr>
        <w:t xml:space="preserve"> пункта 2 статьи 317 изложить в следующей редакции:</w:t>
      </w:r>
    </w:p>
    <w:bookmarkStart w:name="z132" w:id="62"/>
    <w:p>
      <w:pPr>
        <w:spacing w:after="0"/>
        <w:ind w:left="0"/>
        <w:jc w:val="both"/>
      </w:pPr>
      <w:r>
        <w:rPr>
          <w:rFonts w:ascii="Times New Roman"/>
          <w:b w:val="false"/>
          <w:i w:val="false"/>
          <w:color w:val="000000"/>
          <w:sz w:val="28"/>
        </w:rPr>
        <w:t>
      "5) снятые плодородные слои почвы;";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2 статьи 359 слова "почвенного слоя" заменить словами "нарушенных земель".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13-1)</w:t>
      </w:r>
      <w:r>
        <w:rPr>
          <w:rFonts w:ascii="Times New Roman"/>
          <w:b w:val="false"/>
          <w:i w:val="false"/>
          <w:color w:val="000000"/>
          <w:sz w:val="28"/>
        </w:rPr>
        <w:t xml:space="preserve"> пункта 1 статьи 7 слова ", ратифицированными Республикой" заменить словом "Республики";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12-1:</w:t>
      </w:r>
    </w:p>
    <w:bookmarkStart w:name="z137" w:id="63"/>
    <w:p>
      <w:pPr>
        <w:spacing w:after="0"/>
        <w:ind w:left="0"/>
        <w:jc w:val="both"/>
      </w:pPr>
      <w:r>
        <w:rPr>
          <w:rFonts w:ascii="Times New Roman"/>
          <w:b w:val="false"/>
          <w:i w:val="false"/>
          <w:color w:val="000000"/>
          <w:sz w:val="28"/>
        </w:rPr>
        <w:t>
      часть вторую изложить в следующей редакции;</w:t>
      </w:r>
    </w:p>
    <w:bookmarkEnd w:id="63"/>
    <w:bookmarkStart w:name="z138" w:id="64"/>
    <w:p>
      <w:pPr>
        <w:spacing w:after="0"/>
        <w:ind w:left="0"/>
        <w:jc w:val="both"/>
      </w:pPr>
      <w:r>
        <w:rPr>
          <w:rFonts w:ascii="Times New Roman"/>
          <w:b w:val="false"/>
          <w:i w:val="false"/>
          <w:color w:val="000000"/>
          <w:sz w:val="28"/>
        </w:rPr>
        <w:t>
      "Фитосанитарный сертификат на бумажном носителе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w:t>
      </w:r>
    </w:p>
    <w:bookmarkEnd w:id="64"/>
    <w:bookmarkStart w:name="z139" w:id="6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65"/>
    <w:bookmarkStart w:name="z140" w:id="66"/>
    <w:p>
      <w:pPr>
        <w:spacing w:after="0"/>
        <w:ind w:left="0"/>
        <w:jc w:val="both"/>
      </w:pPr>
      <w:r>
        <w:rPr>
          <w:rFonts w:ascii="Times New Roman"/>
          <w:b w:val="false"/>
          <w:i w:val="false"/>
          <w:color w:val="000000"/>
          <w:sz w:val="28"/>
        </w:rPr>
        <w:t>
      "Фитосанитарный сертификат в электронной форме выдается и оформляется посредством государственной цифровой системы в соответствии с правилами по охране территории Республики Казахстан от карантинных объектов и чужеродных видов.</w:t>
      </w:r>
    </w:p>
    <w:bookmarkEnd w:id="66"/>
    <w:bookmarkStart w:name="z141" w:id="67"/>
    <w:p>
      <w:pPr>
        <w:spacing w:after="0"/>
        <w:ind w:left="0"/>
        <w:jc w:val="both"/>
      </w:pPr>
      <w:r>
        <w:rPr>
          <w:rFonts w:ascii="Times New Roman"/>
          <w:b w:val="false"/>
          <w:i w:val="false"/>
          <w:color w:val="000000"/>
          <w:sz w:val="28"/>
        </w:rPr>
        <w:t>
      Фитосанитарный сертификат на бумажном носителе и в электронной форме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13:</w:t>
      </w:r>
    </w:p>
    <w:bookmarkStart w:name="z143" w:id="68"/>
    <w:p>
      <w:pPr>
        <w:spacing w:after="0"/>
        <w:ind w:left="0"/>
        <w:jc w:val="both"/>
      </w:pPr>
      <w:r>
        <w:rPr>
          <w:rFonts w:ascii="Times New Roman"/>
          <w:b w:val="false"/>
          <w:i w:val="false"/>
          <w:color w:val="000000"/>
          <w:sz w:val="28"/>
        </w:rPr>
        <w:t>
      часть восьмую после слова "отправления" дополнить словами ", оформленный на бумажном носителе,";</w:t>
      </w:r>
    </w:p>
    <w:bookmarkEnd w:id="68"/>
    <w:bookmarkStart w:name="z144" w:id="69"/>
    <w:p>
      <w:pPr>
        <w:spacing w:after="0"/>
        <w:ind w:left="0"/>
        <w:jc w:val="both"/>
      </w:pPr>
      <w:r>
        <w:rPr>
          <w:rFonts w:ascii="Times New Roman"/>
          <w:b w:val="false"/>
          <w:i w:val="false"/>
          <w:color w:val="000000"/>
          <w:sz w:val="28"/>
        </w:rPr>
        <w:t>
      дополнить частью девятой следующего содержания:</w:t>
      </w:r>
    </w:p>
    <w:bookmarkEnd w:id="69"/>
    <w:bookmarkStart w:name="z145" w:id="70"/>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фитосанитарный сертификат государства места отправления, оформленный в электронной форме, подлежит гашению государственным инспектором по карантину растений посредством использования государственной цифровой системы при осуществлении карантинного фитосанитарного контроля и надзора.".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7-1) следующего содержания:</w:t>
      </w:r>
    </w:p>
    <w:bookmarkStart w:name="z148" w:id="71"/>
    <w:p>
      <w:pPr>
        <w:spacing w:after="0"/>
        <w:ind w:left="0"/>
        <w:jc w:val="both"/>
      </w:pPr>
      <w:r>
        <w:rPr>
          <w:rFonts w:ascii="Times New Roman"/>
          <w:b w:val="false"/>
          <w:i w:val="false"/>
          <w:color w:val="000000"/>
          <w:sz w:val="28"/>
        </w:rPr>
        <w:t>
      "7-1) разработка и утверждение правил выдачи согласия на производство (формуляцию) не зарегистрированных на территории Республики Казахстан пестицидов, предназначенных исключительно для вывоза (экспорта),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14-6</w:t>
      </w:r>
      <w:r>
        <w:rPr>
          <w:rFonts w:ascii="Times New Roman"/>
          <w:b w:val="false"/>
          <w:i w:val="false"/>
          <w:color w:val="000000"/>
          <w:sz w:val="28"/>
        </w:rPr>
        <w:t xml:space="preserve"> дополнить пунктами 1-1 и 2-1 следующего содержания:</w:t>
      </w:r>
    </w:p>
    <w:bookmarkStart w:name="z150" w:id="72"/>
    <w:p>
      <w:pPr>
        <w:spacing w:after="0"/>
        <w:ind w:left="0"/>
        <w:jc w:val="both"/>
      </w:pPr>
      <w:r>
        <w:rPr>
          <w:rFonts w:ascii="Times New Roman"/>
          <w:b w:val="false"/>
          <w:i w:val="false"/>
          <w:color w:val="000000"/>
          <w:sz w:val="28"/>
        </w:rPr>
        <w:t>
      "1-1. Для пестицидов, производимых (формулируемых) на территории Республики Казахстан и предназначенных исключительно для вывоза (экспорта), проведение регистрационных (мелкоделяночных и производственных) испытаний не требуется.</w:t>
      </w:r>
    </w:p>
    <w:bookmarkEnd w:id="72"/>
    <w:bookmarkStart w:name="z151" w:id="73"/>
    <w:p>
      <w:pPr>
        <w:spacing w:after="0"/>
        <w:ind w:left="0"/>
        <w:jc w:val="both"/>
      </w:pPr>
      <w:r>
        <w:rPr>
          <w:rFonts w:ascii="Times New Roman"/>
          <w:b w:val="false"/>
          <w:i w:val="false"/>
          <w:color w:val="000000"/>
          <w:sz w:val="28"/>
        </w:rPr>
        <w:t>
      Не допускаются реализация и (или) применение на территории Республики Казахстан пестицидов, производимых (формулируемых) и предназначенных исключительно для вывоза (экспорта).";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Лишение (отзыв) выдачи согласия на производство (формуляцию) не зарегистрированных пестицидов, предназначенных исключительно для вывоза (экспорта), осуществляется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 или подтверждения факта их реализации и (или) применения на территории Республики Казахстан на основании государственного фитосанитарного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12-1)</w:t>
      </w:r>
      <w:r>
        <w:rPr>
          <w:rFonts w:ascii="Times New Roman"/>
          <w:b w:val="false"/>
          <w:i w:val="false"/>
          <w:color w:val="000000"/>
          <w:sz w:val="28"/>
        </w:rPr>
        <w:t xml:space="preserve"> статьи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Start w:name="z156" w:id="74"/>
    <w:p>
      <w:pPr>
        <w:spacing w:after="0"/>
        <w:ind w:left="0"/>
        <w:jc w:val="both"/>
      </w:pPr>
      <w:r>
        <w:rPr>
          <w:rFonts w:ascii="Times New Roman"/>
          <w:b w:val="false"/>
          <w:i w:val="false"/>
          <w:color w:val="000000"/>
          <w:sz w:val="28"/>
        </w:rPr>
        <w:t>
      подпункты 21), 22) и 25) исключить;</w:t>
      </w:r>
    </w:p>
    <w:bookmarkEnd w:id="74"/>
    <w:bookmarkStart w:name="z157" w:id="75"/>
    <w:p>
      <w:pPr>
        <w:spacing w:after="0"/>
        <w:ind w:left="0"/>
        <w:jc w:val="both"/>
      </w:pPr>
      <w:r>
        <w:rPr>
          <w:rFonts w:ascii="Times New Roman"/>
          <w:b w:val="false"/>
          <w:i w:val="false"/>
          <w:color w:val="000000"/>
          <w:sz w:val="28"/>
        </w:rPr>
        <w:t>
      абзацы шестой и десятый подпункта 41) исключить;</w:t>
      </w:r>
    </w:p>
    <w:bookmarkEnd w:id="75"/>
    <w:bookmarkStart w:name="z158" w:id="76"/>
    <w:p>
      <w:pPr>
        <w:spacing w:after="0"/>
        <w:ind w:left="0"/>
        <w:jc w:val="both"/>
      </w:pPr>
      <w:r>
        <w:rPr>
          <w:rFonts w:ascii="Times New Roman"/>
          <w:b w:val="false"/>
          <w:i w:val="false"/>
          <w:color w:val="000000"/>
          <w:sz w:val="28"/>
        </w:rPr>
        <w:t>
      подпункт 41-5) исключить;</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12-8)</w:t>
      </w:r>
      <w:r>
        <w:rPr>
          <w:rFonts w:ascii="Times New Roman"/>
          <w:b w:val="false"/>
          <w:i w:val="false"/>
          <w:color w:val="000000"/>
          <w:sz w:val="28"/>
        </w:rPr>
        <w:t xml:space="preserve"> пункта 2 статьи 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8-3)</w:t>
      </w:r>
      <w:r>
        <w:rPr>
          <w:rFonts w:ascii="Times New Roman"/>
          <w:b w:val="false"/>
          <w:i w:val="false"/>
          <w:color w:val="000000"/>
          <w:sz w:val="28"/>
        </w:rPr>
        <w:t>, 8-8) и 8-10) пункта 2 статьи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19-2 изложить в следующей редакции: </w:t>
      </w:r>
    </w:p>
    <w:bookmarkStart w:name="z163" w:id="77"/>
    <w:p>
      <w:pPr>
        <w:spacing w:after="0"/>
        <w:ind w:left="0"/>
        <w:jc w:val="both"/>
      </w:pPr>
      <w:r>
        <w:rPr>
          <w:rFonts w:ascii="Times New Roman"/>
          <w:b w:val="false"/>
          <w:i w:val="false"/>
          <w:color w:val="000000"/>
          <w:sz w:val="28"/>
        </w:rPr>
        <w:t>
      "3. Результаты мониторинга состояния продовольственной безопасности уполномоченный орган в области развития агропромышленного комплекса размещает на своем интернет-ресурсе.";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статьи 19-3 слова "в соответствии с физиологическими нормами потребления" заменить словами "согласно методике, утверждаемой уполномоченным органом в области развития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части четвертой пункта 2 статьи 23 слова "плодородного слоя" заменить словами "плодородия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40 слова "почвенного покрова" заменить словом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статьи 58</w:t>
      </w:r>
      <w:r>
        <w:rPr>
          <w:rFonts w:ascii="Times New Roman"/>
          <w:b w:val="false"/>
          <w:i w:val="false"/>
          <w:color w:val="000000"/>
          <w:sz w:val="28"/>
        </w:rPr>
        <w:t xml:space="preserve"> слова "земель и восстановление естественного плодородия земли" заменить словами "нарушенных земель и восстановление почвы".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дополнить строкой 389-1 следующего содержания:</w:t>
      </w:r>
    </w:p>
    <w:bookmarkStart w:name="z17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производство (формуляцию) не зарегистрированных на территории Республики Казахстан пестицидов, предназначенных исключительно для вывоза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производство (формуляцию) не зарегистрированных на территории Республики Казахстан пестицидов, предназначенных исключительно для вывоза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79"/>
    <w:p>
      <w:pPr>
        <w:spacing w:after="0"/>
        <w:ind w:left="0"/>
        <w:jc w:val="both"/>
      </w:pPr>
      <w:r>
        <w:rPr>
          <w:rFonts w:ascii="Times New Roman"/>
          <w:b w:val="false"/>
          <w:i w:val="false"/>
          <w:color w:val="000000"/>
          <w:sz w:val="28"/>
        </w:rPr>
        <w:t>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"пунктом 1-2" заменить словами "пунктом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абзацем третьим следующего содержания: </w:t>
      </w:r>
    </w:p>
    <w:bookmarkStart w:name="z178" w:id="80"/>
    <w:p>
      <w:pPr>
        <w:spacing w:after="0"/>
        <w:ind w:left="0"/>
        <w:jc w:val="both"/>
      </w:pPr>
      <w:r>
        <w:rPr>
          <w:rFonts w:ascii="Times New Roman"/>
          <w:b w:val="false"/>
          <w:i w:val="false"/>
          <w:color w:val="000000"/>
          <w:sz w:val="28"/>
        </w:rPr>
        <w:t>
      "данные цифровых сельскохозяйственных карт;";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16-1 дополнить словами ", а также данных цифровых сельскохозяйственных карт". </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шестидесяти календарных дней после дня его первого официального опубликования, за исключением абзаца четвертого </w:t>
      </w:r>
      <w:r>
        <w:rPr>
          <w:rFonts w:ascii="Times New Roman"/>
          <w:b/>
          <w:i w:val="false"/>
          <w:color w:val="000000"/>
          <w:sz w:val="28"/>
        </w:rPr>
        <w:t>подпункта 4)</w:t>
      </w:r>
      <w:r>
        <w:rPr>
          <w:rFonts w:ascii="Times New Roman"/>
          <w:b/>
          <w:i w:val="false"/>
          <w:color w:val="000000"/>
          <w:sz w:val="28"/>
        </w:rPr>
        <w:t xml:space="preserve">, </w:t>
      </w:r>
      <w:r>
        <w:rPr>
          <w:rFonts w:ascii="Times New Roman"/>
          <w:b/>
          <w:i w:val="false"/>
          <w:color w:val="000000"/>
          <w:sz w:val="28"/>
        </w:rPr>
        <w:t>подпунктов 5)</w:t>
      </w:r>
      <w:r>
        <w:rPr>
          <w:rFonts w:ascii="Times New Roman"/>
          <w:b/>
          <w:i w:val="false"/>
          <w:color w:val="000000"/>
          <w:sz w:val="28"/>
        </w:rPr>
        <w:t xml:space="preserve">,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8)</w:t>
      </w:r>
      <w:r>
        <w:rPr>
          <w:rFonts w:ascii="Times New Roman"/>
          <w:b/>
          <w:i w:val="false"/>
          <w:color w:val="000000"/>
          <w:sz w:val="28"/>
        </w:rPr>
        <w:t xml:space="preserve">, </w:t>
      </w:r>
      <w:r>
        <w:rPr>
          <w:rFonts w:ascii="Times New Roman"/>
          <w:b/>
          <w:i w:val="false"/>
          <w:color w:val="000000"/>
          <w:sz w:val="28"/>
        </w:rPr>
        <w:t>9)</w:t>
      </w:r>
      <w:r>
        <w:rPr>
          <w:rFonts w:ascii="Times New Roman"/>
          <w:b/>
          <w:i w:val="false"/>
          <w:color w:val="000000"/>
          <w:sz w:val="28"/>
        </w:rPr>
        <w:t xml:space="preserve">, абзацев второго, седьмого и восьмого </w:t>
      </w:r>
      <w:r>
        <w:rPr>
          <w:rFonts w:ascii="Times New Roman"/>
          <w:b/>
          <w:i w:val="false"/>
          <w:color w:val="000000"/>
          <w:sz w:val="28"/>
        </w:rPr>
        <w:t>подпункта 13)</w:t>
      </w:r>
      <w:r>
        <w:rPr>
          <w:rFonts w:ascii="Times New Roman"/>
          <w:b/>
          <w:i w:val="false"/>
          <w:color w:val="000000"/>
          <w:sz w:val="28"/>
        </w:rPr>
        <w:t xml:space="preserve">, абзаца третьего </w:t>
      </w:r>
      <w:r>
        <w:rPr>
          <w:rFonts w:ascii="Times New Roman"/>
          <w:b/>
          <w:i w:val="false"/>
          <w:color w:val="000000"/>
          <w:sz w:val="28"/>
        </w:rPr>
        <w:t>подпункта 22)</w:t>
      </w:r>
      <w:r>
        <w:rPr>
          <w:rFonts w:ascii="Times New Roman"/>
          <w:b/>
          <w:i w:val="false"/>
          <w:color w:val="000000"/>
          <w:sz w:val="28"/>
        </w:rPr>
        <w:t xml:space="preserve"> пункта 1 и </w:t>
      </w:r>
      <w:r>
        <w:rPr>
          <w:rFonts w:ascii="Times New Roman"/>
          <w:b/>
          <w:i w:val="false"/>
          <w:color w:val="000000"/>
          <w:sz w:val="28"/>
        </w:rPr>
        <w:t>пункта 10</w:t>
      </w:r>
      <w:r>
        <w:rPr>
          <w:rFonts w:ascii="Times New Roman"/>
          <w:b/>
          <w:i w:val="false"/>
          <w:color w:val="000000"/>
          <w:sz w:val="28"/>
        </w:rPr>
        <w:t xml:space="preserve"> статьи 1, которые вводятся в действие с 1 января 2027 года.</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