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6299" w14:textId="d0b6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 таможенном регулировании в Республике Казахстан"</w:t>
      </w:r>
    </w:p>
    <w:p>
      <w:pPr>
        <w:spacing w:after="0"/>
        <w:ind w:left="0"/>
        <w:jc w:val="both"/>
      </w:pPr>
      <w:r>
        <w:rPr>
          <w:rFonts w:ascii="Times New Roman"/>
          <w:b w:val="false"/>
          <w:i w:val="false"/>
          <w:color w:val="000000"/>
          <w:sz w:val="28"/>
        </w:rPr>
        <w:t>Закон Республики Казахстан от 2 июля 2026 года № 333-VIII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 xml:space="preserve">Внести в </w:t>
      </w:r>
      <w:r>
        <w:rPr>
          <w:rFonts w:ascii="Times New Roman"/>
          <w:b/>
          <w:i w:val="false"/>
          <w:color w:val="000000"/>
          <w:sz w:val="28"/>
        </w:rPr>
        <w:t>Кодекс</w:t>
      </w:r>
      <w:r>
        <w:rPr>
          <w:rFonts w:ascii="Times New Roman"/>
          <w:b/>
          <w:i w:val="false"/>
          <w:color w:val="000000"/>
          <w:sz w:val="28"/>
        </w:rPr>
        <w:t xml:space="preserve"> Республики Казахстан от 26 декабря 2017 года "О таможенном регулировании в Республике Казахстан" следующие изменения и дополнения:</w:t>
      </w:r>
    </w:p>
    <w:bookmarkStart w:name="z5"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3:</w:t>
      </w:r>
    </w:p>
    <w:bookmarkEnd w:id="0"/>
    <w:bookmarkStart w:name="z6" w:id="1"/>
    <w:p>
      <w:pPr>
        <w:spacing w:after="0"/>
        <w:ind w:left="0"/>
        <w:jc w:val="both"/>
      </w:pPr>
      <w:r>
        <w:rPr>
          <w:rFonts w:ascii="Times New Roman"/>
          <w:b w:val="false"/>
          <w:i w:val="false"/>
          <w:color w:val="000000"/>
          <w:sz w:val="28"/>
        </w:rPr>
        <w:t>
      дополнить подпунктами 14-1), 14-2), 64) и 65) следующего содержания:</w:t>
      </w:r>
    </w:p>
    <w:bookmarkEnd w:id="1"/>
    <w:bookmarkStart w:name="z7" w:id="2"/>
    <w:p>
      <w:pPr>
        <w:spacing w:after="0"/>
        <w:ind w:left="0"/>
        <w:jc w:val="both"/>
      </w:pPr>
      <w:r>
        <w:rPr>
          <w:rFonts w:ascii="Times New Roman"/>
          <w:b w:val="false"/>
          <w:i w:val="false"/>
          <w:color w:val="000000"/>
          <w:sz w:val="28"/>
        </w:rPr>
        <w:t>
      "14-1) товары электронной торговли, предназначенные для реализации физическим лицам, – ввозимые на таможенную территорию Евразийского экономического союза товары, предназначенные для реализации физическим лицам на электронных торговых площадках с использованием ресурсов сети Интернет в рамках сделки, одной из сторон которой является физическое лицо. К указанной сделке не относится сделка между физическими лицами;</w:t>
      </w:r>
    </w:p>
    <w:bookmarkEnd w:id="2"/>
    <w:bookmarkStart w:name="z8" w:id="3"/>
    <w:p>
      <w:pPr>
        <w:spacing w:after="0"/>
        <w:ind w:left="0"/>
        <w:jc w:val="both"/>
      </w:pPr>
      <w:r>
        <w:rPr>
          <w:rFonts w:ascii="Times New Roman"/>
          <w:b w:val="false"/>
          <w:i w:val="false"/>
          <w:color w:val="000000"/>
          <w:sz w:val="28"/>
        </w:rPr>
        <w:t>
      14-2) товары электронной торговли, приобретенные физическими лицами, – товары, приобретенные физическими лицами на электронных торговых площадках с использованием ресурсов сети Интернет в рамках сделки между физическим лицом, постоянно или временно проживающим (временно пребывающим) на территории государства – члена Евразийского экономического союза, и иностранным лицом либо сделки между физическим лицом, постоянно или временно проживающим (временно пребывающим) на территории государства, не являющегося членом Евразийского экономического союза, и лицом государства – члена Евразийского экономического союза, перемещаемые через таможенную границу Евразийского экономического союза в международных почтовых отправлениях или перевозчиком в адрес физических лиц, являющихся получателями таких товаров. К указанной сделке не относится сделка между физическими лицами;";</w:t>
      </w:r>
    </w:p>
    <w:bookmarkEnd w:id="3"/>
    <w:bookmarkStart w:name="z9" w:id="4"/>
    <w:p>
      <w:pPr>
        <w:spacing w:after="0"/>
        <w:ind w:left="0"/>
        <w:jc w:val="both"/>
      </w:pPr>
      <w:r>
        <w:rPr>
          <w:rFonts w:ascii="Times New Roman"/>
          <w:b w:val="false"/>
          <w:i w:val="false"/>
          <w:color w:val="000000"/>
          <w:sz w:val="28"/>
        </w:rPr>
        <w:t>
      "64) товары электронной торговли – товары электронной торговли, предназначенные для реализации физическим лицам, и товары электронной торговли, приобретенные физическими лицами;</w:t>
      </w:r>
    </w:p>
    <w:bookmarkEnd w:id="4"/>
    <w:bookmarkStart w:name="z10" w:id="5"/>
    <w:p>
      <w:pPr>
        <w:spacing w:after="0"/>
        <w:ind w:left="0"/>
        <w:jc w:val="both"/>
      </w:pPr>
      <w:r>
        <w:rPr>
          <w:rFonts w:ascii="Times New Roman"/>
          <w:b w:val="false"/>
          <w:i w:val="false"/>
          <w:color w:val="000000"/>
          <w:sz w:val="28"/>
        </w:rPr>
        <w:t>
      65) таможенная пошлина в отношении товаров электронной торговли – обязательный платеж, взимаемый таможенными органами Республики Казахстан в связи с ввозом на таможенную территорию Евразийского экономического союза товаров электронной торговли, приобретенных физическими лицами.";</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8 после слова "пользования" дополнить словами ", товаров электронной торговли, приобретенных физическими лицами,";</w:t>
      </w:r>
    </w:p>
    <w:bookmarkEnd w:id="6"/>
    <w:bookmarkStart w:name="z12"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11)</w:t>
      </w:r>
      <w:r>
        <w:rPr>
          <w:rFonts w:ascii="Times New Roman"/>
          <w:b w:val="false"/>
          <w:i w:val="false"/>
          <w:color w:val="000000"/>
          <w:sz w:val="28"/>
        </w:rPr>
        <w:t xml:space="preserve"> пункта 1 статьи 24 слова "а также в реестр уполномоченных экономических операторов" заменить словами "реестр уполномоченных экономических операторов, а также в реестр операторов электронной торговли";</w:t>
      </w:r>
    </w:p>
    <w:bookmarkEnd w:id="7"/>
    <w:bookmarkStart w:name="z13" w:id="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33</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"и 45" заменить словами ",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45" заменить словами ",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56 слова "главой 39" заменить словами "</w:t>
      </w:r>
      <w:r>
        <w:rPr>
          <w:rFonts w:ascii="Times New Roman"/>
          <w:b w:val="false"/>
          <w:i w:val="false"/>
          <w:color w:val="000000"/>
          <w:sz w:val="28"/>
        </w:rPr>
        <w:t>главами 39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(в отношении товаров электронной торговли, приобретенных физическими лицами)";</w:t>
      </w:r>
    </w:p>
    <w:bookmarkEnd w:id="11"/>
    <w:bookmarkStart w:name="z17" w:id="1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65</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6</w:t>
      </w:r>
      <w:r>
        <w:rPr>
          <w:rFonts w:ascii="Times New Roman"/>
          <w:b w:val="false"/>
          <w:i w:val="false"/>
          <w:color w:val="000000"/>
          <w:sz w:val="28"/>
        </w:rPr>
        <w:t xml:space="preserve"> слова "и пункте 3 статьи 392" заменить словами ", </w:t>
      </w:r>
      <w:r>
        <w:rPr>
          <w:rFonts w:ascii="Times New Roman"/>
          <w:b w:val="false"/>
          <w:i w:val="false"/>
          <w:color w:val="000000"/>
          <w:sz w:val="28"/>
        </w:rPr>
        <w:t>пункте 3</w:t>
      </w:r>
      <w:r>
        <w:rPr>
          <w:rFonts w:ascii="Times New Roman"/>
          <w:b w:val="false"/>
          <w:i w:val="false"/>
          <w:color w:val="000000"/>
          <w:sz w:val="28"/>
        </w:rPr>
        <w:t xml:space="preserve"> статьи 392 и пункте 17 статьи 392-6";</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после слова "пользования," дополнить словами "товаров электронной торговли, приобретенных физическими лицами,";</w:t>
      </w:r>
    </w:p>
    <w:bookmarkStart w:name="z20" w:id="1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74</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6) следующего содержания:</w:t>
      </w:r>
    </w:p>
    <w:bookmarkStart w:name="z22" w:id="15"/>
    <w:p>
      <w:pPr>
        <w:spacing w:after="0"/>
        <w:ind w:left="0"/>
        <w:jc w:val="both"/>
      </w:pPr>
      <w:r>
        <w:rPr>
          <w:rFonts w:ascii="Times New Roman"/>
          <w:b w:val="false"/>
          <w:i w:val="false"/>
          <w:color w:val="000000"/>
          <w:sz w:val="28"/>
        </w:rPr>
        <w:t>
      "6) таможенная пошлина в отношении товаров электронной торговли.";</w:t>
      </w:r>
    </w:p>
    <w:bookmarkEnd w:id="15"/>
    <w:bookmarkStart w:name="z23" w:id="16"/>
    <w:p>
      <w:pPr>
        <w:spacing w:after="0"/>
        <w:ind w:left="0"/>
        <w:jc w:val="both"/>
      </w:pPr>
      <w:r>
        <w:rPr>
          <w:rFonts w:ascii="Times New Roman"/>
          <w:b w:val="false"/>
          <w:i w:val="false"/>
          <w:color w:val="000000"/>
          <w:sz w:val="28"/>
        </w:rPr>
        <w:t>
      дополнить пунктом 4 следующего содержания:</w:t>
      </w:r>
    </w:p>
    <w:bookmarkEnd w:id="16"/>
    <w:bookmarkStart w:name="z24" w:id="17"/>
    <w:p>
      <w:pPr>
        <w:spacing w:after="0"/>
        <w:ind w:left="0"/>
        <w:jc w:val="both"/>
      </w:pPr>
      <w:r>
        <w:rPr>
          <w:rFonts w:ascii="Times New Roman"/>
          <w:b w:val="false"/>
          <w:i w:val="false"/>
          <w:color w:val="000000"/>
          <w:sz w:val="28"/>
        </w:rPr>
        <w:t xml:space="preserve">
      "4. В отношении товаров электронной торговли, приобретенных физическими лицами, подлежат уплате таможенная пошлина в отношении товаров электронной торговли и налоги – в соответствии с налоговым законодательством Республики Казахстан. </w:t>
      </w:r>
    </w:p>
    <w:bookmarkEnd w:id="17"/>
    <w:bookmarkStart w:name="z25" w:id="18"/>
    <w:p>
      <w:pPr>
        <w:spacing w:after="0"/>
        <w:ind w:left="0"/>
        <w:jc w:val="both"/>
      </w:pPr>
      <w:r>
        <w:rPr>
          <w:rFonts w:ascii="Times New Roman"/>
          <w:b w:val="false"/>
          <w:i w:val="false"/>
          <w:color w:val="000000"/>
          <w:sz w:val="28"/>
        </w:rPr>
        <w:t xml:space="preserve">
      Таможенная пошлина в отношении товаров электронной торговли подлежит уплате в соответствии с </w:t>
      </w:r>
      <w:r>
        <w:rPr>
          <w:rFonts w:ascii="Times New Roman"/>
          <w:b w:val="false"/>
          <w:i w:val="false"/>
          <w:color w:val="000000"/>
          <w:sz w:val="28"/>
        </w:rPr>
        <w:t>главой 45-1</w:t>
      </w:r>
      <w:r>
        <w:rPr>
          <w:rFonts w:ascii="Times New Roman"/>
          <w:b w:val="false"/>
          <w:i w:val="false"/>
          <w:color w:val="000000"/>
          <w:sz w:val="28"/>
        </w:rPr>
        <w:t xml:space="preserve"> настоящего Кодекса.</w:t>
      </w:r>
    </w:p>
    <w:bookmarkEnd w:id="18"/>
    <w:bookmarkStart w:name="z26" w:id="19"/>
    <w:p>
      <w:pPr>
        <w:spacing w:after="0"/>
        <w:ind w:left="0"/>
        <w:jc w:val="both"/>
      </w:pPr>
      <w:r>
        <w:rPr>
          <w:rFonts w:ascii="Times New Roman"/>
          <w:b w:val="false"/>
          <w:i w:val="false"/>
          <w:color w:val="000000"/>
          <w:sz w:val="28"/>
        </w:rPr>
        <w:t xml:space="preserve">
      Положения настоящей главы и </w:t>
      </w:r>
      <w:r>
        <w:rPr>
          <w:rFonts w:ascii="Times New Roman"/>
          <w:b w:val="false"/>
          <w:i w:val="false"/>
          <w:color w:val="000000"/>
          <w:sz w:val="28"/>
        </w:rPr>
        <w:t>глав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Кодекса применяются в случаях, предусмотренных </w:t>
      </w:r>
      <w:r>
        <w:rPr>
          <w:rFonts w:ascii="Times New Roman"/>
          <w:b w:val="false"/>
          <w:i w:val="false"/>
          <w:color w:val="000000"/>
          <w:sz w:val="28"/>
        </w:rPr>
        <w:t>главой 45-1</w:t>
      </w:r>
      <w:r>
        <w:rPr>
          <w:rFonts w:ascii="Times New Roman"/>
          <w:b w:val="false"/>
          <w:i w:val="false"/>
          <w:color w:val="000000"/>
          <w:sz w:val="28"/>
        </w:rPr>
        <w:t xml:space="preserve"> настоящего Кодекса.";</w:t>
      </w:r>
    </w:p>
    <w:bookmarkEnd w:id="19"/>
    <w:bookmarkStart w:name="z27" w:id="2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83</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2 слова "и пункте 3 статьи 392" заменить словами ", </w:t>
      </w:r>
      <w:r>
        <w:rPr>
          <w:rFonts w:ascii="Times New Roman"/>
          <w:b w:val="false"/>
          <w:i w:val="false"/>
          <w:color w:val="000000"/>
          <w:sz w:val="28"/>
        </w:rPr>
        <w:t>пункте 3</w:t>
      </w:r>
      <w:r>
        <w:rPr>
          <w:rFonts w:ascii="Times New Roman"/>
          <w:b w:val="false"/>
          <w:i w:val="false"/>
          <w:color w:val="000000"/>
          <w:sz w:val="28"/>
        </w:rPr>
        <w:t xml:space="preserve"> статьи 392 и пункте 17 статьи 392-6";</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"товары," дополнить словами "декларации на товары электронной торговли,";</w:t>
      </w:r>
    </w:p>
    <w:bookmarkStart w:name="z30" w:id="22"/>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84 дополнить словами ", с учетом </w:t>
      </w:r>
      <w:r>
        <w:rPr>
          <w:rFonts w:ascii="Times New Roman"/>
          <w:b w:val="false"/>
          <w:i w:val="false"/>
          <w:color w:val="000000"/>
          <w:sz w:val="28"/>
        </w:rPr>
        <w:t>пункта 4</w:t>
      </w:r>
      <w:r>
        <w:rPr>
          <w:rFonts w:ascii="Times New Roman"/>
          <w:b w:val="false"/>
          <w:i w:val="false"/>
          <w:color w:val="000000"/>
          <w:sz w:val="28"/>
        </w:rPr>
        <w:t xml:space="preserve"> статьи 392-7 настоящего Кодекса";</w:t>
      </w:r>
    </w:p>
    <w:bookmarkEnd w:id="22"/>
    <w:bookmarkStart w:name="z31" w:id="2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85</w:t>
      </w:r>
      <w:r>
        <w:rPr>
          <w:rFonts w:ascii="Times New Roman"/>
          <w:b w:val="false"/>
          <w:i w:val="false"/>
          <w:color w:val="000000"/>
          <w:sz w:val="28"/>
        </w:rPr>
        <w:t>:</w:t>
      </w:r>
    </w:p>
    <w:bookmarkEnd w:id="23"/>
    <w:bookmarkStart w:name="z32"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392" заменить словами ", </w:t>
      </w:r>
      <w:r>
        <w:rPr>
          <w:rFonts w:ascii="Times New Roman"/>
          <w:b w:val="false"/>
          <w:i w:val="false"/>
          <w:color w:val="000000"/>
          <w:sz w:val="28"/>
        </w:rPr>
        <w:t>392</w:t>
      </w:r>
      <w:r>
        <w:rPr>
          <w:rFonts w:ascii="Times New Roman"/>
          <w:b w:val="false"/>
          <w:i w:val="false"/>
          <w:color w:val="000000"/>
          <w:sz w:val="28"/>
        </w:rPr>
        <w:t xml:space="preserve">, пунктом 14 статьи 392-6 и </w:t>
      </w:r>
      <w:r>
        <w:rPr>
          <w:rFonts w:ascii="Times New Roman"/>
          <w:b w:val="false"/>
          <w:i w:val="false"/>
          <w:color w:val="000000"/>
          <w:sz w:val="28"/>
        </w:rPr>
        <w:t>статьей 392-7</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2 слова "и 392" заменить словами "</w:t>
      </w:r>
      <w:r>
        <w:rPr>
          <w:rFonts w:ascii="Times New Roman"/>
          <w:b w:val="false"/>
          <w:i w:val="false"/>
          <w:color w:val="000000"/>
          <w:sz w:val="28"/>
        </w:rPr>
        <w:t>392</w:t>
      </w:r>
      <w:r>
        <w:rPr>
          <w:rFonts w:ascii="Times New Roman"/>
          <w:b w:val="false"/>
          <w:i w:val="false"/>
          <w:color w:val="000000"/>
          <w:sz w:val="28"/>
        </w:rPr>
        <w:t xml:space="preserve">, пунктом 15 статьи 392-6 и </w:t>
      </w:r>
      <w:r>
        <w:rPr>
          <w:rFonts w:ascii="Times New Roman"/>
          <w:b w:val="false"/>
          <w:i w:val="false"/>
          <w:color w:val="000000"/>
          <w:sz w:val="28"/>
        </w:rPr>
        <w:t>статьей 392-7</w:t>
      </w:r>
      <w:r>
        <w:rPr>
          <w:rFonts w:ascii="Times New Roman"/>
          <w:b w:val="false"/>
          <w:i w:val="false"/>
          <w:color w:val="000000"/>
          <w:sz w:val="28"/>
        </w:rPr>
        <w:t>";</w:t>
      </w:r>
    </w:p>
    <w:bookmarkEnd w:id="25"/>
    <w:bookmarkStart w:name="z34" w:id="2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1)</w:t>
      </w:r>
      <w:r>
        <w:rPr>
          <w:rFonts w:ascii="Times New Roman"/>
          <w:b w:val="false"/>
          <w:i w:val="false"/>
          <w:color w:val="000000"/>
          <w:sz w:val="28"/>
        </w:rPr>
        <w:t xml:space="preserve"> пункта 9 статьи 86 после слов "одной декларации на товары," дополнить словами "одной декларации на товары электронной торговли в отношении товаров электронной торговли, предназначенных для реализации физическим лицам, помещаемых под таможенную процедуру в соответствии с подпунктом 1) пункта 4 статьи 392-6 настоящего Кодекса, получателем которых является одно физическое лицо,";</w:t>
      </w:r>
    </w:p>
    <w:bookmarkEnd w:id="26"/>
    <w:bookmarkStart w:name="z35" w:id="2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w:t>
      </w:r>
      <w:r>
        <w:rPr>
          <w:rFonts w:ascii="Times New Roman"/>
          <w:b w:val="false"/>
          <w:i w:val="false"/>
          <w:color w:val="000000"/>
          <w:sz w:val="28"/>
        </w:rPr>
        <w:t xml:space="preserve"> статьи 90 слова "и 392" заменить словами ", </w:t>
      </w:r>
      <w:r>
        <w:rPr>
          <w:rFonts w:ascii="Times New Roman"/>
          <w:b w:val="false"/>
          <w:i w:val="false"/>
          <w:color w:val="000000"/>
          <w:sz w:val="28"/>
        </w:rPr>
        <w:t>392</w:t>
      </w:r>
      <w:r>
        <w:rPr>
          <w:rFonts w:ascii="Times New Roman"/>
          <w:b w:val="false"/>
          <w:i w:val="false"/>
          <w:color w:val="000000"/>
          <w:sz w:val="28"/>
        </w:rPr>
        <w:t xml:space="preserve">, пунктом 17 статьи 392-6 и </w:t>
      </w:r>
      <w:r>
        <w:rPr>
          <w:rFonts w:ascii="Times New Roman"/>
          <w:b w:val="false"/>
          <w:i w:val="false"/>
          <w:color w:val="000000"/>
          <w:sz w:val="28"/>
        </w:rPr>
        <w:t>статьей 392-7</w:t>
      </w:r>
      <w:r>
        <w:rPr>
          <w:rFonts w:ascii="Times New Roman"/>
          <w:b w:val="false"/>
          <w:i w:val="false"/>
          <w:color w:val="000000"/>
          <w:sz w:val="28"/>
        </w:rPr>
        <w:t>";</w:t>
      </w:r>
    </w:p>
    <w:bookmarkEnd w:id="27"/>
    <w:bookmarkStart w:name="z36" w:id="2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3</w:t>
      </w:r>
      <w:r>
        <w:rPr>
          <w:rFonts w:ascii="Times New Roman"/>
          <w:b w:val="false"/>
          <w:i w:val="false"/>
          <w:color w:val="000000"/>
          <w:sz w:val="28"/>
        </w:rPr>
        <w:t xml:space="preserve"> статьи 91 дополнить словами ", за исключением товаров электронной торговли, предназначенных для реализации физическим лицам, помещаемых под такую таможенную процедуру при завершении действия таможенной процедуры таможенного склада в соответствии с подпунктом 1) пункта 4 статьи 392-6 настоящего Кодекса";</w:t>
      </w:r>
    </w:p>
    <w:bookmarkEnd w:id="28"/>
    <w:bookmarkStart w:name="z37" w:id="2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109 после слова "товары" дополнить словами "или декларации на товары электронной торговли";</w:t>
      </w:r>
    </w:p>
    <w:bookmarkEnd w:id="29"/>
    <w:bookmarkStart w:name="z38" w:id="3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4</w:t>
      </w:r>
      <w:r>
        <w:rPr>
          <w:rFonts w:ascii="Times New Roman"/>
          <w:b w:val="false"/>
          <w:i w:val="false"/>
          <w:color w:val="000000"/>
          <w:sz w:val="28"/>
        </w:rPr>
        <w:t xml:space="preserve"> статьи 135 дополнить словами ", а также в отношении товаров электронной торговли, приобретенных физическими лицами";</w:t>
      </w:r>
    </w:p>
    <w:bookmarkEnd w:id="30"/>
    <w:bookmarkStart w:name="z39" w:id="3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136</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378" заменить словами ", </w:t>
      </w:r>
      <w:r>
        <w:rPr>
          <w:rFonts w:ascii="Times New Roman"/>
          <w:b w:val="false"/>
          <w:i w:val="false"/>
          <w:color w:val="000000"/>
          <w:sz w:val="28"/>
        </w:rPr>
        <w:t>378</w:t>
      </w:r>
      <w:r>
        <w:rPr>
          <w:rFonts w:ascii="Times New Roman"/>
          <w:b w:val="false"/>
          <w:i w:val="false"/>
          <w:color w:val="000000"/>
          <w:sz w:val="28"/>
        </w:rPr>
        <w:t xml:space="preserve">, пунктом 14 статьи 392-6 и </w:t>
      </w:r>
      <w:r>
        <w:rPr>
          <w:rFonts w:ascii="Times New Roman"/>
          <w:b w:val="false"/>
          <w:i w:val="false"/>
          <w:color w:val="000000"/>
          <w:sz w:val="28"/>
        </w:rPr>
        <w:t>статьей 392-7</w:t>
      </w:r>
      <w:r>
        <w:rPr>
          <w:rFonts w:ascii="Times New Roman"/>
          <w:b w:val="false"/>
          <w:i w:val="false"/>
          <w:color w:val="000000"/>
          <w:sz w:val="28"/>
        </w:rPr>
        <w:t>";</w:t>
      </w:r>
    </w:p>
    <w:bookmarkEnd w:id="32"/>
    <w:bookmarkStart w:name="z41"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2 слова "и 378" заменить словами ", </w:t>
      </w:r>
      <w:r>
        <w:rPr>
          <w:rFonts w:ascii="Times New Roman"/>
          <w:b w:val="false"/>
          <w:i w:val="false"/>
          <w:color w:val="000000"/>
          <w:sz w:val="28"/>
        </w:rPr>
        <w:t>378</w:t>
      </w:r>
      <w:r>
        <w:rPr>
          <w:rFonts w:ascii="Times New Roman"/>
          <w:b w:val="false"/>
          <w:i w:val="false"/>
          <w:color w:val="000000"/>
          <w:sz w:val="28"/>
        </w:rPr>
        <w:t xml:space="preserve">, пунктом 15 статьи 392-6 и </w:t>
      </w:r>
      <w:r>
        <w:rPr>
          <w:rFonts w:ascii="Times New Roman"/>
          <w:b w:val="false"/>
          <w:i w:val="false"/>
          <w:color w:val="000000"/>
          <w:sz w:val="28"/>
        </w:rPr>
        <w:t>статьей 392-7</w:t>
      </w:r>
      <w:r>
        <w:rPr>
          <w:rFonts w:ascii="Times New Roman"/>
          <w:b w:val="false"/>
          <w:i w:val="false"/>
          <w:color w:val="000000"/>
          <w:sz w:val="28"/>
        </w:rPr>
        <w:t>";</w:t>
      </w:r>
    </w:p>
    <w:bookmarkEnd w:id="33"/>
    <w:bookmarkStart w:name="z42" w:id="3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 1)</w:t>
      </w:r>
      <w:r>
        <w:rPr>
          <w:rFonts w:ascii="Times New Roman"/>
          <w:b w:val="false"/>
          <w:i w:val="false"/>
          <w:color w:val="000000"/>
          <w:sz w:val="28"/>
        </w:rPr>
        <w:t xml:space="preserve"> пункта 9 статьи 137 после слов "одной декларации на товары," дополнить словами "одной декларации на товары электронной торговли в отношении товаров электронной торговли, предназначенных для реализации физическим лицам, помещаемых под таможенную процедуру в соответствии с подпунктом 1) пункта 4 статьи 392-6 настоящего Кодекса, получателем которых является одно физическое лицо,";</w:t>
      </w:r>
    </w:p>
    <w:bookmarkEnd w:id="34"/>
    <w:bookmarkStart w:name="z43" w:id="3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1</w:t>
      </w:r>
      <w:r>
        <w:rPr>
          <w:rFonts w:ascii="Times New Roman"/>
          <w:b w:val="false"/>
          <w:i w:val="false"/>
          <w:color w:val="000000"/>
          <w:sz w:val="28"/>
        </w:rPr>
        <w:t xml:space="preserve"> статьи 138 слова "и 378" заменить словами ", </w:t>
      </w:r>
      <w:r>
        <w:rPr>
          <w:rFonts w:ascii="Times New Roman"/>
          <w:b w:val="false"/>
          <w:i w:val="false"/>
          <w:color w:val="000000"/>
          <w:sz w:val="28"/>
        </w:rPr>
        <w:t>378</w:t>
      </w:r>
      <w:r>
        <w:rPr>
          <w:rFonts w:ascii="Times New Roman"/>
          <w:b w:val="false"/>
          <w:i w:val="false"/>
          <w:color w:val="000000"/>
          <w:sz w:val="28"/>
        </w:rPr>
        <w:t xml:space="preserve">, пунктом 17 статьи 392-6 и </w:t>
      </w:r>
      <w:r>
        <w:rPr>
          <w:rFonts w:ascii="Times New Roman"/>
          <w:b w:val="false"/>
          <w:i w:val="false"/>
          <w:color w:val="000000"/>
          <w:sz w:val="28"/>
        </w:rPr>
        <w:t>статьей 392-7</w:t>
      </w:r>
      <w:r>
        <w:rPr>
          <w:rFonts w:ascii="Times New Roman"/>
          <w:b w:val="false"/>
          <w:i w:val="false"/>
          <w:color w:val="000000"/>
          <w:sz w:val="28"/>
        </w:rPr>
        <w:t>";</w:t>
      </w:r>
    </w:p>
    <w:bookmarkEnd w:id="35"/>
    <w:bookmarkStart w:name="z44" w:id="3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14</w:t>
      </w:r>
      <w:r>
        <w:rPr>
          <w:rFonts w:ascii="Times New Roman"/>
          <w:b w:val="false"/>
          <w:i w:val="false"/>
          <w:color w:val="000000"/>
          <w:sz w:val="28"/>
        </w:rPr>
        <w:t xml:space="preserve"> статьи 141 после слова "товары" дополнить словами "или декларации на товары электронной торговли";</w:t>
      </w:r>
    </w:p>
    <w:bookmarkEnd w:id="36"/>
    <w:bookmarkStart w:name="z45" w:id="3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4</w:t>
      </w:r>
      <w:r>
        <w:rPr>
          <w:rFonts w:ascii="Times New Roman"/>
          <w:b w:val="false"/>
          <w:i w:val="false"/>
          <w:color w:val="000000"/>
          <w:sz w:val="28"/>
        </w:rPr>
        <w:t xml:space="preserve"> статьи 148 дополнить частью третьей следующего содержания:</w:t>
      </w:r>
    </w:p>
    <w:bookmarkEnd w:id="37"/>
    <w:bookmarkStart w:name="z46" w:id="38"/>
    <w:p>
      <w:pPr>
        <w:spacing w:after="0"/>
        <w:ind w:left="0"/>
        <w:jc w:val="both"/>
      </w:pPr>
      <w:r>
        <w:rPr>
          <w:rFonts w:ascii="Times New Roman"/>
          <w:b w:val="false"/>
          <w:i w:val="false"/>
          <w:color w:val="000000"/>
          <w:sz w:val="28"/>
        </w:rPr>
        <w:t>
      "Положения части второй настоящего пункта не применяются в случае совершения таможенных операций в отношении товаров электронной торговли, приобретенных физическими лицами, декларантом таких товаров.";</w:t>
      </w:r>
    </w:p>
    <w:bookmarkEnd w:id="38"/>
    <w:bookmarkStart w:name="z47" w:id="3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4</w:t>
      </w:r>
      <w:r>
        <w:rPr>
          <w:rFonts w:ascii="Times New Roman"/>
          <w:b w:val="false"/>
          <w:i w:val="false"/>
          <w:color w:val="000000"/>
          <w:sz w:val="28"/>
        </w:rPr>
        <w:t xml:space="preserve"> статьи 149 слова "и пунктом 8 статьи 364" заменить словами ", </w:t>
      </w:r>
      <w:r>
        <w:rPr>
          <w:rFonts w:ascii="Times New Roman"/>
          <w:b w:val="false"/>
          <w:i w:val="false"/>
          <w:color w:val="000000"/>
          <w:sz w:val="28"/>
        </w:rPr>
        <w:t>пунктом 8</w:t>
      </w:r>
      <w:r>
        <w:rPr>
          <w:rFonts w:ascii="Times New Roman"/>
          <w:b w:val="false"/>
          <w:i w:val="false"/>
          <w:color w:val="000000"/>
          <w:sz w:val="28"/>
        </w:rPr>
        <w:t xml:space="preserve"> статьи 364 и </w:t>
      </w:r>
      <w:r>
        <w:rPr>
          <w:rFonts w:ascii="Times New Roman"/>
          <w:b w:val="false"/>
          <w:i w:val="false"/>
          <w:color w:val="000000"/>
          <w:sz w:val="28"/>
        </w:rPr>
        <w:t>пунктом 1</w:t>
      </w:r>
      <w:r>
        <w:rPr>
          <w:rFonts w:ascii="Times New Roman"/>
          <w:b w:val="false"/>
          <w:i w:val="false"/>
          <w:color w:val="000000"/>
          <w:sz w:val="28"/>
        </w:rPr>
        <w:t xml:space="preserve"> статьи 392-4";</w:t>
      </w:r>
    </w:p>
    <w:bookmarkEnd w:id="39"/>
    <w:bookmarkStart w:name="z48" w:id="4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150</w:t>
      </w:r>
      <w:r>
        <w:rPr>
          <w:rFonts w:ascii="Times New Roman"/>
          <w:b w:val="false"/>
          <w:i w:val="false"/>
          <w:color w:val="000000"/>
          <w:sz w:val="28"/>
        </w:rPr>
        <w:t>:</w:t>
      </w:r>
    </w:p>
    <w:bookmarkEnd w:id="40"/>
    <w:bookmarkStart w:name="z49" w:id="41"/>
    <w:p>
      <w:pPr>
        <w:spacing w:after="0"/>
        <w:ind w:left="0"/>
        <w:jc w:val="both"/>
      </w:pPr>
      <w:r>
        <w:rPr>
          <w:rFonts w:ascii="Times New Roman"/>
          <w:b w:val="false"/>
          <w:i w:val="false"/>
          <w:color w:val="000000"/>
          <w:sz w:val="28"/>
        </w:rPr>
        <w:t>
      дополнить пунктом 2-1 следующего содержания:</w:t>
      </w:r>
    </w:p>
    <w:bookmarkEnd w:id="41"/>
    <w:bookmarkStart w:name="z50" w:id="42"/>
    <w:p>
      <w:pPr>
        <w:spacing w:after="0"/>
        <w:ind w:left="0"/>
        <w:jc w:val="both"/>
      </w:pPr>
      <w:r>
        <w:rPr>
          <w:rFonts w:ascii="Times New Roman"/>
          <w:b w:val="false"/>
          <w:i w:val="false"/>
          <w:color w:val="000000"/>
          <w:sz w:val="28"/>
        </w:rPr>
        <w:t>
      "2-1. Положения пункта 2 настоящей статьи применяются с учетом положений пунктов 3 и 4 статьи 528-7 настоящего Кодекса.";</w:t>
      </w:r>
    </w:p>
    <w:bookmarkEnd w:id="42"/>
    <w:bookmarkStart w:name="z51" w:id="4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3"/>
    <w:bookmarkStart w:name="z52" w:id="44"/>
    <w:p>
      <w:pPr>
        <w:spacing w:after="0"/>
        <w:ind w:left="0"/>
        <w:jc w:val="both"/>
      </w:pPr>
      <w:r>
        <w:rPr>
          <w:rFonts w:ascii="Times New Roman"/>
          <w:b w:val="false"/>
          <w:i w:val="false"/>
          <w:color w:val="000000"/>
          <w:sz w:val="28"/>
        </w:rPr>
        <w:t xml:space="preserve">
      "3. Декларант несет ответственность в соответствии с законами Республики Казахстан за неисполнение или ненадлежащее исполнение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за заявление в таможенной декларации недостоверных сведений, а также за представление таможенному представителю недействительных документов, в том числе поддельных и (или) содержащих заведомо недостоверные (ложные) сведения, за исключением случаев:</w:t>
      </w:r>
    </w:p>
    <w:bookmarkEnd w:id="44"/>
    <w:bookmarkStart w:name="z53" w:id="45"/>
    <w:p>
      <w:pPr>
        <w:spacing w:after="0"/>
        <w:ind w:left="0"/>
        <w:jc w:val="both"/>
      </w:pPr>
      <w:r>
        <w:rPr>
          <w:rFonts w:ascii="Times New Roman"/>
          <w:b w:val="false"/>
          <w:i w:val="false"/>
          <w:color w:val="000000"/>
          <w:sz w:val="28"/>
        </w:rPr>
        <w:t>
      1) предусмотренных частью второй настоящего пункта;</w:t>
      </w:r>
    </w:p>
    <w:bookmarkEnd w:id="45"/>
    <w:bookmarkStart w:name="z54" w:id="46"/>
    <w:p>
      <w:pPr>
        <w:spacing w:after="0"/>
        <w:ind w:left="0"/>
        <w:jc w:val="both"/>
      </w:pPr>
      <w:r>
        <w:rPr>
          <w:rFonts w:ascii="Times New Roman"/>
          <w:b w:val="false"/>
          <w:i w:val="false"/>
          <w:color w:val="000000"/>
          <w:sz w:val="28"/>
        </w:rPr>
        <w:t>
      2) когда в соответствии с пунктом 5 статьи 528-7 настоящего Кодекса такую ответственность несет оператор электронной торговли.";</w:t>
      </w:r>
    </w:p>
    <w:bookmarkEnd w:id="46"/>
    <w:bookmarkStart w:name="z55" w:id="47"/>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158:</w:t>
      </w:r>
    </w:p>
    <w:bookmarkEnd w:id="47"/>
    <w:bookmarkStart w:name="z56" w:id="48"/>
    <w:p>
      <w:pPr>
        <w:spacing w:after="0"/>
        <w:ind w:left="0"/>
        <w:jc w:val="both"/>
      </w:pPr>
      <w:r>
        <w:rPr>
          <w:rFonts w:ascii="Times New Roman"/>
          <w:b w:val="false"/>
          <w:i w:val="false"/>
          <w:color w:val="000000"/>
          <w:sz w:val="28"/>
        </w:rPr>
        <w:t>
      после слова "копия," дополнить словами "декларация на товары электронной торговли или ее копия,";</w:t>
      </w:r>
    </w:p>
    <w:bookmarkEnd w:id="48"/>
    <w:bookmarkStart w:name="z57" w:id="49"/>
    <w:p>
      <w:pPr>
        <w:spacing w:after="0"/>
        <w:ind w:left="0"/>
        <w:jc w:val="both"/>
      </w:pPr>
      <w:r>
        <w:rPr>
          <w:rFonts w:ascii="Times New Roman"/>
          <w:b w:val="false"/>
          <w:i w:val="false"/>
          <w:color w:val="000000"/>
          <w:sz w:val="28"/>
        </w:rPr>
        <w:t>
      после слов "декларации на товары" дополнить словами ", декларации на товары электронной торговли";</w:t>
      </w:r>
    </w:p>
    <w:bookmarkEnd w:id="49"/>
    <w:bookmarkStart w:name="z58" w:id="50"/>
    <w:p>
      <w:pPr>
        <w:spacing w:after="0"/>
        <w:ind w:left="0"/>
        <w:jc w:val="both"/>
      </w:pPr>
      <w:r>
        <w:rPr>
          <w:rFonts w:ascii="Times New Roman"/>
          <w:b w:val="false"/>
          <w:i w:val="false"/>
          <w:color w:val="000000"/>
          <w:sz w:val="28"/>
        </w:rPr>
        <w:t>
      слова "такая декларация на товары или транзитная декларация не представляется" заменить словами "такие декларация на товары, декларация на товары электронной торговли или транзитная декларация не представляются";</w:t>
      </w:r>
    </w:p>
    <w:bookmarkEnd w:id="50"/>
    <w:bookmarkStart w:name="z59" w:id="5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175</w:t>
      </w:r>
      <w:r>
        <w:rPr>
          <w:rFonts w:ascii="Times New Roman"/>
          <w:b w:val="false"/>
          <w:i w:val="false"/>
          <w:color w:val="000000"/>
          <w:sz w:val="28"/>
        </w:rPr>
        <w:t>:</w:t>
      </w:r>
    </w:p>
    <w:bookmarkEnd w:id="51"/>
    <w:bookmarkStart w:name="z60" w:id="5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"и пунктом 2 статьи 364" заменить словами ", </w:t>
      </w:r>
      <w:r>
        <w:rPr>
          <w:rFonts w:ascii="Times New Roman"/>
          <w:b w:val="false"/>
          <w:i w:val="false"/>
          <w:color w:val="000000"/>
          <w:sz w:val="28"/>
        </w:rPr>
        <w:t>пунктом 2</w:t>
      </w:r>
      <w:r>
        <w:rPr>
          <w:rFonts w:ascii="Times New Roman"/>
          <w:b w:val="false"/>
          <w:i w:val="false"/>
          <w:color w:val="000000"/>
          <w:sz w:val="28"/>
        </w:rPr>
        <w:t xml:space="preserve"> статьи 364 и </w:t>
      </w:r>
      <w:r>
        <w:rPr>
          <w:rFonts w:ascii="Times New Roman"/>
          <w:b w:val="false"/>
          <w:i w:val="false"/>
          <w:color w:val="000000"/>
          <w:sz w:val="28"/>
        </w:rPr>
        <w:t>пунктом 2</w:t>
      </w:r>
      <w:r>
        <w:rPr>
          <w:rFonts w:ascii="Times New Roman"/>
          <w:b w:val="false"/>
          <w:i w:val="false"/>
          <w:color w:val="000000"/>
          <w:sz w:val="28"/>
        </w:rPr>
        <w:t xml:space="preserve"> статьи 392-2";</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 дополнить словами ", за исключением товаров электронной торговли, приобретенных физическими лицами";</w:t>
      </w:r>
    </w:p>
    <w:bookmarkStart w:name="z62" w:id="53"/>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176</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5) следующего содержания:</w:t>
      </w:r>
    </w:p>
    <w:bookmarkStart w:name="z64" w:id="54"/>
    <w:p>
      <w:pPr>
        <w:spacing w:after="0"/>
        <w:ind w:left="0"/>
        <w:jc w:val="both"/>
      </w:pPr>
      <w:r>
        <w:rPr>
          <w:rFonts w:ascii="Times New Roman"/>
          <w:b w:val="false"/>
          <w:i w:val="false"/>
          <w:color w:val="000000"/>
          <w:sz w:val="28"/>
        </w:rPr>
        <w:t>
      "5) декларация на товары электронной торговли.";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пятой следующего содержания:</w:t>
      </w:r>
    </w:p>
    <w:bookmarkStart w:name="z66" w:id="55"/>
    <w:p>
      <w:pPr>
        <w:spacing w:after="0"/>
        <w:ind w:left="0"/>
        <w:jc w:val="both"/>
      </w:pPr>
      <w:r>
        <w:rPr>
          <w:rFonts w:ascii="Times New Roman"/>
          <w:b w:val="false"/>
          <w:i w:val="false"/>
          <w:color w:val="000000"/>
          <w:sz w:val="28"/>
        </w:rPr>
        <w:t xml:space="preserve">
      "Декларация на товары электронной торговли используется при таможенном декларировании товаров электронной торговли в случаях, указанных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392-4 настоящего Кодекса.";</w:t>
      </w:r>
    </w:p>
    <w:bookmarkEnd w:id="55"/>
    <w:bookmarkStart w:name="z67" w:id="5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1</w:t>
      </w:r>
      <w:r>
        <w:rPr>
          <w:rFonts w:ascii="Times New Roman"/>
          <w:b w:val="false"/>
          <w:i w:val="false"/>
          <w:color w:val="000000"/>
          <w:sz w:val="28"/>
        </w:rPr>
        <w:t xml:space="preserve"> статьи 179 дополнить подпунктом 15) следующего содержания:</w:t>
      </w:r>
    </w:p>
    <w:bookmarkEnd w:id="56"/>
    <w:bookmarkStart w:name="z68" w:id="57"/>
    <w:p>
      <w:pPr>
        <w:spacing w:after="0"/>
        <w:ind w:left="0"/>
        <w:jc w:val="both"/>
      </w:pPr>
      <w:r>
        <w:rPr>
          <w:rFonts w:ascii="Times New Roman"/>
          <w:b w:val="false"/>
          <w:i w:val="false"/>
          <w:color w:val="000000"/>
          <w:sz w:val="28"/>
        </w:rPr>
        <w:t>
      "15) документы, подтверждающие заявленную стоимость товаров электронной торговли, приобретенных физическими лицами, указанные в статье 392-10 настоящего Кодекса.";</w:t>
      </w:r>
    </w:p>
    <w:bookmarkEnd w:id="57"/>
    <w:bookmarkStart w:name="z69" w:id="58"/>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180</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после слова "товары" дополнить словами "либо декларации на товары электронной торговли";</w:t>
      </w:r>
    </w:p>
    <w:bookmarkStart w:name="z71" w:id="59"/>
    <w:p>
      <w:pPr>
        <w:spacing w:after="0"/>
        <w:ind w:left="0"/>
        <w:jc w:val="both"/>
      </w:pPr>
      <w:r>
        <w:rPr>
          <w:rFonts w:ascii="Times New Roman"/>
          <w:b w:val="false"/>
          <w:i w:val="false"/>
          <w:color w:val="000000"/>
          <w:sz w:val="28"/>
        </w:rPr>
        <w:t>
      дополнить пунктом 11 следующего содержания:</w:t>
      </w:r>
    </w:p>
    <w:bookmarkEnd w:id="59"/>
    <w:bookmarkStart w:name="z72" w:id="60"/>
    <w:p>
      <w:pPr>
        <w:spacing w:after="0"/>
        <w:ind w:left="0"/>
        <w:jc w:val="both"/>
      </w:pPr>
      <w:r>
        <w:rPr>
          <w:rFonts w:ascii="Times New Roman"/>
          <w:b w:val="false"/>
          <w:i w:val="false"/>
          <w:color w:val="000000"/>
          <w:sz w:val="28"/>
        </w:rPr>
        <w:t xml:space="preserve">
      "11. Подача декларации на товары электронной торговли не сопровождается представлением таможенному органу документов, подтверждающих заявленные в ней сведения, за исключением случая, когда декларация на товары электронной торговли подается на бумажном носителе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175 настоящего Кодекса (сопровождается представлением таможенному органу документов, подтверждающих полномочия лица, подающего декларацию на товары электронной торговли).";</w:t>
      </w:r>
    </w:p>
    <w:bookmarkEnd w:id="60"/>
    <w:bookmarkStart w:name="z73" w:id="6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3</w:t>
      </w:r>
      <w:r>
        <w:rPr>
          <w:rFonts w:ascii="Times New Roman"/>
          <w:b w:val="false"/>
          <w:i w:val="false"/>
          <w:color w:val="000000"/>
          <w:sz w:val="28"/>
        </w:rPr>
        <w:t xml:space="preserve"> статьи 182 после слов "декларации на товары," дополнить словами "декларации на товары электронной торговли,";</w:t>
      </w:r>
    </w:p>
    <w:bookmarkEnd w:id="61"/>
    <w:bookmarkStart w:name="z74" w:id="62"/>
    <w:p>
      <w:pPr>
        <w:spacing w:after="0"/>
        <w:ind w:left="0"/>
        <w:jc w:val="both"/>
      </w:pPr>
      <w:r>
        <w:rPr>
          <w:rFonts w:ascii="Times New Roman"/>
          <w:b w:val="false"/>
          <w:i w:val="false"/>
          <w:color w:val="000000"/>
          <w:sz w:val="28"/>
        </w:rPr>
        <w:t xml:space="preserve">
      29) в частях первой и третьей </w:t>
      </w:r>
      <w:r>
        <w:rPr>
          <w:rFonts w:ascii="Times New Roman"/>
          <w:b w:val="false"/>
          <w:i w:val="false"/>
          <w:color w:val="000000"/>
          <w:sz w:val="28"/>
        </w:rPr>
        <w:t>пункта 6</w:t>
      </w:r>
      <w:r>
        <w:rPr>
          <w:rFonts w:ascii="Times New Roman"/>
          <w:b w:val="false"/>
          <w:i w:val="false"/>
          <w:color w:val="000000"/>
          <w:sz w:val="28"/>
        </w:rPr>
        <w:t xml:space="preserve"> статьи 183 слова "и декларации на транспортное средство" заменить словами ", декларации на транспортное средство и декларации на товары электронной торговли";</w:t>
      </w:r>
    </w:p>
    <w:bookmarkEnd w:id="62"/>
    <w:bookmarkStart w:name="z75" w:id="6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9</w:t>
      </w:r>
      <w:r>
        <w:rPr>
          <w:rFonts w:ascii="Times New Roman"/>
          <w:b w:val="false"/>
          <w:i w:val="false"/>
          <w:color w:val="000000"/>
          <w:sz w:val="28"/>
        </w:rPr>
        <w:t xml:space="preserve"> статьи 185 после слова "пользования," дополнить словами "товаров электронной торговли,";</w:t>
      </w:r>
    </w:p>
    <w:bookmarkEnd w:id="63"/>
    <w:bookmarkStart w:name="z76" w:id="64"/>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192</w:t>
      </w:r>
      <w:r>
        <w:rPr>
          <w:rFonts w:ascii="Times New Roman"/>
          <w:b w:val="false"/>
          <w:i w:val="false"/>
          <w:color w:val="000000"/>
          <w:sz w:val="28"/>
        </w:rPr>
        <w:t>:</w:t>
      </w:r>
    </w:p>
    <w:bookmarkEnd w:id="64"/>
    <w:bookmarkStart w:name="z77" w:id="65"/>
    <w:p>
      <w:pPr>
        <w:spacing w:after="0"/>
        <w:ind w:left="0"/>
        <w:jc w:val="both"/>
      </w:pPr>
      <w:r>
        <w:rPr>
          <w:rFonts w:ascii="Times New Roman"/>
          <w:b w:val="false"/>
          <w:i w:val="false"/>
          <w:color w:val="000000"/>
          <w:sz w:val="28"/>
        </w:rPr>
        <w:t>
      дополнить пунктом 6-1 следующего содержания:</w:t>
      </w:r>
    </w:p>
    <w:bookmarkEnd w:id="65"/>
    <w:bookmarkStart w:name="z78" w:id="66"/>
    <w:p>
      <w:pPr>
        <w:spacing w:after="0"/>
        <w:ind w:left="0"/>
        <w:jc w:val="both"/>
      </w:pPr>
      <w:r>
        <w:rPr>
          <w:rFonts w:ascii="Times New Roman"/>
          <w:b w:val="false"/>
          <w:i w:val="false"/>
          <w:color w:val="000000"/>
          <w:sz w:val="28"/>
        </w:rPr>
        <w:t xml:space="preserve">
      "6-1. В случае, если в декларации на товары электронной торговли заявлены сведения о двух и более товарах электронной торговли, приобретенных физическими лицами, таможенный орган производит выпуск товаров электронной торговли, в отношении которых соблюдены условия выпуска,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392-5 настоящего Кодекса.</w:t>
      </w:r>
    </w:p>
    <w:bookmarkEnd w:id="66"/>
    <w:bookmarkStart w:name="z79" w:id="67"/>
    <w:p>
      <w:pPr>
        <w:spacing w:after="0"/>
        <w:ind w:left="0"/>
        <w:jc w:val="both"/>
      </w:pPr>
      <w:r>
        <w:rPr>
          <w:rFonts w:ascii="Times New Roman"/>
          <w:b w:val="false"/>
          <w:i w:val="false"/>
          <w:color w:val="000000"/>
          <w:sz w:val="28"/>
        </w:rPr>
        <w:t xml:space="preserve">
      В случае, когда в одном отправлении, доставляемом перевозчиком (по одной индивидуальной накладной), или одном международном почтовом отправлении перемещается несколько товаров электронной торговли, положения настоящего пункта применяются, если условия выпуска,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392-5 настоящего Кодекса, соблюдены в отношении всех товаров, находящихся в соответствующем отправлении.";</w:t>
      </w:r>
    </w:p>
    <w:bookmarkEnd w:id="67"/>
    <w:bookmarkStart w:name="z80"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68"/>
    <w:bookmarkStart w:name="z81" w:id="69"/>
    <w:p>
      <w:pPr>
        <w:spacing w:after="0"/>
        <w:ind w:left="0"/>
        <w:jc w:val="both"/>
      </w:pPr>
      <w:r>
        <w:rPr>
          <w:rFonts w:ascii="Times New Roman"/>
          <w:b w:val="false"/>
          <w:i w:val="false"/>
          <w:color w:val="000000"/>
          <w:sz w:val="28"/>
        </w:rPr>
        <w:t>
      слова "и припасов" заменить словами ", припасов и товаров электронной торговли, приобретенных физическими лицами,";</w:t>
      </w:r>
    </w:p>
    <w:bookmarkEnd w:id="69"/>
    <w:bookmarkStart w:name="z82" w:id="70"/>
    <w:p>
      <w:pPr>
        <w:spacing w:after="0"/>
        <w:ind w:left="0"/>
        <w:jc w:val="both"/>
      </w:pPr>
      <w:r>
        <w:rPr>
          <w:rFonts w:ascii="Times New Roman"/>
          <w:b w:val="false"/>
          <w:i w:val="false"/>
          <w:color w:val="000000"/>
          <w:sz w:val="28"/>
        </w:rPr>
        <w:t xml:space="preserve">
      слова "и 41" заменить словами ",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статьей 392-5</w:t>
      </w:r>
      <w:r>
        <w:rPr>
          <w:rFonts w:ascii="Times New Roman"/>
          <w:b w:val="false"/>
          <w:i w:val="false"/>
          <w:color w:val="000000"/>
          <w:sz w:val="28"/>
        </w:rPr>
        <w:t>";</w:t>
      </w:r>
    </w:p>
    <w:bookmarkEnd w:id="70"/>
    <w:bookmarkStart w:name="z83" w:id="71"/>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пункте 9</w:t>
      </w:r>
      <w:r>
        <w:rPr>
          <w:rFonts w:ascii="Times New Roman"/>
          <w:b w:val="false"/>
          <w:i w:val="false"/>
          <w:color w:val="000000"/>
          <w:sz w:val="28"/>
        </w:rPr>
        <w:t xml:space="preserve"> статьи 193 слова "или таможенному представителю" заменить словами ", таможенному представителю или оператору электронной торговли";</w:t>
      </w:r>
    </w:p>
    <w:bookmarkEnd w:id="71"/>
    <w:bookmarkStart w:name="z84" w:id="7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216</w:t>
      </w:r>
      <w:r>
        <w:rPr>
          <w:rFonts w:ascii="Times New Roman"/>
          <w:b w:val="false"/>
          <w:i w:val="false"/>
          <w:color w:val="000000"/>
          <w:sz w:val="28"/>
        </w:rPr>
        <w:t xml:space="preserve"> дополнить пунктом 18 следующего содержания:</w:t>
      </w:r>
    </w:p>
    <w:bookmarkEnd w:id="72"/>
    <w:bookmarkStart w:name="z85" w:id="73"/>
    <w:p>
      <w:pPr>
        <w:spacing w:after="0"/>
        <w:ind w:left="0"/>
        <w:jc w:val="both"/>
      </w:pPr>
      <w:r>
        <w:rPr>
          <w:rFonts w:ascii="Times New Roman"/>
          <w:b w:val="false"/>
          <w:i w:val="false"/>
          <w:color w:val="000000"/>
          <w:sz w:val="28"/>
        </w:rPr>
        <w:t>
      "18. Положения настоящей статьи не применяются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392-6 настоящего Кодекса.</w:t>
      </w:r>
    </w:p>
    <w:bookmarkEnd w:id="73"/>
    <w:bookmarkStart w:name="z86" w:id="74"/>
    <w:p>
      <w:pPr>
        <w:spacing w:after="0"/>
        <w:ind w:left="0"/>
        <w:jc w:val="both"/>
      </w:pPr>
      <w:r>
        <w:rPr>
          <w:rFonts w:ascii="Times New Roman"/>
          <w:b w:val="false"/>
          <w:i w:val="false"/>
          <w:color w:val="000000"/>
          <w:sz w:val="28"/>
        </w:rPr>
        <w:t xml:space="preserve">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392-6 настоящего Кодекса, обязанность по уплате ввозных таможенных пошлин, налогов, специальных, антидемпинговых, компенсационных пошлин возникает, прекращается и подлежит исполнению в соответствии со </w:t>
      </w:r>
      <w:r>
        <w:rPr>
          <w:rFonts w:ascii="Times New Roman"/>
          <w:b w:val="false"/>
          <w:i w:val="false"/>
          <w:color w:val="000000"/>
          <w:sz w:val="28"/>
        </w:rPr>
        <w:t>статьей 392-7</w:t>
      </w:r>
      <w:r>
        <w:rPr>
          <w:rFonts w:ascii="Times New Roman"/>
          <w:b w:val="false"/>
          <w:i w:val="false"/>
          <w:color w:val="000000"/>
          <w:sz w:val="28"/>
        </w:rPr>
        <w:t xml:space="preserve"> настоящего Кодекса.";</w:t>
      </w:r>
    </w:p>
    <w:bookmarkEnd w:id="74"/>
    <w:bookmarkStart w:name="z87" w:id="7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статью 235</w:t>
      </w:r>
      <w:r>
        <w:rPr>
          <w:rFonts w:ascii="Times New Roman"/>
          <w:b w:val="false"/>
          <w:i w:val="false"/>
          <w:color w:val="000000"/>
          <w:sz w:val="28"/>
        </w:rPr>
        <w:t xml:space="preserve"> дополнить пунктом 4-1 следующего содержания:</w:t>
      </w:r>
    </w:p>
    <w:bookmarkEnd w:id="75"/>
    <w:bookmarkStart w:name="z88" w:id="76"/>
    <w:p>
      <w:pPr>
        <w:spacing w:after="0"/>
        <w:ind w:left="0"/>
        <w:jc w:val="both"/>
      </w:pPr>
      <w:r>
        <w:rPr>
          <w:rFonts w:ascii="Times New Roman"/>
          <w:b w:val="false"/>
          <w:i w:val="false"/>
          <w:color w:val="000000"/>
          <w:sz w:val="28"/>
        </w:rPr>
        <w:t xml:space="preserve">
      "4-1. Таможенная процедура таможенного склада в отношении товаров электронной торговли, предназначенных для реализации физическим лицам, применяется с учетом особенностей, определенных </w:t>
      </w:r>
      <w:r>
        <w:rPr>
          <w:rFonts w:ascii="Times New Roman"/>
          <w:b w:val="false"/>
          <w:i w:val="false"/>
          <w:color w:val="000000"/>
          <w:sz w:val="28"/>
        </w:rPr>
        <w:t>статьей 392-6</w:t>
      </w:r>
      <w:r>
        <w:rPr>
          <w:rFonts w:ascii="Times New Roman"/>
          <w:b w:val="false"/>
          <w:i w:val="false"/>
          <w:color w:val="000000"/>
          <w:sz w:val="28"/>
        </w:rPr>
        <w:t xml:space="preserve"> настоящего Кодекса.";</w:t>
      </w:r>
    </w:p>
    <w:bookmarkEnd w:id="76"/>
    <w:bookmarkStart w:name="z89" w:id="77"/>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236:</w:t>
      </w:r>
    </w:p>
    <w:bookmarkEnd w:id="77"/>
    <w:bookmarkStart w:name="z90" w:id="78"/>
    <w:p>
      <w:pPr>
        <w:spacing w:after="0"/>
        <w:ind w:left="0"/>
        <w:jc w:val="both"/>
      </w:pPr>
      <w:r>
        <w:rPr>
          <w:rFonts w:ascii="Times New Roman"/>
          <w:b w:val="false"/>
          <w:i w:val="false"/>
          <w:color w:val="000000"/>
          <w:sz w:val="28"/>
        </w:rPr>
        <w:t>
      слова "а товаров" заменить словом "товаров";</w:t>
      </w:r>
    </w:p>
    <w:bookmarkEnd w:id="78"/>
    <w:bookmarkStart w:name="z91" w:id="79"/>
    <w:p>
      <w:pPr>
        <w:spacing w:after="0"/>
        <w:ind w:left="0"/>
        <w:jc w:val="both"/>
      </w:pPr>
      <w:r>
        <w:rPr>
          <w:rFonts w:ascii="Times New Roman"/>
          <w:b w:val="false"/>
          <w:i w:val="false"/>
          <w:color w:val="000000"/>
          <w:sz w:val="28"/>
        </w:rPr>
        <w:t>
      дополнить словами ", товаров электронной торговли, предназначенных для реализации физическим лицам, – в указанных в подпункте 1) пункта 1 статьи 528-2 настоящего Кодекса сооружениях, помещениях (частях помещений) и (или) на открытых площадках (частях открытых площадок) оператора электронной торговли, являющегося декларантом таких товаров";</w:t>
      </w:r>
    </w:p>
    <w:bookmarkEnd w:id="79"/>
    <w:bookmarkStart w:name="z92" w:id="80"/>
    <w:p>
      <w:pPr>
        <w:spacing w:after="0"/>
        <w:ind w:left="0"/>
        <w:jc w:val="both"/>
      </w:pPr>
      <w:r>
        <w:rPr>
          <w:rFonts w:ascii="Times New Roman"/>
          <w:b w:val="false"/>
          <w:i w:val="false"/>
          <w:color w:val="000000"/>
          <w:sz w:val="28"/>
        </w:rPr>
        <w:t xml:space="preserve">
      36)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237 дополнить словами ", а товары электронной торговли, предназначенные для реализации физическим лицам, помещенные под таможенную процедуру таможенного склада, должны быть помещены под таможенные процедуры, применяемые для завершения действия такой таможенной процедуры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392-6 настоящего Кодекса";</w:t>
      </w:r>
    </w:p>
    <w:bookmarkEnd w:id="80"/>
    <w:bookmarkStart w:name="z93" w:id="8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статью 241</w:t>
      </w:r>
      <w:r>
        <w:rPr>
          <w:rFonts w:ascii="Times New Roman"/>
          <w:b w:val="false"/>
          <w:i w:val="false"/>
          <w:color w:val="000000"/>
          <w:sz w:val="28"/>
        </w:rPr>
        <w:t xml:space="preserve"> дополнить пунктом 7 следующего содержания:</w:t>
      </w:r>
    </w:p>
    <w:bookmarkEnd w:id="81"/>
    <w:bookmarkStart w:name="z94" w:id="82"/>
    <w:p>
      <w:pPr>
        <w:spacing w:after="0"/>
        <w:ind w:left="0"/>
        <w:jc w:val="both"/>
      </w:pPr>
      <w:r>
        <w:rPr>
          <w:rFonts w:ascii="Times New Roman"/>
          <w:b w:val="false"/>
          <w:i w:val="false"/>
          <w:color w:val="000000"/>
          <w:sz w:val="28"/>
        </w:rPr>
        <w:t>
      "7. В отношении товаров электронной торговли действие таможенной процедуры таможенного склада завершается и прекращается в соответствии со статьей 392-6 настоящего Кодекса.";</w:t>
      </w:r>
    </w:p>
    <w:bookmarkEnd w:id="82"/>
    <w:bookmarkStart w:name="z95" w:id="83"/>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статью 242</w:t>
      </w:r>
      <w:r>
        <w:rPr>
          <w:rFonts w:ascii="Times New Roman"/>
          <w:b w:val="false"/>
          <w:i w:val="false"/>
          <w:color w:val="000000"/>
          <w:sz w:val="28"/>
        </w:rPr>
        <w:t xml:space="preserve"> дополнить пунктом 9 следующего содержания:</w:t>
      </w:r>
    </w:p>
    <w:bookmarkEnd w:id="83"/>
    <w:bookmarkStart w:name="z96" w:id="84"/>
    <w:p>
      <w:pPr>
        <w:spacing w:after="0"/>
        <w:ind w:left="0"/>
        <w:jc w:val="both"/>
      </w:pPr>
      <w:r>
        <w:rPr>
          <w:rFonts w:ascii="Times New Roman"/>
          <w:b w:val="false"/>
          <w:i w:val="false"/>
          <w:color w:val="000000"/>
          <w:sz w:val="28"/>
        </w:rPr>
        <w:t>
      "9. Положения настоящей статьи не применяются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w:t>
      </w:r>
    </w:p>
    <w:bookmarkEnd w:id="84"/>
    <w:bookmarkStart w:name="z97" w:id="85"/>
    <w:p>
      <w:pPr>
        <w:spacing w:after="0"/>
        <w:ind w:left="0"/>
        <w:jc w:val="both"/>
      </w:pPr>
      <w:r>
        <w:rPr>
          <w:rFonts w:ascii="Times New Roman"/>
          <w:b w:val="false"/>
          <w:i w:val="false"/>
          <w:color w:val="000000"/>
          <w:sz w:val="28"/>
        </w:rPr>
        <w:t>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обязанность по уплате ввозных таможенных пошлин, налогов, специальных, антидемпинговых, компенсационных пошлин возникает, прекращается и подлежит исполнению в соответствии с пунктами 14, 15, 16, 17, 18 и 19 статьи 392-6 настоящего Кодекса.";</w:t>
      </w:r>
    </w:p>
    <w:bookmarkEnd w:id="85"/>
    <w:bookmarkStart w:name="z98" w:id="86"/>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339</w:t>
      </w:r>
      <w:r>
        <w:rPr>
          <w:rFonts w:ascii="Times New Roman"/>
          <w:b w:val="false"/>
          <w:i w:val="false"/>
          <w:color w:val="000000"/>
          <w:sz w:val="28"/>
        </w:rPr>
        <w:t xml:space="preserve"> дополнить пунктом 10 следующего содержания:</w:t>
      </w:r>
    </w:p>
    <w:bookmarkEnd w:id="86"/>
    <w:bookmarkStart w:name="z99" w:id="87"/>
    <w:p>
      <w:pPr>
        <w:spacing w:after="0"/>
        <w:ind w:left="0"/>
        <w:jc w:val="both"/>
      </w:pPr>
      <w:r>
        <w:rPr>
          <w:rFonts w:ascii="Times New Roman"/>
          <w:b w:val="false"/>
          <w:i w:val="false"/>
          <w:color w:val="000000"/>
          <w:sz w:val="28"/>
        </w:rPr>
        <w:t>
      "10. Положения настоящей главы не применяются в отношении товаров электронной торговли.</w:t>
      </w:r>
    </w:p>
    <w:bookmarkEnd w:id="87"/>
    <w:bookmarkStart w:name="z100" w:id="88"/>
    <w:p>
      <w:pPr>
        <w:spacing w:after="0"/>
        <w:ind w:left="0"/>
        <w:jc w:val="both"/>
      </w:pPr>
      <w:r>
        <w:rPr>
          <w:rFonts w:ascii="Times New Roman"/>
          <w:b w:val="false"/>
          <w:i w:val="false"/>
          <w:color w:val="000000"/>
          <w:sz w:val="28"/>
        </w:rPr>
        <w:t xml:space="preserve">
      Особенности порядка и условий перемещения через таможенную границу Евразийского экономического союза товаров электронной торговли определены в </w:t>
      </w:r>
      <w:r>
        <w:rPr>
          <w:rFonts w:ascii="Times New Roman"/>
          <w:b w:val="false"/>
          <w:i w:val="false"/>
          <w:color w:val="000000"/>
          <w:sz w:val="28"/>
        </w:rPr>
        <w:t>главе 45-1</w:t>
      </w:r>
      <w:r>
        <w:rPr>
          <w:rFonts w:ascii="Times New Roman"/>
          <w:b w:val="false"/>
          <w:i w:val="false"/>
          <w:color w:val="000000"/>
          <w:sz w:val="28"/>
        </w:rPr>
        <w:t xml:space="preserve"> настоящего Кодекса.";</w:t>
      </w:r>
    </w:p>
    <w:bookmarkEnd w:id="88"/>
    <w:bookmarkStart w:name="z101" w:id="8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главу 45-1</w:t>
      </w:r>
      <w:r>
        <w:rPr>
          <w:rFonts w:ascii="Times New Roman"/>
          <w:b w:val="false"/>
          <w:i w:val="false"/>
          <w:color w:val="000000"/>
          <w:sz w:val="28"/>
        </w:rPr>
        <w:t xml:space="preserve"> изложить в следующей редакции:</w:t>
      </w:r>
    </w:p>
    <w:bookmarkEnd w:id="89"/>
    <w:bookmarkStart w:name="z102" w:id="90"/>
    <w:p>
      <w:pPr>
        <w:spacing w:after="0"/>
        <w:ind w:left="0"/>
        <w:jc w:val="both"/>
      </w:pPr>
      <w:r>
        <w:rPr>
          <w:rFonts w:ascii="Times New Roman"/>
          <w:b w:val="false"/>
          <w:i w:val="false"/>
          <w:color w:val="000000"/>
          <w:sz w:val="28"/>
        </w:rPr>
        <w:t>
      "Глава 45-1. Особенности порядка и условий перемещения через таможенную границу Евразийского экономического союза товаров электронной торговли</w:t>
      </w:r>
    </w:p>
    <w:bookmarkEnd w:id="90"/>
    <w:bookmarkStart w:name="z103" w:id="91"/>
    <w:p>
      <w:pPr>
        <w:spacing w:after="0"/>
        <w:ind w:left="0"/>
        <w:jc w:val="both"/>
      </w:pPr>
      <w:r>
        <w:rPr>
          <w:rFonts w:ascii="Times New Roman"/>
          <w:b w:val="false"/>
          <w:i w:val="false"/>
          <w:color w:val="000000"/>
          <w:sz w:val="28"/>
        </w:rPr>
        <w:t>
      Статья 392-1. Общие положения о порядке и условиях перемещения через таможенную границу Евразийского экономического союза товаров электронной торговли</w:t>
      </w:r>
    </w:p>
    <w:bookmarkEnd w:id="91"/>
    <w:bookmarkStart w:name="z104" w:id="92"/>
    <w:p>
      <w:pPr>
        <w:spacing w:after="0"/>
        <w:ind w:left="0"/>
        <w:jc w:val="both"/>
      </w:pPr>
      <w:r>
        <w:rPr>
          <w:rFonts w:ascii="Times New Roman"/>
          <w:b w:val="false"/>
          <w:i w:val="false"/>
          <w:color w:val="000000"/>
          <w:sz w:val="28"/>
        </w:rPr>
        <w:t>
      1. Настоящей главой определяются особенности порядка и условий ввоза на таможенную территорию Евразийского экономического союза товаров электронной торговли, их нахождения и использования на таможенной территории Евразийского экономического союза, совершения таможенных операций, связанных с временным хранением, таможенным декларированием и выпуском товаров электронной торговли, особенности применения таможенной процедуры таможенного склада в отношении товаров электронной торговли, а также применения таможенных платежей в отношении таких товаров и товаров электронной торговли, вывозимых с таможенной территории Евразийского экономического союза.</w:t>
      </w:r>
    </w:p>
    <w:bookmarkEnd w:id="92"/>
    <w:bookmarkStart w:name="z105" w:id="93"/>
    <w:p>
      <w:pPr>
        <w:spacing w:after="0"/>
        <w:ind w:left="0"/>
        <w:jc w:val="both"/>
      </w:pPr>
      <w:r>
        <w:rPr>
          <w:rFonts w:ascii="Times New Roman"/>
          <w:b w:val="false"/>
          <w:i w:val="false"/>
          <w:color w:val="000000"/>
          <w:sz w:val="28"/>
        </w:rPr>
        <w:t xml:space="preserve">
      Особенности порядка и условий вывоза товаров электронной торговли с таможенной территории Евразийского экономического союза, включая условия их помещения под таможенные процедуры, допускающие вывоз товаров электронной торговли с таможенной территории Евразийского экономического союза, и особенности применения таких таможенных процедур, особенности порядка совершения таможенных операций в отношении товаров электронной торговли, вывозимых с таможенной территории Евразийского экономического союза, и особенности применения таможенных платежей в отношении таких товаров с учетом </w:t>
      </w:r>
      <w:r>
        <w:rPr>
          <w:rFonts w:ascii="Times New Roman"/>
          <w:b w:val="false"/>
          <w:i w:val="false"/>
          <w:color w:val="000000"/>
          <w:sz w:val="28"/>
        </w:rPr>
        <w:t>пункта 5</w:t>
      </w:r>
      <w:r>
        <w:rPr>
          <w:rFonts w:ascii="Times New Roman"/>
          <w:b w:val="false"/>
          <w:i w:val="false"/>
          <w:color w:val="000000"/>
          <w:sz w:val="28"/>
        </w:rPr>
        <w:t xml:space="preserve"> статьи 392-8 настоящего Кодекса могут определяться Комиссией.</w:t>
      </w:r>
    </w:p>
    <w:bookmarkEnd w:id="93"/>
    <w:bookmarkStart w:name="z106" w:id="94"/>
    <w:p>
      <w:pPr>
        <w:spacing w:after="0"/>
        <w:ind w:left="0"/>
        <w:jc w:val="both"/>
      </w:pPr>
      <w:r>
        <w:rPr>
          <w:rFonts w:ascii="Times New Roman"/>
          <w:b w:val="false"/>
          <w:i w:val="false"/>
          <w:color w:val="000000"/>
          <w:sz w:val="28"/>
        </w:rPr>
        <w:t>
      2. Товары электронной торговли, ввезенные на таможенную территорию Евразийского экономического союза, таможенные операции в отношении которых совершались с применением особенностей порядка и условий перемещения через таможенную границу Евразийского экономического союза товаров электронной торговли, установленных настоящей главой, после их выпуска не должны использоваться в предпринимательской деятельности.</w:t>
      </w:r>
    </w:p>
    <w:bookmarkEnd w:id="94"/>
    <w:bookmarkStart w:name="z107" w:id="95"/>
    <w:p>
      <w:pPr>
        <w:spacing w:after="0"/>
        <w:ind w:left="0"/>
        <w:jc w:val="both"/>
      </w:pPr>
      <w:r>
        <w:rPr>
          <w:rFonts w:ascii="Times New Roman"/>
          <w:b w:val="false"/>
          <w:i w:val="false"/>
          <w:color w:val="000000"/>
          <w:sz w:val="28"/>
        </w:rPr>
        <w:t>
      При выявлении фактов использования указанных товаров электронной торговли в предпринимательской деятельности физические лица, являющиеся стороной сделки на электронных торговых площадках с использованием ресурсов сети Интернет и использующие такие товары в предпринимательской деятельности, несут ответственность в соответствии с законами Республики Казахстан.</w:t>
      </w:r>
    </w:p>
    <w:bookmarkEnd w:id="95"/>
    <w:bookmarkStart w:name="z108" w:id="96"/>
    <w:p>
      <w:pPr>
        <w:spacing w:after="0"/>
        <w:ind w:left="0"/>
        <w:jc w:val="both"/>
      </w:pPr>
      <w:r>
        <w:rPr>
          <w:rFonts w:ascii="Times New Roman"/>
          <w:b w:val="false"/>
          <w:i w:val="false"/>
          <w:color w:val="000000"/>
          <w:sz w:val="28"/>
        </w:rPr>
        <w:t>
      3. Комиссия вправе определять перечень товаров электронной торговли и (или) категорий товаров электронной торговли, в отношении которых положения настоящей главы не применяются. Такие товары подлежат помещению под таможенные процедуры в порядке и на условиях, которые установлены иными главами настоящего Кодекса.</w:t>
      </w:r>
    </w:p>
    <w:bookmarkEnd w:id="96"/>
    <w:bookmarkStart w:name="z109" w:id="97"/>
    <w:p>
      <w:pPr>
        <w:spacing w:after="0"/>
        <w:ind w:left="0"/>
        <w:jc w:val="both"/>
      </w:pPr>
      <w:r>
        <w:rPr>
          <w:rFonts w:ascii="Times New Roman"/>
          <w:b w:val="false"/>
          <w:i w:val="false"/>
          <w:color w:val="000000"/>
          <w:sz w:val="28"/>
        </w:rPr>
        <w:t>
      4. Положения настоящей главы не применяются в отношении ввозимых на таможенную территорию Евразийского экономического союза товаров электронной торговли, предназначенных для реализации физическим лицам, собственником которых является лицо государства – члена Евразийского экономического союза. Такие товары подлежат помещению под таможенные процедуры в порядке и на условиях, которые установлены иными главами настоящего Кодекса.</w:t>
      </w:r>
    </w:p>
    <w:bookmarkEnd w:id="97"/>
    <w:bookmarkStart w:name="z110" w:id="98"/>
    <w:p>
      <w:pPr>
        <w:spacing w:after="0"/>
        <w:ind w:left="0"/>
        <w:jc w:val="both"/>
      </w:pPr>
      <w:r>
        <w:rPr>
          <w:rFonts w:ascii="Times New Roman"/>
          <w:b w:val="false"/>
          <w:i w:val="false"/>
          <w:color w:val="000000"/>
          <w:sz w:val="28"/>
        </w:rPr>
        <w:t>
      Статья 392-2. Таможенные операции, совершаемые в отношении товаров электронной торговли</w:t>
      </w:r>
    </w:p>
    <w:bookmarkEnd w:id="98"/>
    <w:bookmarkStart w:name="z111" w:id="99"/>
    <w:p>
      <w:pPr>
        <w:spacing w:after="0"/>
        <w:ind w:left="0"/>
        <w:jc w:val="both"/>
      </w:pPr>
      <w:r>
        <w:rPr>
          <w:rFonts w:ascii="Times New Roman"/>
          <w:b w:val="false"/>
          <w:i w:val="false"/>
          <w:color w:val="000000"/>
          <w:sz w:val="28"/>
        </w:rPr>
        <w:t>
      1. Таможенные операции, связанные с подачей таможенной декларации, иные предусмотренные настоящим Кодексом таможенные операции, совершаемые декларантом, в том числе при проведении таможенными органами таможенного контроля, совершаются:</w:t>
      </w:r>
    </w:p>
    <w:bookmarkEnd w:id="99"/>
    <w:bookmarkStart w:name="z112" w:id="100"/>
    <w:p>
      <w:pPr>
        <w:spacing w:after="0"/>
        <w:ind w:left="0"/>
        <w:jc w:val="both"/>
      </w:pPr>
      <w:r>
        <w:rPr>
          <w:rFonts w:ascii="Times New Roman"/>
          <w:b w:val="false"/>
          <w:i w:val="false"/>
          <w:color w:val="000000"/>
          <w:sz w:val="28"/>
        </w:rPr>
        <w:t xml:space="preserve">
      1) в отношении товаров электронной торговли, приобретенных физическими лицами, – лицом, которое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392-4 настоящего Кодекса осуществляет таможенное декларирование таких товаров;</w:t>
      </w:r>
    </w:p>
    <w:bookmarkEnd w:id="100"/>
    <w:bookmarkStart w:name="z113" w:id="101"/>
    <w:p>
      <w:pPr>
        <w:spacing w:after="0"/>
        <w:ind w:left="0"/>
        <w:jc w:val="both"/>
      </w:pPr>
      <w:r>
        <w:rPr>
          <w:rFonts w:ascii="Times New Roman"/>
          <w:b w:val="false"/>
          <w:i w:val="false"/>
          <w:color w:val="000000"/>
          <w:sz w:val="28"/>
        </w:rPr>
        <w:t xml:space="preserve">
      2)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а также помещаемых (помещенных) под таможенные процедуры для завершения действия этой таможенной процедуры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392-6 настоящего Кодекса, – оператором электронной торговли, выступающим декларантом таких товаров.</w:t>
      </w:r>
    </w:p>
    <w:bookmarkEnd w:id="101"/>
    <w:bookmarkStart w:name="z114" w:id="102"/>
    <w:p>
      <w:pPr>
        <w:spacing w:after="0"/>
        <w:ind w:left="0"/>
        <w:jc w:val="both"/>
      </w:pPr>
      <w:r>
        <w:rPr>
          <w:rFonts w:ascii="Times New Roman"/>
          <w:b w:val="false"/>
          <w:i w:val="false"/>
          <w:color w:val="000000"/>
          <w:sz w:val="28"/>
        </w:rPr>
        <w:t>
      2. Товары электронной торговли, приобретенные физическими лицами, для нахождения и использования на таможенной территории Евразийского экономического союза подлежат таможенному декларированию и выпуску таможенными органами в порядке и на условиях, которые предусмотрены настоящей главой, без помещения под таможенные процедуры, за исключением случаев, указанных в пункте 5 статьи 392-3 настоящего Кодекса.</w:t>
      </w:r>
    </w:p>
    <w:bookmarkEnd w:id="102"/>
    <w:bookmarkStart w:name="z115" w:id="103"/>
    <w:p>
      <w:pPr>
        <w:spacing w:after="0"/>
        <w:ind w:left="0"/>
        <w:jc w:val="both"/>
      </w:pPr>
      <w:r>
        <w:rPr>
          <w:rFonts w:ascii="Times New Roman"/>
          <w:b w:val="false"/>
          <w:i w:val="false"/>
          <w:color w:val="000000"/>
          <w:sz w:val="28"/>
        </w:rPr>
        <w:t xml:space="preserve">
      3. Товары электронной торговли, предназначенные для реализации физическим лицам, помещенные под таможенную процедуру таможенного склада, для нахождения и использования на таможенной территории Евразийского экономического союза помещаются под таможенную процедуру выпуска для внутреннего потребления с учетом особенностей, установленных </w:t>
      </w:r>
      <w:r>
        <w:rPr>
          <w:rFonts w:ascii="Times New Roman"/>
          <w:b w:val="false"/>
          <w:i w:val="false"/>
          <w:color w:val="000000"/>
          <w:sz w:val="28"/>
        </w:rPr>
        <w:t>статьей 392-6</w:t>
      </w:r>
      <w:r>
        <w:rPr>
          <w:rFonts w:ascii="Times New Roman"/>
          <w:b w:val="false"/>
          <w:i w:val="false"/>
          <w:color w:val="000000"/>
          <w:sz w:val="28"/>
        </w:rPr>
        <w:t xml:space="preserve"> настоящего Кодекса, а для вывоза с таможенной территории Евразийского экономического союза – под таможенную процедуру реэкспорта.</w:t>
      </w:r>
    </w:p>
    <w:bookmarkEnd w:id="103"/>
    <w:bookmarkStart w:name="z116" w:id="104"/>
    <w:p>
      <w:pPr>
        <w:spacing w:after="0"/>
        <w:ind w:left="0"/>
        <w:jc w:val="both"/>
      </w:pPr>
      <w:r>
        <w:rPr>
          <w:rFonts w:ascii="Times New Roman"/>
          <w:b w:val="false"/>
          <w:i w:val="false"/>
          <w:color w:val="000000"/>
          <w:sz w:val="28"/>
        </w:rPr>
        <w:t>
      Статья 392-3. Особенности временного хранения товаров электронной торговли</w:t>
      </w:r>
    </w:p>
    <w:bookmarkEnd w:id="104"/>
    <w:bookmarkStart w:name="z117" w:id="105"/>
    <w:p>
      <w:pPr>
        <w:spacing w:after="0"/>
        <w:ind w:left="0"/>
        <w:jc w:val="both"/>
      </w:pPr>
      <w:r>
        <w:rPr>
          <w:rFonts w:ascii="Times New Roman"/>
          <w:b w:val="false"/>
          <w:i w:val="false"/>
          <w:color w:val="000000"/>
          <w:sz w:val="28"/>
        </w:rPr>
        <w:t xml:space="preserve">
      1. Временное хранение товаров электронной торговли осуществляется в соответствии с </w:t>
      </w:r>
      <w:r>
        <w:rPr>
          <w:rFonts w:ascii="Times New Roman"/>
          <w:b w:val="false"/>
          <w:i w:val="false"/>
          <w:color w:val="000000"/>
          <w:sz w:val="28"/>
        </w:rPr>
        <w:t>главой 17</w:t>
      </w:r>
      <w:r>
        <w:rPr>
          <w:rFonts w:ascii="Times New Roman"/>
          <w:b w:val="false"/>
          <w:i w:val="false"/>
          <w:color w:val="000000"/>
          <w:sz w:val="28"/>
        </w:rPr>
        <w:t xml:space="preserve"> настоящего Кодекса и с учетом особенностей, предусмотренных настоящей статьей.</w:t>
      </w:r>
    </w:p>
    <w:bookmarkEnd w:id="105"/>
    <w:bookmarkStart w:name="z118" w:id="106"/>
    <w:p>
      <w:pPr>
        <w:spacing w:after="0"/>
        <w:ind w:left="0"/>
        <w:jc w:val="both"/>
      </w:pPr>
      <w:r>
        <w:rPr>
          <w:rFonts w:ascii="Times New Roman"/>
          <w:b w:val="false"/>
          <w:i w:val="false"/>
          <w:color w:val="000000"/>
          <w:sz w:val="28"/>
        </w:rPr>
        <w:t>
      2. Временное хранение товаров электронной торговли осуществляется в сооружениях, помещениях (частях помещений) и (или) на открытых площадках (частях открытых площадок), находящихся в собственности, хозяйственном ведении, оперативном управлении или аренде у операторов электронной торговли (далее в настоящей главе – сооружения (помещения, площадки).</w:t>
      </w:r>
    </w:p>
    <w:bookmarkEnd w:id="106"/>
    <w:bookmarkStart w:name="z119" w:id="107"/>
    <w:p>
      <w:pPr>
        <w:spacing w:after="0"/>
        <w:ind w:left="0"/>
        <w:jc w:val="both"/>
      </w:pPr>
      <w:r>
        <w:rPr>
          <w:rFonts w:ascii="Times New Roman"/>
          <w:b w:val="false"/>
          <w:i w:val="false"/>
          <w:color w:val="000000"/>
          <w:sz w:val="28"/>
        </w:rPr>
        <w:t>
      Допускается временное хранение товаров электронной торговли, в отношении которых таможенные операции совершаются одним оператором электронной торговли, в сооружениях (помещениях, площадках), находящихся в собственности, хозяйственном ведении, оперативном управлении или аренде у другого оператора электронной торговли.</w:t>
      </w:r>
    </w:p>
    <w:bookmarkEnd w:id="107"/>
    <w:bookmarkStart w:name="z120" w:id="108"/>
    <w:p>
      <w:pPr>
        <w:spacing w:after="0"/>
        <w:ind w:left="0"/>
        <w:jc w:val="both"/>
      </w:pPr>
      <w:r>
        <w:rPr>
          <w:rFonts w:ascii="Times New Roman"/>
          <w:b w:val="false"/>
          <w:i w:val="false"/>
          <w:color w:val="000000"/>
          <w:sz w:val="28"/>
        </w:rPr>
        <w:t xml:space="preserve">
      В сооружениях (помещениях, площадках) операторов электронной торговли с товарами электронной торговли могут храниться другие товары, которые поступают в адрес других операторов электронной торговли по общей накладной или документам, предусмотренным актами Всемирного почтового союза, при условии применения к товарам положения </w:t>
      </w:r>
      <w:r>
        <w:rPr>
          <w:rFonts w:ascii="Times New Roman"/>
          <w:b w:val="false"/>
          <w:i w:val="false"/>
          <w:color w:val="000000"/>
          <w:sz w:val="28"/>
        </w:rPr>
        <w:t>подпункта 5)</w:t>
      </w:r>
      <w:r>
        <w:rPr>
          <w:rFonts w:ascii="Times New Roman"/>
          <w:b w:val="false"/>
          <w:i w:val="false"/>
          <w:color w:val="000000"/>
          <w:sz w:val="28"/>
        </w:rPr>
        <w:t xml:space="preserve"> пункта 1 статьи 507 настоящего Кодекса.</w:t>
      </w:r>
    </w:p>
    <w:bookmarkEnd w:id="108"/>
    <w:bookmarkStart w:name="z121" w:id="109"/>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помещенных на временное хранение, возникает, прекращается и подлежит исполнению в соответствии со </w:t>
      </w:r>
      <w:r>
        <w:rPr>
          <w:rFonts w:ascii="Times New Roman"/>
          <w:b w:val="false"/>
          <w:i w:val="false"/>
          <w:color w:val="000000"/>
          <w:sz w:val="28"/>
        </w:rPr>
        <w:t>статьей 174</w:t>
      </w:r>
      <w:r>
        <w:rPr>
          <w:rFonts w:ascii="Times New Roman"/>
          <w:b w:val="false"/>
          <w:i w:val="false"/>
          <w:color w:val="000000"/>
          <w:sz w:val="28"/>
        </w:rPr>
        <w:t xml:space="preserve"> настоящего Кодекса, а обязанность по уплате ввозных таможенных пошлин, налогов в отношении товаров электронной торговли, ввозимых на таможенную территорию Евразийского экономического союза в международных почтовых отправлениях, – в соответствии со </w:t>
      </w:r>
      <w:r>
        <w:rPr>
          <w:rFonts w:ascii="Times New Roman"/>
          <w:b w:val="false"/>
          <w:i w:val="false"/>
          <w:color w:val="000000"/>
          <w:sz w:val="28"/>
        </w:rPr>
        <w:t>статьей 371</w:t>
      </w:r>
      <w:r>
        <w:rPr>
          <w:rFonts w:ascii="Times New Roman"/>
          <w:b w:val="false"/>
          <w:i w:val="false"/>
          <w:color w:val="000000"/>
          <w:sz w:val="28"/>
        </w:rPr>
        <w:t xml:space="preserve"> настоящего Кодекса.</w:t>
      </w:r>
    </w:p>
    <w:bookmarkEnd w:id="109"/>
    <w:bookmarkStart w:name="z122" w:id="110"/>
    <w:p>
      <w:pPr>
        <w:spacing w:after="0"/>
        <w:ind w:left="0"/>
        <w:jc w:val="both"/>
      </w:pPr>
      <w:r>
        <w:rPr>
          <w:rFonts w:ascii="Times New Roman"/>
          <w:b w:val="false"/>
          <w:i w:val="false"/>
          <w:color w:val="000000"/>
          <w:sz w:val="28"/>
        </w:rPr>
        <w:t>
      4. В случае исключения из реестра операторов электронной торговли юридическое лицо обязано в отношении товаров электронной торговли, помещенных на временное хранение, обеспечить совершение таможенных операций, необходимых для их выпуска, в течение тридцати рабочих дней со дня, следующего за днем исключения такого юридического лица из реестра операторов электронной торговли.</w:t>
      </w:r>
    </w:p>
    <w:bookmarkEnd w:id="110"/>
    <w:bookmarkStart w:name="z123" w:id="111"/>
    <w:p>
      <w:pPr>
        <w:spacing w:after="0"/>
        <w:ind w:left="0"/>
        <w:jc w:val="both"/>
      </w:pPr>
      <w:r>
        <w:rPr>
          <w:rFonts w:ascii="Times New Roman"/>
          <w:b w:val="false"/>
          <w:i w:val="false"/>
          <w:color w:val="000000"/>
          <w:sz w:val="28"/>
        </w:rPr>
        <w:t xml:space="preserve">
      5. В случае, если до истечения срока временного хранения товаров электронной торговли, предусмотренного </w:t>
      </w:r>
      <w:r>
        <w:rPr>
          <w:rFonts w:ascii="Times New Roman"/>
          <w:b w:val="false"/>
          <w:i w:val="false"/>
          <w:color w:val="000000"/>
          <w:sz w:val="28"/>
        </w:rPr>
        <w:t>статьей 172</w:t>
      </w:r>
      <w:r>
        <w:rPr>
          <w:rFonts w:ascii="Times New Roman"/>
          <w:b w:val="false"/>
          <w:i w:val="false"/>
          <w:color w:val="000000"/>
          <w:sz w:val="28"/>
        </w:rPr>
        <w:t xml:space="preserve"> настоящего Кодекса, таможенное декларирование и иные таможенные операции в отношении товаров электронной торговли, приобретенных физическими лицами, не совершены лицом, указанным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392-4 настоящего Кодекса, такие товары электронной торговли могут быть вывезены с таможенной территории Евразийского экономического союза оператором электронной торговли с разрешения таможенного органа без таможенного декларирования и помещения под таможенные процедуры либо помещены под таможенную процедуру отказа в пользу государства или таможенную процедуру уничтожения.</w:t>
      </w:r>
    </w:p>
    <w:bookmarkEnd w:id="111"/>
    <w:bookmarkStart w:name="z124" w:id="112"/>
    <w:p>
      <w:pPr>
        <w:spacing w:after="0"/>
        <w:ind w:left="0"/>
        <w:jc w:val="both"/>
      </w:pPr>
      <w:r>
        <w:rPr>
          <w:rFonts w:ascii="Times New Roman"/>
          <w:b w:val="false"/>
          <w:i w:val="false"/>
          <w:color w:val="000000"/>
          <w:sz w:val="28"/>
        </w:rPr>
        <w:t>
      Порядок совершения таможенных операций, связанных с получением и оформлением разрешения таможенного органа на вывоз с таможенной территории Евразийского экономического союза товаров электронной торговли, приобретенных физическими лицами, определяется Комиссией.</w:t>
      </w:r>
    </w:p>
    <w:bookmarkEnd w:id="112"/>
    <w:bookmarkStart w:name="z125" w:id="113"/>
    <w:p>
      <w:pPr>
        <w:spacing w:after="0"/>
        <w:ind w:left="0"/>
        <w:jc w:val="both"/>
      </w:pPr>
      <w:r>
        <w:rPr>
          <w:rFonts w:ascii="Times New Roman"/>
          <w:b w:val="false"/>
          <w:i w:val="false"/>
          <w:color w:val="000000"/>
          <w:sz w:val="28"/>
        </w:rPr>
        <w:t>
      Перевозка (транспортировка) вывозимых с таможенной территории Евразийского экономического союза товаров электронной торговли, указанных в части первой настоящего пункта, осуществляется в соответствии с таможенной процедурой таможенного транзита либо в случае, если это предусмотрено законодательством государств – членов Евразийского экономического союза о таможенном регулировании, – без помещения под таможенную процедуру таможенного транзита в случаях и порядке, устанавливаемых таким законодательством.</w:t>
      </w:r>
    </w:p>
    <w:bookmarkEnd w:id="113"/>
    <w:bookmarkStart w:name="z126" w:id="114"/>
    <w:p>
      <w:pPr>
        <w:spacing w:after="0"/>
        <w:ind w:left="0"/>
        <w:jc w:val="both"/>
      </w:pPr>
      <w:r>
        <w:rPr>
          <w:rFonts w:ascii="Times New Roman"/>
          <w:b w:val="false"/>
          <w:i w:val="false"/>
          <w:color w:val="000000"/>
          <w:sz w:val="28"/>
        </w:rPr>
        <w:t>
      Комиссией могут быть определены особенности применения таможенной процедуры таможенного транзита в отношении товаров электронной торговли, указанных в части первой настоящего пункта.</w:t>
      </w:r>
    </w:p>
    <w:bookmarkEnd w:id="114"/>
    <w:bookmarkStart w:name="z127" w:id="115"/>
    <w:p>
      <w:pPr>
        <w:spacing w:after="0"/>
        <w:ind w:left="0"/>
        <w:jc w:val="both"/>
      </w:pPr>
      <w:r>
        <w:rPr>
          <w:rFonts w:ascii="Times New Roman"/>
          <w:b w:val="false"/>
          <w:i w:val="false"/>
          <w:color w:val="000000"/>
          <w:sz w:val="28"/>
        </w:rPr>
        <w:t>
      Статья 392-4. Таможенное декларирование товаров электронной торговли</w:t>
      </w:r>
    </w:p>
    <w:bookmarkEnd w:id="115"/>
    <w:bookmarkStart w:name="z128" w:id="116"/>
    <w:p>
      <w:pPr>
        <w:spacing w:after="0"/>
        <w:ind w:left="0"/>
        <w:jc w:val="both"/>
      </w:pPr>
      <w:r>
        <w:rPr>
          <w:rFonts w:ascii="Times New Roman"/>
          <w:b w:val="false"/>
          <w:i w:val="false"/>
          <w:color w:val="000000"/>
          <w:sz w:val="28"/>
        </w:rPr>
        <w:t>
      1. Декларантами товаров электронной торговли, приобретенных физическими лицами, ввозимых на таможенную территорию Евразийского экономического союза, могут выступать достигшие шестнадцатилетнего возраста физические лица, являющиеся получателями таких товаров.</w:t>
      </w:r>
    </w:p>
    <w:bookmarkEnd w:id="116"/>
    <w:bookmarkStart w:name="z129" w:id="117"/>
    <w:p>
      <w:pPr>
        <w:spacing w:after="0"/>
        <w:ind w:left="0"/>
        <w:jc w:val="both"/>
      </w:pPr>
      <w:r>
        <w:rPr>
          <w:rFonts w:ascii="Times New Roman"/>
          <w:b w:val="false"/>
          <w:i w:val="false"/>
          <w:color w:val="000000"/>
          <w:sz w:val="28"/>
        </w:rPr>
        <w:t>
      В случаях, указанных в пункте 5 статьи 392-3 настоящего Кодекса, декларантом товаров электронной торговли, приобретенных физическими лицами, выступает оператор электронной торговли.</w:t>
      </w:r>
    </w:p>
    <w:bookmarkEnd w:id="117"/>
    <w:bookmarkStart w:name="z130" w:id="118"/>
    <w:p>
      <w:pPr>
        <w:spacing w:after="0"/>
        <w:ind w:left="0"/>
        <w:jc w:val="both"/>
      </w:pPr>
      <w:r>
        <w:rPr>
          <w:rFonts w:ascii="Times New Roman"/>
          <w:b w:val="false"/>
          <w:i w:val="false"/>
          <w:color w:val="000000"/>
          <w:sz w:val="28"/>
        </w:rPr>
        <w:t>
      2. Декларантом товаров электронной торговли, предназначенных для реализации физическим лицам, помещаемых под таможенную процедуру таможенного склада и иные таможенные процедуры для завершения действия таможенной процедуры таможенного склада в соответствии с подпунктами 1), 2) и 3) пункта 4 и пунктом 5 статьи 392-6 настоящего Кодекса, выступает оператор электронной торговли.</w:t>
      </w:r>
    </w:p>
    <w:bookmarkEnd w:id="118"/>
    <w:bookmarkStart w:name="z131" w:id="119"/>
    <w:p>
      <w:pPr>
        <w:spacing w:after="0"/>
        <w:ind w:left="0"/>
        <w:jc w:val="both"/>
      </w:pPr>
      <w:r>
        <w:rPr>
          <w:rFonts w:ascii="Times New Roman"/>
          <w:b w:val="false"/>
          <w:i w:val="false"/>
          <w:color w:val="000000"/>
          <w:sz w:val="28"/>
        </w:rPr>
        <w:t>
      3. Таможенное декларирование товаров электронной торговли, приобретенных физическими лицами, а также товаров электронной торговли, предназначенных для реализации физическим лицам, в том числе помещаемых для завершения действия таможенной процедуры таможенного склада под таможенные процедуры, указанные в подпунктах 1) и 3) пункта 4 и пункте 5 статьи 392-6 настоящего Кодекса, осуществляется с использованием декларации на товары электронной торговли.</w:t>
      </w:r>
    </w:p>
    <w:bookmarkEnd w:id="119"/>
    <w:bookmarkStart w:name="z132" w:id="120"/>
    <w:p>
      <w:pPr>
        <w:spacing w:after="0"/>
        <w:ind w:left="0"/>
        <w:jc w:val="both"/>
      </w:pPr>
      <w:r>
        <w:rPr>
          <w:rFonts w:ascii="Times New Roman"/>
          <w:b w:val="false"/>
          <w:i w:val="false"/>
          <w:color w:val="000000"/>
          <w:sz w:val="28"/>
        </w:rPr>
        <w:t>
      Таможенное декларирование товаров электронной торговли, предназначенных для реализации физическим лицам, помещаемых для завершения действия таможенной процедуры таможенного склада под таможенную процедуру таможенного транзита в соответствии с подпунктом 2) пункта 4 статьи 392-6 настоящего Кодекса, осуществляется с использованием транзитной декларации.</w:t>
      </w:r>
    </w:p>
    <w:bookmarkEnd w:id="120"/>
    <w:bookmarkStart w:name="z133" w:id="121"/>
    <w:p>
      <w:pPr>
        <w:spacing w:after="0"/>
        <w:ind w:left="0"/>
        <w:jc w:val="both"/>
      </w:pPr>
      <w:r>
        <w:rPr>
          <w:rFonts w:ascii="Times New Roman"/>
          <w:b w:val="false"/>
          <w:i w:val="false"/>
          <w:color w:val="000000"/>
          <w:sz w:val="28"/>
        </w:rPr>
        <w:t xml:space="preserve">
      Сведения, подлежащие указанию в декларации на товары электронной торговли, определяются Комиссией при установлении порядка заполнения такой таможенной декларации. </w:t>
      </w:r>
    </w:p>
    <w:bookmarkEnd w:id="121"/>
    <w:bookmarkStart w:name="z134" w:id="122"/>
    <w:p>
      <w:pPr>
        <w:spacing w:after="0"/>
        <w:ind w:left="0"/>
        <w:jc w:val="both"/>
      </w:pPr>
      <w:r>
        <w:rPr>
          <w:rFonts w:ascii="Times New Roman"/>
          <w:b w:val="false"/>
          <w:i w:val="false"/>
          <w:color w:val="000000"/>
          <w:sz w:val="28"/>
        </w:rPr>
        <w:t>
      4. Таможенное декларирование товаров электронной торговли, приобретенных физическими лицами, осуществляется оператором электронной торговли либо лицом, которое в соответствии с частью первой пункта 1 настоящей статьи может выступать декларантом таких товаров.</w:t>
      </w:r>
    </w:p>
    <w:bookmarkEnd w:id="122"/>
    <w:bookmarkStart w:name="z135" w:id="123"/>
    <w:p>
      <w:pPr>
        <w:spacing w:after="0"/>
        <w:ind w:left="0"/>
        <w:jc w:val="both"/>
      </w:pPr>
      <w:r>
        <w:rPr>
          <w:rFonts w:ascii="Times New Roman"/>
          <w:b w:val="false"/>
          <w:i w:val="false"/>
          <w:color w:val="000000"/>
          <w:sz w:val="28"/>
        </w:rPr>
        <w:t>
      5. Таможенное декларирование товаров электронной торговли, предназначенных для реализации физическим лицам, помещаемых под таможенную процедуру таможенного склада, а также под таможенные процедуры для завершения действия такой таможенной процедуры в соответствии с подпунктами 1), 2) и 3) пункта 4 и пунктом 5 статьи 392-6 настоящего Кодекса, осуществляется оператором электронной торговли.</w:t>
      </w:r>
    </w:p>
    <w:bookmarkEnd w:id="123"/>
    <w:bookmarkStart w:name="z136" w:id="124"/>
    <w:p>
      <w:pPr>
        <w:spacing w:after="0"/>
        <w:ind w:left="0"/>
        <w:jc w:val="both"/>
      </w:pPr>
      <w:r>
        <w:rPr>
          <w:rFonts w:ascii="Times New Roman"/>
          <w:b w:val="false"/>
          <w:i w:val="false"/>
          <w:color w:val="000000"/>
          <w:sz w:val="28"/>
        </w:rPr>
        <w:t>
      Статья 392-5. Выпуск товаров электронной торговли, приобретенных физическими лицами, ввозимых на таможенную территорию Евразийского экономического союза</w:t>
      </w:r>
    </w:p>
    <w:bookmarkEnd w:id="124"/>
    <w:bookmarkStart w:name="z137" w:id="125"/>
    <w:p>
      <w:pPr>
        <w:spacing w:after="0"/>
        <w:ind w:left="0"/>
        <w:jc w:val="both"/>
      </w:pPr>
      <w:r>
        <w:rPr>
          <w:rFonts w:ascii="Times New Roman"/>
          <w:b w:val="false"/>
          <w:i w:val="false"/>
          <w:color w:val="000000"/>
          <w:sz w:val="28"/>
        </w:rPr>
        <w:t>
      1. Выпуск товаров электронной торговли, приобретенных физическими лицами, ввозимых на таможенную территорию Евразийского экономического союза, производится таможенным органом при условии, что:</w:t>
      </w:r>
    </w:p>
    <w:bookmarkEnd w:id="125"/>
    <w:bookmarkStart w:name="z138" w:id="126"/>
    <w:p>
      <w:pPr>
        <w:spacing w:after="0"/>
        <w:ind w:left="0"/>
        <w:jc w:val="both"/>
      </w:pPr>
      <w:r>
        <w:rPr>
          <w:rFonts w:ascii="Times New Roman"/>
          <w:b w:val="false"/>
          <w:i w:val="false"/>
          <w:color w:val="000000"/>
          <w:sz w:val="28"/>
        </w:rPr>
        <w:t>
      1) уплачена таможенная пошлина в отношении товаров электронной торговли в соответствии с настоящей главой;</w:t>
      </w:r>
    </w:p>
    <w:bookmarkEnd w:id="126"/>
    <w:bookmarkStart w:name="z139" w:id="127"/>
    <w:p>
      <w:pPr>
        <w:spacing w:after="0"/>
        <w:ind w:left="0"/>
        <w:jc w:val="both"/>
      </w:pPr>
      <w:r>
        <w:rPr>
          <w:rFonts w:ascii="Times New Roman"/>
          <w:b w:val="false"/>
          <w:i w:val="false"/>
          <w:color w:val="000000"/>
          <w:sz w:val="28"/>
        </w:rPr>
        <w:t xml:space="preserve">
      2) соблюдены запреты и ограничения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Кодекса;</w:t>
      </w:r>
    </w:p>
    <w:bookmarkEnd w:id="127"/>
    <w:bookmarkStart w:name="z140" w:id="128"/>
    <w:p>
      <w:pPr>
        <w:spacing w:after="0"/>
        <w:ind w:left="0"/>
        <w:jc w:val="both"/>
      </w:pPr>
      <w:r>
        <w:rPr>
          <w:rFonts w:ascii="Times New Roman"/>
          <w:b w:val="false"/>
          <w:i w:val="false"/>
          <w:color w:val="000000"/>
          <w:sz w:val="28"/>
        </w:rPr>
        <w:t>
      3) уплачены таможенные сборы за совершение таможенными органами действий, связанных с выпуском товаров электронной торговли, если такие сборы установлены в соответствии с законодательством Республики Казахстан и срок их уплаты установлен до выпуска товаров электронной торговли, в том числе до регистрации декларации на товары электронной торговли.</w:t>
      </w:r>
    </w:p>
    <w:bookmarkEnd w:id="128"/>
    <w:bookmarkStart w:name="z141" w:id="129"/>
    <w:p>
      <w:pPr>
        <w:spacing w:after="0"/>
        <w:ind w:left="0"/>
        <w:jc w:val="both"/>
      </w:pPr>
      <w:r>
        <w:rPr>
          <w:rFonts w:ascii="Times New Roman"/>
          <w:b w:val="false"/>
          <w:i w:val="false"/>
          <w:color w:val="000000"/>
          <w:sz w:val="28"/>
        </w:rPr>
        <w:t xml:space="preserve">
      2. Выпуск товаров электронной торговли, указанных в пункте 1 настоящей статьи, должен быть завершен в сроки, установленные </w:t>
      </w:r>
      <w:r>
        <w:rPr>
          <w:rFonts w:ascii="Times New Roman"/>
          <w:b w:val="false"/>
          <w:i w:val="false"/>
          <w:color w:val="000000"/>
          <w:sz w:val="28"/>
        </w:rPr>
        <w:t>статьей 193</w:t>
      </w:r>
      <w:r>
        <w:rPr>
          <w:rFonts w:ascii="Times New Roman"/>
          <w:b w:val="false"/>
          <w:i w:val="false"/>
          <w:color w:val="000000"/>
          <w:sz w:val="28"/>
        </w:rPr>
        <w:t xml:space="preserve"> настоящего Кодекса.</w:t>
      </w:r>
    </w:p>
    <w:bookmarkEnd w:id="129"/>
    <w:bookmarkStart w:name="z142" w:id="130"/>
    <w:p>
      <w:pPr>
        <w:spacing w:after="0"/>
        <w:ind w:left="0"/>
        <w:jc w:val="both"/>
      </w:pPr>
      <w:r>
        <w:rPr>
          <w:rFonts w:ascii="Times New Roman"/>
          <w:b w:val="false"/>
          <w:i w:val="false"/>
          <w:color w:val="000000"/>
          <w:sz w:val="28"/>
        </w:rPr>
        <w:t>
      3. Товары электронной торговли, указанные в пункте 1 настоящей статьи, приобретают статус товаров Евразийского экономического союза с момента их выпуска.</w:t>
      </w:r>
    </w:p>
    <w:bookmarkEnd w:id="130"/>
    <w:bookmarkStart w:name="z143" w:id="131"/>
    <w:p>
      <w:pPr>
        <w:spacing w:after="0"/>
        <w:ind w:left="0"/>
        <w:jc w:val="both"/>
      </w:pPr>
      <w:r>
        <w:rPr>
          <w:rFonts w:ascii="Times New Roman"/>
          <w:b w:val="false"/>
          <w:i w:val="false"/>
          <w:color w:val="000000"/>
          <w:sz w:val="28"/>
        </w:rPr>
        <w:t>
      Статья 392-6. Особенности применения таможенной процедуры таможенного склада в отношении товаров электронной торговли, предназначенных для реализации физическим лицам</w:t>
      </w:r>
    </w:p>
    <w:bookmarkEnd w:id="131"/>
    <w:bookmarkStart w:name="z144" w:id="132"/>
    <w:p>
      <w:pPr>
        <w:spacing w:after="0"/>
        <w:ind w:left="0"/>
        <w:jc w:val="both"/>
      </w:pPr>
      <w:r>
        <w:rPr>
          <w:rFonts w:ascii="Times New Roman"/>
          <w:b w:val="false"/>
          <w:i w:val="false"/>
          <w:color w:val="000000"/>
          <w:sz w:val="28"/>
        </w:rPr>
        <w:t xml:space="preserve">
      1. Таможенная процедура таможенного склада применяется в отношении товаров электронной торговли, предназначенных для реализации физическим лицам, в порядке и на условиях, которые установлены </w:t>
      </w:r>
      <w:r>
        <w:rPr>
          <w:rFonts w:ascii="Times New Roman"/>
          <w:b w:val="false"/>
          <w:i w:val="false"/>
          <w:color w:val="000000"/>
          <w:sz w:val="28"/>
        </w:rPr>
        <w:t>главой 25</w:t>
      </w:r>
      <w:r>
        <w:rPr>
          <w:rFonts w:ascii="Times New Roman"/>
          <w:b w:val="false"/>
          <w:i w:val="false"/>
          <w:color w:val="000000"/>
          <w:sz w:val="28"/>
        </w:rPr>
        <w:t xml:space="preserve"> настоящего Кодекса, с учетом особенностей, предусмотренных настоящей статьей.</w:t>
      </w:r>
    </w:p>
    <w:bookmarkEnd w:id="132"/>
    <w:bookmarkStart w:name="z145" w:id="133"/>
    <w:p>
      <w:pPr>
        <w:spacing w:after="0"/>
        <w:ind w:left="0"/>
        <w:jc w:val="both"/>
      </w:pPr>
      <w:r>
        <w:rPr>
          <w:rFonts w:ascii="Times New Roman"/>
          <w:b w:val="false"/>
          <w:i w:val="false"/>
          <w:color w:val="000000"/>
          <w:sz w:val="28"/>
        </w:rPr>
        <w:t>
      2. Хранение товаров электронной торговли, предназначенных для реализации физическим лицам, помещенных под таможенную процедуру таможенного склада, осуществляется в сооружениях (помещениях, площадках) оператора электронной торговли, являющегося декларантом таких товаров.</w:t>
      </w:r>
    </w:p>
    <w:bookmarkEnd w:id="133"/>
    <w:bookmarkStart w:name="z146" w:id="134"/>
    <w:p>
      <w:pPr>
        <w:spacing w:after="0"/>
        <w:ind w:left="0"/>
        <w:jc w:val="both"/>
      </w:pPr>
      <w:r>
        <w:rPr>
          <w:rFonts w:ascii="Times New Roman"/>
          <w:b w:val="false"/>
          <w:i w:val="false"/>
          <w:color w:val="000000"/>
          <w:sz w:val="28"/>
        </w:rPr>
        <w:t xml:space="preserve">
      3. Операции,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238 настоящего Кодекса, с товарами электронной торговли, предназначенными для реализации физическим лицам, помещенными под таможенную процедуру таможенного склада, вправе совершать оператор электронной торговли.</w:t>
      </w:r>
    </w:p>
    <w:bookmarkEnd w:id="134"/>
    <w:bookmarkStart w:name="z147" w:id="135"/>
    <w:p>
      <w:pPr>
        <w:spacing w:after="0"/>
        <w:ind w:left="0"/>
        <w:jc w:val="both"/>
      </w:pPr>
      <w:r>
        <w:rPr>
          <w:rFonts w:ascii="Times New Roman"/>
          <w:b w:val="false"/>
          <w:i w:val="false"/>
          <w:color w:val="000000"/>
          <w:sz w:val="28"/>
        </w:rPr>
        <w:t>
      В отношении товаров электронной торговли, предназначенных для реализации физическим лицам, помещенных под таможенную процедуру таможенного склада оператором электронной торговли, являющимся назначенным оператором почтовой связи, допускается совершение операций по формированию международных почтовых отправлений.</w:t>
      </w:r>
    </w:p>
    <w:bookmarkEnd w:id="135"/>
    <w:bookmarkStart w:name="z148" w:id="136"/>
    <w:p>
      <w:pPr>
        <w:spacing w:after="0"/>
        <w:ind w:left="0"/>
        <w:jc w:val="both"/>
      </w:pPr>
      <w:r>
        <w:rPr>
          <w:rFonts w:ascii="Times New Roman"/>
          <w:b w:val="false"/>
          <w:i w:val="false"/>
          <w:color w:val="000000"/>
          <w:sz w:val="28"/>
        </w:rPr>
        <w:t xml:space="preserve">
      4. До истечения срока действия таможенной процедуры таможенного склада, предусмотренного </w:t>
      </w:r>
      <w:r>
        <w:rPr>
          <w:rFonts w:ascii="Times New Roman"/>
          <w:b w:val="false"/>
          <w:i w:val="false"/>
          <w:color w:val="000000"/>
          <w:sz w:val="28"/>
        </w:rPr>
        <w:t>статьей 237</w:t>
      </w:r>
      <w:r>
        <w:rPr>
          <w:rFonts w:ascii="Times New Roman"/>
          <w:b w:val="false"/>
          <w:i w:val="false"/>
          <w:color w:val="000000"/>
          <w:sz w:val="28"/>
        </w:rPr>
        <w:t xml:space="preserve"> настоящего Кодекса, действие этой таможенной процедуры завершается:</w:t>
      </w:r>
    </w:p>
    <w:bookmarkEnd w:id="136"/>
    <w:bookmarkStart w:name="z149" w:id="137"/>
    <w:p>
      <w:pPr>
        <w:spacing w:after="0"/>
        <w:ind w:left="0"/>
        <w:jc w:val="both"/>
      </w:pPr>
      <w:r>
        <w:rPr>
          <w:rFonts w:ascii="Times New Roman"/>
          <w:b w:val="false"/>
          <w:i w:val="false"/>
          <w:color w:val="000000"/>
          <w:sz w:val="28"/>
        </w:rPr>
        <w:t>
      1) помещением товаров электронной торговли, предназначенных для реализации физическим лицам, под таможенную процедуру выпуска для внутреннего потребления после приобретения физическими лицами на электронных торговых площадках с использованием ресурсов сети Интернет;</w:t>
      </w:r>
    </w:p>
    <w:bookmarkEnd w:id="137"/>
    <w:bookmarkStart w:name="z150" w:id="138"/>
    <w:p>
      <w:pPr>
        <w:spacing w:after="0"/>
        <w:ind w:left="0"/>
        <w:jc w:val="both"/>
      </w:pPr>
      <w:r>
        <w:rPr>
          <w:rFonts w:ascii="Times New Roman"/>
          <w:b w:val="false"/>
          <w:i w:val="false"/>
          <w:color w:val="000000"/>
          <w:sz w:val="28"/>
        </w:rPr>
        <w:t>
      2) помещением товаров электронной торговли, предназначенных для реализации физическим лицам, под таможенную процедуру таможенного транзита, если такие товары помещены под эту таможенную процедуру для перевозки с территории государства – члена Евразийского экономического союза, таможенным органом которого произведен выпуск товаров электронной торговли при их помещении под таможенную процедуру таможенного склада, на территорию другого государства – члена Евразийского экономического союза для помещения под таможенную процедуру таможенного склада оператором электронной торговли;</w:t>
      </w:r>
    </w:p>
    <w:bookmarkEnd w:id="138"/>
    <w:bookmarkStart w:name="z151" w:id="139"/>
    <w:p>
      <w:pPr>
        <w:spacing w:after="0"/>
        <w:ind w:left="0"/>
        <w:jc w:val="both"/>
      </w:pPr>
      <w:r>
        <w:rPr>
          <w:rFonts w:ascii="Times New Roman"/>
          <w:b w:val="false"/>
          <w:i w:val="false"/>
          <w:color w:val="000000"/>
          <w:sz w:val="28"/>
        </w:rPr>
        <w:t>
      3) помещением товаров электронной торговли, предназначенных для реализации физическим лицам, под таможенную процедуру таможенного склада оператором электронной торговли, включенным в реестр операторов электронной торговли государства – члена Евразийского экономического союза, таможенным органом которого произведен выпуск товаров электронной торговли, предназначенных для реализации физическим лицам, в соответствии с таможенной процедурой таможенного склада;</w:t>
      </w:r>
    </w:p>
    <w:bookmarkEnd w:id="139"/>
    <w:bookmarkStart w:name="z152" w:id="140"/>
    <w:p>
      <w:pPr>
        <w:spacing w:after="0"/>
        <w:ind w:left="0"/>
        <w:jc w:val="both"/>
      </w:pPr>
      <w:r>
        <w:rPr>
          <w:rFonts w:ascii="Times New Roman"/>
          <w:b w:val="false"/>
          <w:i w:val="false"/>
          <w:color w:val="000000"/>
          <w:sz w:val="28"/>
        </w:rPr>
        <w:t>
      4) признанием таможенным органом в порядке, определенном уполномоченным органом, факта уничтожения и (или) безвозвратной утраты товаров электронной торговли, предназначенных для реализации физическим лицам, вследствие аварии или действия непреодолимой силы либо факта безвозвратной утраты таких товаров в результате естественной убыли при нормальных условиях перевозки (транспортировки) и (или) хранения;</w:t>
      </w:r>
    </w:p>
    <w:bookmarkEnd w:id="140"/>
    <w:bookmarkStart w:name="z153" w:id="141"/>
    <w:p>
      <w:pPr>
        <w:spacing w:after="0"/>
        <w:ind w:left="0"/>
        <w:jc w:val="both"/>
      </w:pPr>
      <w:r>
        <w:rPr>
          <w:rFonts w:ascii="Times New Roman"/>
          <w:b w:val="false"/>
          <w:i w:val="false"/>
          <w:color w:val="000000"/>
          <w:sz w:val="28"/>
        </w:rPr>
        <w:t>
      5) наступлением обстоятельств, определяемых Комиссией и (или) уполномоченным органом, до наступления которых товары электронной торговли, предназначенные для реализации физическим лицам, находятся под таможенным контролем.</w:t>
      </w:r>
    </w:p>
    <w:bookmarkEnd w:id="141"/>
    <w:bookmarkStart w:name="z154" w:id="142"/>
    <w:p>
      <w:pPr>
        <w:spacing w:after="0"/>
        <w:ind w:left="0"/>
        <w:jc w:val="both"/>
      </w:pPr>
      <w:r>
        <w:rPr>
          <w:rFonts w:ascii="Times New Roman"/>
          <w:b w:val="false"/>
          <w:i w:val="false"/>
          <w:color w:val="000000"/>
          <w:sz w:val="28"/>
        </w:rPr>
        <w:t xml:space="preserve">
      5. До истечения срока действия таможенной процедуры таможенного склада, предусмотренного </w:t>
      </w:r>
      <w:r>
        <w:rPr>
          <w:rFonts w:ascii="Times New Roman"/>
          <w:b w:val="false"/>
          <w:i w:val="false"/>
          <w:color w:val="000000"/>
          <w:sz w:val="28"/>
        </w:rPr>
        <w:t>статьей 237</w:t>
      </w:r>
      <w:r>
        <w:rPr>
          <w:rFonts w:ascii="Times New Roman"/>
          <w:b w:val="false"/>
          <w:i w:val="false"/>
          <w:color w:val="000000"/>
          <w:sz w:val="28"/>
        </w:rPr>
        <w:t xml:space="preserve"> настоящего Кодекса, действие этой таможенной процедуры может быть завершено помещением товаров электронной торговли, предназначенных для реализации физическим лицам, в том числе товаров электронной торговли, содержащихся в сформированных в соответствии с частью второй пункта 3 настоящей статьи международных почтовых отправлениях, под таможенную процедуру реэкспорта.</w:t>
      </w:r>
    </w:p>
    <w:bookmarkEnd w:id="142"/>
    <w:bookmarkStart w:name="z155" w:id="143"/>
    <w:p>
      <w:pPr>
        <w:spacing w:after="0"/>
        <w:ind w:left="0"/>
        <w:jc w:val="both"/>
      </w:pPr>
      <w:r>
        <w:rPr>
          <w:rFonts w:ascii="Times New Roman"/>
          <w:b w:val="false"/>
          <w:i w:val="false"/>
          <w:color w:val="000000"/>
          <w:sz w:val="28"/>
        </w:rPr>
        <w:t>
      6. Товары электронной торговли, предназначенные для реализации физическим лицам, помещенные под таможенную процедуру таможенного склада, могут быть помещены под таможенную процедуру выпуска для внутреннего потребления или иные таможенные процедуры, установленные пунктами 4 и 5 настоящей статьи, одной или несколькими партиями.</w:t>
      </w:r>
    </w:p>
    <w:bookmarkEnd w:id="143"/>
    <w:bookmarkStart w:name="z156" w:id="144"/>
    <w:p>
      <w:pPr>
        <w:spacing w:after="0"/>
        <w:ind w:left="0"/>
        <w:jc w:val="both"/>
      </w:pPr>
      <w:r>
        <w:rPr>
          <w:rFonts w:ascii="Times New Roman"/>
          <w:b w:val="false"/>
          <w:i w:val="false"/>
          <w:color w:val="000000"/>
          <w:sz w:val="28"/>
        </w:rPr>
        <w:t>
      7. В случае исключения юридического лица из реестра операторов электронной торговли такое юридическое лицо обязано:</w:t>
      </w:r>
    </w:p>
    <w:bookmarkEnd w:id="144"/>
    <w:bookmarkStart w:name="z157" w:id="145"/>
    <w:p>
      <w:pPr>
        <w:spacing w:after="0"/>
        <w:ind w:left="0"/>
        <w:jc w:val="both"/>
      </w:pPr>
      <w:r>
        <w:rPr>
          <w:rFonts w:ascii="Times New Roman"/>
          <w:b w:val="false"/>
          <w:i w:val="false"/>
          <w:color w:val="000000"/>
          <w:sz w:val="28"/>
        </w:rPr>
        <w:t>
      1) в отношении товаров электронной торговли, предназначенных для реализации физическим лицам, которые приобретены физическими лицами на электронных торговых площадках с использованием ресурсов сети Интернет до даты исключения юридического лица из реестра операторов электронной торговли и находятся в сооружениях (помещениях, площадках) или вывезены из таких сооружений (помещений, площадок) в соответствии с пунктом 10 настоящей статьи, завершить действие таможенной процедуры таможенного склада помещением под таможенную процедуру выпуска для внутреннего потребления в соответствии с подпунктом 1) пункта 4 настоящей статьи не позднее пятнадцатого числа месяца, следующего за месяцем приобретения таких товаров физическим лицом;</w:t>
      </w:r>
    </w:p>
    <w:bookmarkEnd w:id="145"/>
    <w:bookmarkStart w:name="z158" w:id="146"/>
    <w:p>
      <w:pPr>
        <w:spacing w:after="0"/>
        <w:ind w:left="0"/>
        <w:jc w:val="both"/>
      </w:pPr>
      <w:r>
        <w:rPr>
          <w:rFonts w:ascii="Times New Roman"/>
          <w:b w:val="false"/>
          <w:i w:val="false"/>
          <w:color w:val="000000"/>
          <w:sz w:val="28"/>
        </w:rPr>
        <w:t>
      2) в отношении товаров электронной торговли, предназначенных для реализации физическим лицам, находящихся в сооружениях (помещениях, площадках), не приобретенных физическими лицами на электронных торговых площадках с использованием ресурсов сети Интернет, до даты исключения юридического лица из реестра операторов электронной торговли завершить действие таможенной процедуры таможенного склада помещением под таможенные процедуры, указанные в подпункте 2) пункта 4 и пункте 5 настоящей статьи, или обеспечить завершение действия таможенной процедуры таможенного склада в случае, предусмотренном подпунктом 3) пункта 4 настоящей статьи, не позднее шестидесяти календарных дней со дня, следующего за днем исключения юридического лица из реестра операторов электронной торговли.</w:t>
      </w:r>
    </w:p>
    <w:bookmarkEnd w:id="146"/>
    <w:bookmarkStart w:name="z159" w:id="147"/>
    <w:p>
      <w:pPr>
        <w:spacing w:after="0"/>
        <w:ind w:left="0"/>
        <w:jc w:val="both"/>
      </w:pPr>
      <w:r>
        <w:rPr>
          <w:rFonts w:ascii="Times New Roman"/>
          <w:b w:val="false"/>
          <w:i w:val="false"/>
          <w:color w:val="000000"/>
          <w:sz w:val="28"/>
        </w:rPr>
        <w:t xml:space="preserve">
      8. При незавершении срока действия таможенной процедуры таможенного склада в соответствии с пунктами 4 и 5 настоящей статьи действие таможенной процедуры таможенного склада прекращается по истечении сроков,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237 настоящего Кодекса, а товары электронной торговли, предназначенные для реализации физическим лицам,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за исключением товаров электронной торговли, указанных в пункте 10 настоящей статьи. </w:t>
      </w:r>
    </w:p>
    <w:bookmarkEnd w:id="147"/>
    <w:bookmarkStart w:name="z160" w:id="148"/>
    <w:p>
      <w:pPr>
        <w:spacing w:after="0"/>
        <w:ind w:left="0"/>
        <w:jc w:val="both"/>
      </w:pPr>
      <w:r>
        <w:rPr>
          <w:rFonts w:ascii="Times New Roman"/>
          <w:b w:val="false"/>
          <w:i w:val="false"/>
          <w:color w:val="000000"/>
          <w:sz w:val="28"/>
        </w:rPr>
        <w:t xml:space="preserve">
      9. В случае, если действия, предусмотренные частью второй пункта 3 статьи 237 настоящего Кодекса, в указанные в нем сроки не совершены, действие таможенной процедуры таможенного склада по истечении таких сроков прекращается, а товары задерживаются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за исключением товаров электронной торговли, указанных в пункте 10 настоящей статьи.</w:t>
      </w:r>
    </w:p>
    <w:bookmarkEnd w:id="148"/>
    <w:bookmarkStart w:name="z161" w:id="149"/>
    <w:p>
      <w:pPr>
        <w:spacing w:after="0"/>
        <w:ind w:left="0"/>
        <w:jc w:val="both"/>
      </w:pPr>
      <w:r>
        <w:rPr>
          <w:rFonts w:ascii="Times New Roman"/>
          <w:b w:val="false"/>
          <w:i w:val="false"/>
          <w:color w:val="000000"/>
          <w:sz w:val="28"/>
        </w:rPr>
        <w:t>
      10. Допускается вывоз из сооружений (помещений, площадок) товаров электронной торговли, предназначенных для реализации физическим лицам, помещенных под таможенную процедуру таможенного склада, для доставки физическому лицу, являющемуся получателем таких товаров, до завершения действия таможенной процедуры таможенного склада в соответствии с подпунктом 1) пункта 4 настоящей статьи после уведомления таможенного органа в порядке, определенном уполномоченным органом.</w:t>
      </w:r>
    </w:p>
    <w:bookmarkEnd w:id="149"/>
    <w:bookmarkStart w:name="z162" w:id="150"/>
    <w:p>
      <w:pPr>
        <w:spacing w:after="0"/>
        <w:ind w:left="0"/>
        <w:jc w:val="both"/>
      </w:pPr>
      <w:r>
        <w:rPr>
          <w:rFonts w:ascii="Times New Roman"/>
          <w:b w:val="false"/>
          <w:i w:val="false"/>
          <w:color w:val="000000"/>
          <w:sz w:val="28"/>
        </w:rPr>
        <w:t>
      11. В случае, если при продаже товаров электронной торговли на электронных торговых площадках предусмотрена возможность их возврата после приобретения, оператор электронной торговли обеспечивает возможность возврата таких товаров до дня истечения срока подачи декларации на товары электронной торговли, установленного пунктом 13 настоящей статьи, при условии их идентификации в порядке, определяемом Комиссией и законодательством Республики Казахстан, в случаях, предусмотренных Комиссией, или в части, не урегулированной Комиссией.</w:t>
      </w:r>
    </w:p>
    <w:bookmarkEnd w:id="150"/>
    <w:bookmarkStart w:name="z163" w:id="151"/>
    <w:p>
      <w:pPr>
        <w:spacing w:after="0"/>
        <w:ind w:left="0"/>
        <w:jc w:val="both"/>
      </w:pPr>
      <w:r>
        <w:rPr>
          <w:rFonts w:ascii="Times New Roman"/>
          <w:b w:val="false"/>
          <w:i w:val="false"/>
          <w:color w:val="000000"/>
          <w:sz w:val="28"/>
        </w:rPr>
        <w:t>
      Возвращенные товары электронной торговли подлежат размещению в сооружениях (помещениях, площадках) в течение трех рабочих дней со дня оформления документов, подтверждающих возврат товаров электронной торговли в порядке, определенном уполномоченным органом.</w:t>
      </w:r>
    </w:p>
    <w:bookmarkEnd w:id="151"/>
    <w:bookmarkStart w:name="z164" w:id="152"/>
    <w:p>
      <w:pPr>
        <w:spacing w:after="0"/>
        <w:ind w:left="0"/>
        <w:jc w:val="both"/>
      </w:pPr>
      <w:r>
        <w:rPr>
          <w:rFonts w:ascii="Times New Roman"/>
          <w:b w:val="false"/>
          <w:i w:val="false"/>
          <w:color w:val="000000"/>
          <w:sz w:val="28"/>
        </w:rPr>
        <w:t>
      Оператор электронной торговли обязан уведомить таможенный орган о возврате товаров электронной торговли в течение пяти рабочих дней со дня оформления документов в порядке, определенном уполномоченным органом, подтверждающих возврат товаров электронной торговли, но не позднее дня истечения срока подачи декларации на товары электронной торговли, установленного пунктом 13 настоящей статьи.</w:t>
      </w:r>
    </w:p>
    <w:bookmarkEnd w:id="152"/>
    <w:bookmarkStart w:name="z165" w:id="153"/>
    <w:p>
      <w:pPr>
        <w:spacing w:after="0"/>
        <w:ind w:left="0"/>
        <w:jc w:val="both"/>
      </w:pPr>
      <w:r>
        <w:rPr>
          <w:rFonts w:ascii="Times New Roman"/>
          <w:b w:val="false"/>
          <w:i w:val="false"/>
          <w:color w:val="000000"/>
          <w:sz w:val="28"/>
        </w:rPr>
        <w:t>
      12. Товары электронной торговли, предназначенные для реализации физическим лицам, помещенные под таможенную процедуру таможенного склада, после уведомления таможенного органа в соответствии с пунктом 10 настоящей статьи приобретают статус товаров Евразийского экономического союза.</w:t>
      </w:r>
    </w:p>
    <w:bookmarkEnd w:id="153"/>
    <w:bookmarkStart w:name="z166" w:id="154"/>
    <w:p>
      <w:pPr>
        <w:spacing w:after="0"/>
        <w:ind w:left="0"/>
        <w:jc w:val="both"/>
      </w:pPr>
      <w:r>
        <w:rPr>
          <w:rFonts w:ascii="Times New Roman"/>
          <w:b w:val="false"/>
          <w:i w:val="false"/>
          <w:color w:val="000000"/>
          <w:sz w:val="28"/>
        </w:rPr>
        <w:t>
      Указанные в части первой настоящего пункта товары электронной торговли утрачивают статус товаров Евразийского экономического союза с момента их размещения в сооружениях (помещениях, площадках) в соответствии с пунктом 11 настоящей статьи.</w:t>
      </w:r>
    </w:p>
    <w:bookmarkEnd w:id="154"/>
    <w:bookmarkStart w:name="z167" w:id="155"/>
    <w:p>
      <w:pPr>
        <w:spacing w:after="0"/>
        <w:ind w:left="0"/>
        <w:jc w:val="both"/>
      </w:pPr>
      <w:r>
        <w:rPr>
          <w:rFonts w:ascii="Times New Roman"/>
          <w:b w:val="false"/>
          <w:i w:val="false"/>
          <w:color w:val="000000"/>
          <w:sz w:val="28"/>
        </w:rPr>
        <w:t>
      13. Декларация на товары электронной торговли в отношении товаров электронной торговли, указанных в пункте 10 настоящей статьи, для их помещения под таможенную процедуру выпуска для внутреннего потребления в соответствии с подпунктом 1) пункта 4 настоящей статьи должна быть подана оператором электронной торговли в течение срока действия таможенной процедуры таможенного склада, но не позднее пятнадцатого числа месяца, следующего за месяцем приобретения таких товаров физическим лицом, за исключением случая, когда до истечения срока подачи указанной декларации на товары электронной торговли произведен возврат товаров электронной торговли в соответствии с пунктом 11 настоящей статьи.</w:t>
      </w:r>
    </w:p>
    <w:bookmarkEnd w:id="155"/>
    <w:bookmarkStart w:name="z168" w:id="156"/>
    <w:p>
      <w:pPr>
        <w:spacing w:after="0"/>
        <w:ind w:left="0"/>
        <w:jc w:val="both"/>
      </w:pPr>
      <w:r>
        <w:rPr>
          <w:rFonts w:ascii="Times New Roman"/>
          <w:b w:val="false"/>
          <w:i w:val="false"/>
          <w:color w:val="000000"/>
          <w:sz w:val="28"/>
        </w:rPr>
        <w:t>
      При отказе в выпуске товаров электронной торговли декларация на товары электронной торговли в отношении указанных товаров должна быть подана оператором электронной торговли не позднее пяти рабочих дней со дня, следующего за днем отказа в выпуске товаров электронной торговли.</w:t>
      </w:r>
    </w:p>
    <w:bookmarkEnd w:id="156"/>
    <w:bookmarkStart w:name="z169" w:id="157"/>
    <w:p>
      <w:pPr>
        <w:spacing w:after="0"/>
        <w:ind w:left="0"/>
        <w:jc w:val="both"/>
      </w:pPr>
      <w:r>
        <w:rPr>
          <w:rFonts w:ascii="Times New Roman"/>
          <w:b w:val="false"/>
          <w:i w:val="false"/>
          <w:color w:val="000000"/>
          <w:sz w:val="28"/>
        </w:rPr>
        <w:t>
      14.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под таможенную процедуру таможенного склада, возникает у декларанта с момента регистрации таможенным органом декларации на товары электронной торговли.</w:t>
      </w:r>
    </w:p>
    <w:bookmarkEnd w:id="157"/>
    <w:bookmarkStart w:name="z170" w:id="158"/>
    <w:p>
      <w:pPr>
        <w:spacing w:after="0"/>
        <w:ind w:left="0"/>
        <w:jc w:val="both"/>
      </w:pPr>
      <w:r>
        <w:rPr>
          <w:rFonts w:ascii="Times New Roman"/>
          <w:b w:val="false"/>
          <w:i w:val="false"/>
          <w:color w:val="000000"/>
          <w:sz w:val="28"/>
        </w:rPr>
        <w:t>
      15.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прекращается у декларанта при наступлении следующих обстоятельств:</w:t>
      </w:r>
    </w:p>
    <w:bookmarkEnd w:id="158"/>
    <w:bookmarkStart w:name="z171" w:id="159"/>
    <w:p>
      <w:pPr>
        <w:spacing w:after="0"/>
        <w:ind w:left="0"/>
        <w:jc w:val="both"/>
      </w:pPr>
      <w:r>
        <w:rPr>
          <w:rFonts w:ascii="Times New Roman"/>
          <w:b w:val="false"/>
          <w:i w:val="false"/>
          <w:color w:val="000000"/>
          <w:sz w:val="28"/>
        </w:rPr>
        <w:t>
      1) завершение действия таможенной процедуры таможенного склада в соответствии с подпунктами 1), 2), 3) и 5) пункта 4 и пунктом 5 настоящей статьи, в том числе завершение действия такой таможенной процедуры после наступления обстоятельств, указанных в пункте 17 настоящей статьи;</w:t>
      </w:r>
    </w:p>
    <w:bookmarkEnd w:id="159"/>
    <w:bookmarkStart w:name="z172" w:id="160"/>
    <w:p>
      <w:pPr>
        <w:spacing w:after="0"/>
        <w:ind w:left="0"/>
        <w:jc w:val="both"/>
      </w:pPr>
      <w:r>
        <w:rPr>
          <w:rFonts w:ascii="Times New Roman"/>
          <w:b w:val="false"/>
          <w:i w:val="false"/>
          <w:color w:val="000000"/>
          <w:sz w:val="28"/>
        </w:rPr>
        <w:t xml:space="preserve">
      2) помещение товаров электронной торговли, в отношении которых действие таможенной процедуры таможенного склада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209 настоящего Кодекса;</w:t>
      </w:r>
    </w:p>
    <w:bookmarkEnd w:id="160"/>
    <w:bookmarkStart w:name="z173" w:id="161"/>
    <w:p>
      <w:pPr>
        <w:spacing w:after="0"/>
        <w:ind w:left="0"/>
        <w:jc w:val="both"/>
      </w:pPr>
      <w:r>
        <w:rPr>
          <w:rFonts w:ascii="Times New Roman"/>
          <w:b w:val="false"/>
          <w:i w:val="false"/>
          <w:color w:val="000000"/>
          <w:sz w:val="28"/>
        </w:rPr>
        <w:t>
      3)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18 настоящей статьи;</w:t>
      </w:r>
    </w:p>
    <w:bookmarkEnd w:id="161"/>
    <w:bookmarkStart w:name="z174" w:id="162"/>
    <w:p>
      <w:pPr>
        <w:spacing w:after="0"/>
        <w:ind w:left="0"/>
        <w:jc w:val="both"/>
      </w:pPr>
      <w:r>
        <w:rPr>
          <w:rFonts w:ascii="Times New Roman"/>
          <w:b w:val="false"/>
          <w:i w:val="false"/>
          <w:color w:val="000000"/>
          <w:sz w:val="28"/>
        </w:rPr>
        <w:t>
      4) признание таможенным органом в порядке, определенном уполномоченным органом, факта уничтожения и (или) безвозвратной утраты товаров электронной торговли вследствие аварии или действия непреодолимой силы либо факта безвозвратной утраты таких товаров в результате естественной убыли при нормальных условиях перевозки (транспортировки) и (или) хранения, за исключением случаев, когда до такого факта уничтожения и (или) безвозвратной утраты в соответствии с настоящим Кодексом в отношении таких товаров электронной торговли наступил срок уплаты ввозных таможенных пошлин, налогов, специальных, антидемпинговых, компенсационных пошлин;</w:t>
      </w:r>
    </w:p>
    <w:bookmarkEnd w:id="162"/>
    <w:bookmarkStart w:name="z175" w:id="163"/>
    <w:p>
      <w:pPr>
        <w:spacing w:after="0"/>
        <w:ind w:left="0"/>
        <w:jc w:val="both"/>
      </w:pPr>
      <w:r>
        <w:rPr>
          <w:rFonts w:ascii="Times New Roman"/>
          <w:b w:val="false"/>
          <w:i w:val="false"/>
          <w:color w:val="000000"/>
          <w:sz w:val="28"/>
        </w:rPr>
        <w:t>
      5) отказ в выпуске товаров электронной торговли в соответствии с таможенной процедурой таможенного склада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163"/>
    <w:bookmarkStart w:name="z176" w:id="164"/>
    <w:p>
      <w:pPr>
        <w:spacing w:after="0"/>
        <w:ind w:left="0"/>
        <w:jc w:val="both"/>
      </w:pPr>
      <w:r>
        <w:rPr>
          <w:rFonts w:ascii="Times New Roman"/>
          <w:b w:val="false"/>
          <w:i w:val="false"/>
          <w:color w:val="000000"/>
          <w:sz w:val="28"/>
        </w:rPr>
        <w:t xml:space="preserve">
      6) отзыв декларации на товары электронной торговли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электронной торговли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164"/>
    <w:bookmarkStart w:name="z177" w:id="165"/>
    <w:p>
      <w:pPr>
        <w:spacing w:after="0"/>
        <w:ind w:left="0"/>
        <w:jc w:val="both"/>
      </w:pPr>
      <w:r>
        <w:rPr>
          <w:rFonts w:ascii="Times New Roman"/>
          <w:b w:val="false"/>
          <w:i w:val="false"/>
          <w:color w:val="000000"/>
          <w:sz w:val="28"/>
        </w:rPr>
        <w:t>
      7) конфискация или обращение товаров электронной торговли в собственность государства в соответствии с законами Республики Казахстан;</w:t>
      </w:r>
    </w:p>
    <w:bookmarkEnd w:id="165"/>
    <w:bookmarkStart w:name="z178" w:id="166"/>
    <w:p>
      <w:pPr>
        <w:spacing w:after="0"/>
        <w:ind w:left="0"/>
        <w:jc w:val="both"/>
      </w:pPr>
      <w:r>
        <w:rPr>
          <w:rFonts w:ascii="Times New Roman"/>
          <w:b w:val="false"/>
          <w:i w:val="false"/>
          <w:color w:val="000000"/>
          <w:sz w:val="28"/>
        </w:rPr>
        <w:t xml:space="preserve">
      8) задержание таможенным органом товаров электронной торговли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166"/>
    <w:bookmarkStart w:name="z179" w:id="167"/>
    <w:p>
      <w:pPr>
        <w:spacing w:after="0"/>
        <w:ind w:left="0"/>
        <w:jc w:val="both"/>
      </w:pPr>
      <w:r>
        <w:rPr>
          <w:rFonts w:ascii="Times New Roman"/>
          <w:b w:val="false"/>
          <w:i w:val="false"/>
          <w:color w:val="000000"/>
          <w:sz w:val="28"/>
        </w:rPr>
        <w:t>
      9) размещение на временное хранение или помещение под одну из таможенных процедур товаров электронной торговли,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167"/>
    <w:bookmarkStart w:name="z180" w:id="168"/>
    <w:p>
      <w:pPr>
        <w:spacing w:after="0"/>
        <w:ind w:left="0"/>
        <w:jc w:val="both"/>
      </w:pPr>
      <w:r>
        <w:rPr>
          <w:rFonts w:ascii="Times New Roman"/>
          <w:b w:val="false"/>
          <w:i w:val="false"/>
          <w:color w:val="000000"/>
          <w:sz w:val="28"/>
        </w:rPr>
        <w:t>
      16.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помещенных под таможенную процедуру таможенного склада, подлежит исполнению при наступлении обстоятельств, указанных в пункте 17 настоящей статьи.</w:t>
      </w:r>
    </w:p>
    <w:bookmarkEnd w:id="168"/>
    <w:bookmarkStart w:name="z181" w:id="169"/>
    <w:p>
      <w:pPr>
        <w:spacing w:after="0"/>
        <w:ind w:left="0"/>
        <w:jc w:val="both"/>
      </w:pPr>
      <w:r>
        <w:rPr>
          <w:rFonts w:ascii="Times New Roman"/>
          <w:b w:val="false"/>
          <w:i w:val="false"/>
          <w:color w:val="000000"/>
          <w:sz w:val="28"/>
        </w:rPr>
        <w:t>
      17. При наступлении следующих обстоятельств сроком уплаты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считаются:</w:t>
      </w:r>
    </w:p>
    <w:bookmarkEnd w:id="169"/>
    <w:bookmarkStart w:name="z182" w:id="170"/>
    <w:p>
      <w:pPr>
        <w:spacing w:after="0"/>
        <w:ind w:left="0"/>
        <w:jc w:val="both"/>
      </w:pPr>
      <w:r>
        <w:rPr>
          <w:rFonts w:ascii="Times New Roman"/>
          <w:b w:val="false"/>
          <w:i w:val="false"/>
          <w:color w:val="000000"/>
          <w:sz w:val="28"/>
        </w:rPr>
        <w:t>
      1) в случае утраты таких товаров до завершения действия таможенной процедуры таможенного склада,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помещения товаров электронной торговли под таможенную процедуру таможенного склада;</w:t>
      </w:r>
    </w:p>
    <w:bookmarkEnd w:id="170"/>
    <w:bookmarkStart w:name="z183" w:id="171"/>
    <w:p>
      <w:pPr>
        <w:spacing w:after="0"/>
        <w:ind w:left="0"/>
        <w:jc w:val="both"/>
      </w:pPr>
      <w:r>
        <w:rPr>
          <w:rFonts w:ascii="Times New Roman"/>
          <w:b w:val="false"/>
          <w:i w:val="false"/>
          <w:color w:val="000000"/>
          <w:sz w:val="28"/>
        </w:rPr>
        <w:t>
      2) в случае, если в течение сроков, указанных в пункте 13 настоящей статьи, в отношении таких товаров не подана декларация на товары электронной торговли, – последний день таких сроков;</w:t>
      </w:r>
    </w:p>
    <w:bookmarkEnd w:id="171"/>
    <w:bookmarkStart w:name="z184" w:id="172"/>
    <w:p>
      <w:pPr>
        <w:spacing w:after="0"/>
        <w:ind w:left="0"/>
        <w:jc w:val="both"/>
      </w:pPr>
      <w:r>
        <w:rPr>
          <w:rFonts w:ascii="Times New Roman"/>
          <w:b w:val="false"/>
          <w:i w:val="false"/>
          <w:color w:val="000000"/>
          <w:sz w:val="28"/>
        </w:rPr>
        <w:t>
      3) в случае вывоза таких товаров из сооружений (помещений, площадок) до завершения действия таможенной процедуры таможенного склада в соответствии с подпунктами 2) и 3) пункта 4 и пунктом 5 настоящей статьи либо без уведомления таможенного органа, предусмотренного пунктом 10 настоящей статьи, – день вывоза таких товаров, а если такой день не установлен, – день помещения товаров под таможенную процедуру таможенного склада.</w:t>
      </w:r>
    </w:p>
    <w:bookmarkEnd w:id="172"/>
    <w:bookmarkStart w:name="z185" w:id="173"/>
    <w:p>
      <w:pPr>
        <w:spacing w:after="0"/>
        <w:ind w:left="0"/>
        <w:jc w:val="both"/>
      </w:pPr>
      <w:r>
        <w:rPr>
          <w:rFonts w:ascii="Times New Roman"/>
          <w:b w:val="false"/>
          <w:i w:val="false"/>
          <w:color w:val="000000"/>
          <w:sz w:val="28"/>
        </w:rPr>
        <w:t>
      18. При наступлении обстоятельств, указанных в пункте 17 настоящей статьи, ввозные таможенные пошлины, налоги, специальные, антидемпинговые, компенсационные пошлины в отношении товаров электронной торговли, предназначенных для реализации физическим лицам, подлежат уплате, как если бы товары электронной торговли, предназначенные для реализации физическим лицам, помещенные под таможенную процедуру таможенного склада,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173"/>
    <w:bookmarkStart w:name="z186" w:id="174"/>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электронной торговли, поданной для помещения товаров электронной торговли, предназначенных для реализации физическим лицам, под таможенную процедуру таможенного склада.</w:t>
      </w:r>
    </w:p>
    <w:bookmarkEnd w:id="174"/>
    <w:bookmarkStart w:name="z187" w:id="175"/>
    <w:p>
      <w:pPr>
        <w:spacing w:after="0"/>
        <w:ind w:left="0"/>
        <w:jc w:val="both"/>
      </w:pPr>
      <w:r>
        <w:rPr>
          <w:rFonts w:ascii="Times New Roman"/>
          <w:b w:val="false"/>
          <w:i w:val="false"/>
          <w:color w:val="000000"/>
          <w:sz w:val="28"/>
        </w:rPr>
        <w:t>
      В случае, если таможенный орган не располагает точными сведениями, необходимыми для определения таможенной стоимости товаров электронной торговли, предназначенных для реализации физическим лицам, таможенная стоимость таких товаров определяется на основании имеющихся у таможенного органа сведений.</w:t>
      </w:r>
    </w:p>
    <w:bookmarkEnd w:id="175"/>
    <w:bookmarkStart w:name="z188" w:id="176"/>
    <w:p>
      <w:pPr>
        <w:spacing w:after="0"/>
        <w:ind w:left="0"/>
        <w:jc w:val="both"/>
      </w:pPr>
      <w:r>
        <w:rPr>
          <w:rFonts w:ascii="Times New Roman"/>
          <w:b w:val="false"/>
          <w:i w:val="false"/>
          <w:color w:val="000000"/>
          <w:sz w:val="28"/>
        </w:rPr>
        <w:t xml:space="preserve">
      При установлении впоследствии точных сведений, необходимых для определения таможенной стоимости товаров электронной торговли, предназначенных для реализации физическим лицам, таможенная стоимость таких товаров определяется исходя из таких точных сведений, и зачет (возврат)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осуществляется в соответствии с </w:t>
      </w:r>
      <w:r>
        <w:rPr>
          <w:rFonts w:ascii="Times New Roman"/>
          <w:b w:val="false"/>
          <w:i w:val="false"/>
          <w:color w:val="000000"/>
          <w:sz w:val="28"/>
        </w:rPr>
        <w:t>главами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статьями 141</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настоящего Кодекса.</w:t>
      </w:r>
    </w:p>
    <w:bookmarkEnd w:id="176"/>
    <w:bookmarkStart w:name="z189" w:id="177"/>
    <w:p>
      <w:pPr>
        <w:spacing w:after="0"/>
        <w:ind w:left="0"/>
        <w:jc w:val="both"/>
      </w:pPr>
      <w:r>
        <w:rPr>
          <w:rFonts w:ascii="Times New Roman"/>
          <w:b w:val="false"/>
          <w:i w:val="false"/>
          <w:color w:val="000000"/>
          <w:sz w:val="28"/>
        </w:rPr>
        <w:t xml:space="preserve">
      19. В случае завершения действия таможенной процедуры таможенного склада в соответствии с подпунктами 1), 2), 3) и 5) пункта 4 и пунктом 5 настоящей статьи либо задержания таможенными органами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товаров электронной торговли, предназначенных для реализации физическим лицам, помещенных под таможенную процедуру таможенного склада,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зачету (возврату) в соответствии с </w:t>
      </w:r>
      <w:r>
        <w:rPr>
          <w:rFonts w:ascii="Times New Roman"/>
          <w:b w:val="false"/>
          <w:i w:val="false"/>
          <w:color w:val="000000"/>
          <w:sz w:val="28"/>
        </w:rPr>
        <w:t>главой 11</w:t>
      </w:r>
      <w:r>
        <w:rPr>
          <w:rFonts w:ascii="Times New Roman"/>
          <w:b w:val="false"/>
          <w:i w:val="false"/>
          <w:color w:val="000000"/>
          <w:sz w:val="28"/>
        </w:rPr>
        <w:t xml:space="preserve"> и </w:t>
      </w:r>
      <w:r>
        <w:rPr>
          <w:rFonts w:ascii="Times New Roman"/>
          <w:b w:val="false"/>
          <w:i w:val="false"/>
          <w:color w:val="000000"/>
          <w:sz w:val="28"/>
        </w:rPr>
        <w:t>статьей 141</w:t>
      </w:r>
      <w:r>
        <w:rPr>
          <w:rFonts w:ascii="Times New Roman"/>
          <w:b w:val="false"/>
          <w:i w:val="false"/>
          <w:color w:val="000000"/>
          <w:sz w:val="28"/>
        </w:rPr>
        <w:t xml:space="preserve"> настоящего Кодекса.</w:t>
      </w:r>
    </w:p>
    <w:bookmarkEnd w:id="177"/>
    <w:bookmarkStart w:name="z190" w:id="178"/>
    <w:p>
      <w:pPr>
        <w:spacing w:after="0"/>
        <w:ind w:left="0"/>
        <w:jc w:val="both"/>
      </w:pPr>
      <w:r>
        <w:rPr>
          <w:rFonts w:ascii="Times New Roman"/>
          <w:b w:val="false"/>
          <w:i w:val="false"/>
          <w:color w:val="000000"/>
          <w:sz w:val="28"/>
        </w:rPr>
        <w:t>
      Статья 392-7.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392-6 настоящего Кодекса, срок их уплаты и исчисление</w:t>
      </w:r>
    </w:p>
    <w:bookmarkEnd w:id="178"/>
    <w:bookmarkStart w:name="z191" w:id="179"/>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392-6 настоящего Кодекса, возникает у декларанта с момента регистрации таможенным органом декларации на товары электронной торговли.</w:t>
      </w:r>
    </w:p>
    <w:bookmarkEnd w:id="179"/>
    <w:bookmarkStart w:name="z192" w:id="180"/>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392-6 настоящего Кодекса, прекращается у декларанта при наступлении следующих обстоятельств:</w:t>
      </w:r>
    </w:p>
    <w:bookmarkEnd w:id="180"/>
    <w:bookmarkStart w:name="z193" w:id="181"/>
    <w:p>
      <w:pPr>
        <w:spacing w:after="0"/>
        <w:ind w:left="0"/>
        <w:jc w:val="both"/>
      </w:pPr>
      <w:r>
        <w:rPr>
          <w:rFonts w:ascii="Times New Roman"/>
          <w:b w:val="false"/>
          <w:i w:val="false"/>
          <w:color w:val="000000"/>
          <w:sz w:val="28"/>
        </w:rPr>
        <w:t>
      1)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пунктами 4 и 5 настоящей статьи;</w:t>
      </w:r>
    </w:p>
    <w:bookmarkEnd w:id="181"/>
    <w:bookmarkStart w:name="z194" w:id="182"/>
    <w:p>
      <w:pPr>
        <w:spacing w:after="0"/>
        <w:ind w:left="0"/>
        <w:jc w:val="both"/>
      </w:pPr>
      <w:r>
        <w:rPr>
          <w:rFonts w:ascii="Times New Roman"/>
          <w:b w:val="false"/>
          <w:i w:val="false"/>
          <w:color w:val="000000"/>
          <w:sz w:val="28"/>
        </w:rPr>
        <w:t>
      2) признание таможенным органом в порядке, определенном уполномоченным органом, факта уничтожения и (или) безвозвратной утраты товаров электронной торговли вследствие аварии или действия непреодолимой силы либо факта безвозвратной утраты таких товаров в результате естественной убыли при нормальных условиях перевозки (транспортировки) и (или) хранения, за исключением случаев, когда до такого факта уничтожения и (или) безвозвратной утраты в соответствии с настоящим Кодексом в отношении таких товаров наступил срок уплаты ввозных таможенных пошлин, налогов;</w:t>
      </w:r>
    </w:p>
    <w:bookmarkEnd w:id="182"/>
    <w:bookmarkStart w:name="z195" w:id="183"/>
    <w:p>
      <w:pPr>
        <w:spacing w:after="0"/>
        <w:ind w:left="0"/>
        <w:jc w:val="both"/>
      </w:pPr>
      <w:r>
        <w:rPr>
          <w:rFonts w:ascii="Times New Roman"/>
          <w:b w:val="false"/>
          <w:i w:val="false"/>
          <w:color w:val="000000"/>
          <w:sz w:val="28"/>
        </w:rPr>
        <w:t>
      3) отказ таможенного органа в выпуске товаров электронной торговли в соответствии с таможенной процедурой выпуска для внутреннего потребления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183"/>
    <w:bookmarkStart w:name="z196" w:id="184"/>
    <w:p>
      <w:pPr>
        <w:spacing w:after="0"/>
        <w:ind w:left="0"/>
        <w:jc w:val="both"/>
      </w:pPr>
      <w:r>
        <w:rPr>
          <w:rFonts w:ascii="Times New Roman"/>
          <w:b w:val="false"/>
          <w:i w:val="false"/>
          <w:color w:val="000000"/>
          <w:sz w:val="28"/>
        </w:rPr>
        <w:t xml:space="preserve">
      4) отзыв декларации на товары электронной торговли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и (или) аннулирование выпуска товаров электронной торговли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192 настоящего Кодекса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184"/>
    <w:bookmarkStart w:name="z197" w:id="185"/>
    <w:p>
      <w:pPr>
        <w:spacing w:after="0"/>
        <w:ind w:left="0"/>
        <w:jc w:val="both"/>
      </w:pPr>
      <w:r>
        <w:rPr>
          <w:rFonts w:ascii="Times New Roman"/>
          <w:b w:val="false"/>
          <w:i w:val="false"/>
          <w:color w:val="000000"/>
          <w:sz w:val="28"/>
        </w:rPr>
        <w:t>
      5) конфискация или обращение товаров электронной торговли в собственность государства в соответствии с законами Республики Казахстан;</w:t>
      </w:r>
    </w:p>
    <w:bookmarkEnd w:id="185"/>
    <w:bookmarkStart w:name="z198" w:id="186"/>
    <w:p>
      <w:pPr>
        <w:spacing w:after="0"/>
        <w:ind w:left="0"/>
        <w:jc w:val="both"/>
      </w:pPr>
      <w:r>
        <w:rPr>
          <w:rFonts w:ascii="Times New Roman"/>
          <w:b w:val="false"/>
          <w:i w:val="false"/>
          <w:color w:val="000000"/>
          <w:sz w:val="28"/>
        </w:rPr>
        <w:t xml:space="preserve">
      6) задержание таможенным органом товаров электронной торговли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End w:id="186"/>
    <w:bookmarkStart w:name="z199" w:id="187"/>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электронной торговли, которые были изъяты или арестованы в ходе проверки сообщения об уголовном правонарушении, в ходе производства по уголовному делу или делу об административном правонарушении и в отношении которых принято решение об их возврате, если ранее выпуск таких товаров не был произведен.</w:t>
      </w:r>
    </w:p>
    <w:bookmarkEnd w:id="187"/>
    <w:bookmarkStart w:name="z200" w:id="188"/>
    <w:p>
      <w:pPr>
        <w:spacing w:after="0"/>
        <w:ind w:left="0"/>
        <w:jc w:val="both"/>
      </w:pPr>
      <w:r>
        <w:rPr>
          <w:rFonts w:ascii="Times New Roman"/>
          <w:b w:val="false"/>
          <w:i w:val="false"/>
          <w:color w:val="000000"/>
          <w:sz w:val="28"/>
        </w:rPr>
        <w:t>
      3. В отношении товаров электронной торговли, указанных в пункте 1 настоящей статьи, обязанность по уплате ввозных таможенных пошлин, налогов, специальных, антидемпинговых, компенсационных пошлин подлежит исполнению до выпуска товаров электронной торговли в соответствии с таможенной процедурой выпуска для внутреннего потребления.</w:t>
      </w:r>
    </w:p>
    <w:bookmarkEnd w:id="188"/>
    <w:bookmarkStart w:name="z201" w:id="189"/>
    <w:p>
      <w:pPr>
        <w:spacing w:after="0"/>
        <w:ind w:left="0"/>
        <w:jc w:val="both"/>
      </w:pPr>
      <w:r>
        <w:rPr>
          <w:rFonts w:ascii="Times New Roman"/>
          <w:b w:val="false"/>
          <w:i w:val="false"/>
          <w:color w:val="000000"/>
          <w:sz w:val="28"/>
        </w:rPr>
        <w:t>
      4. Ввозные таможенные пошлины, налоги в отношении товаров электронной торговли, указанных в пункте 1 настоящей статьи, подлежат уплате в размере сумм ввозных таможенных пошлин, налогов, исчисленных в соответствии с настоящим Кодексом в декларации на товары электронной торговли.</w:t>
      </w:r>
    </w:p>
    <w:bookmarkEnd w:id="189"/>
    <w:bookmarkStart w:name="z202" w:id="190"/>
    <w:p>
      <w:pPr>
        <w:spacing w:after="0"/>
        <w:ind w:left="0"/>
        <w:jc w:val="both"/>
      </w:pPr>
      <w:r>
        <w:rPr>
          <w:rFonts w:ascii="Times New Roman"/>
          <w:b w:val="false"/>
          <w:i w:val="false"/>
          <w:color w:val="000000"/>
          <w:sz w:val="28"/>
        </w:rPr>
        <w:t>
      Для исчисления ввозных таможенных пошлин в отношении товаров электронной торговли, предназначенных для реализации физическим лицам, применяются ставки Единого таможенного тарифа Евразийского экономического союза.</w:t>
      </w:r>
    </w:p>
    <w:bookmarkEnd w:id="190"/>
    <w:bookmarkStart w:name="z203" w:id="191"/>
    <w:p>
      <w:pPr>
        <w:spacing w:after="0"/>
        <w:ind w:left="0"/>
        <w:jc w:val="both"/>
      </w:pPr>
      <w:r>
        <w:rPr>
          <w:rFonts w:ascii="Times New Roman"/>
          <w:b w:val="false"/>
          <w:i w:val="false"/>
          <w:color w:val="000000"/>
          <w:sz w:val="28"/>
        </w:rPr>
        <w:t xml:space="preserve">
      5. Специальные, антидемпинговые, компенсационные пошлины в отношении товаров электронной торговли, указанных в пункте 1 настоящей статьи, подлежат уплате в размере, исчисленном в декларации на товары электронной торговли, с учетом положений </w:t>
      </w:r>
      <w:r>
        <w:rPr>
          <w:rFonts w:ascii="Times New Roman"/>
          <w:b w:val="false"/>
          <w:i w:val="false"/>
          <w:color w:val="000000"/>
          <w:sz w:val="28"/>
        </w:rPr>
        <w:t>главы 13</w:t>
      </w:r>
      <w:r>
        <w:rPr>
          <w:rFonts w:ascii="Times New Roman"/>
          <w:b w:val="false"/>
          <w:i w:val="false"/>
          <w:color w:val="000000"/>
          <w:sz w:val="28"/>
        </w:rPr>
        <w:t xml:space="preserve"> настоящего Кодекса.</w:t>
      </w:r>
    </w:p>
    <w:bookmarkEnd w:id="191"/>
    <w:bookmarkStart w:name="z204" w:id="192"/>
    <w:p>
      <w:pPr>
        <w:spacing w:after="0"/>
        <w:ind w:left="0"/>
        <w:jc w:val="both"/>
      </w:pPr>
      <w:r>
        <w:rPr>
          <w:rFonts w:ascii="Times New Roman"/>
          <w:b w:val="false"/>
          <w:i w:val="false"/>
          <w:color w:val="000000"/>
          <w:sz w:val="28"/>
        </w:rPr>
        <w:t>
      Статья 392-8. Применение таможенных платежей и исполнение обязанности по уплате таможенных платежей в отношении товаров электронной торговли, приобретенных физическими лицами</w:t>
      </w:r>
    </w:p>
    <w:bookmarkEnd w:id="192"/>
    <w:bookmarkStart w:name="z205" w:id="193"/>
    <w:p>
      <w:pPr>
        <w:spacing w:after="0"/>
        <w:ind w:left="0"/>
        <w:jc w:val="both"/>
      </w:pPr>
      <w:r>
        <w:rPr>
          <w:rFonts w:ascii="Times New Roman"/>
          <w:b w:val="false"/>
          <w:i w:val="false"/>
          <w:color w:val="000000"/>
          <w:sz w:val="28"/>
        </w:rPr>
        <w:t>
      1. Объектом обложения таможенной пошлиной в отношении товаров электронной торговли являются товары электронной торговли, приобретенные физическими лицами.</w:t>
      </w:r>
    </w:p>
    <w:bookmarkEnd w:id="193"/>
    <w:bookmarkStart w:name="z206" w:id="194"/>
    <w:p>
      <w:pPr>
        <w:spacing w:after="0"/>
        <w:ind w:left="0"/>
        <w:jc w:val="both"/>
      </w:pPr>
      <w:r>
        <w:rPr>
          <w:rFonts w:ascii="Times New Roman"/>
          <w:b w:val="false"/>
          <w:i w:val="false"/>
          <w:color w:val="000000"/>
          <w:sz w:val="28"/>
        </w:rPr>
        <w:t>
      2. Для целей исчисления таможенной пошлины в отношении товаров электронной торговли базой для ее исчисления в зависимости от категорий товаров электронной торговли, приобретенных физическими лицами, ввозимых на таможенную территорию Евразийского экономического союза, и применяемых видов ставок являются стоимость таких товаров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электронной торговли до его потребления и (или) в которой товар представляется для розничной продажи, объем или иные характеристики товара электронной торговли).</w:t>
      </w:r>
    </w:p>
    <w:bookmarkEnd w:id="194"/>
    <w:bookmarkStart w:name="z207" w:id="195"/>
    <w:p>
      <w:pPr>
        <w:spacing w:after="0"/>
        <w:ind w:left="0"/>
        <w:jc w:val="both"/>
      </w:pPr>
      <w:r>
        <w:rPr>
          <w:rFonts w:ascii="Times New Roman"/>
          <w:b w:val="false"/>
          <w:i w:val="false"/>
          <w:color w:val="000000"/>
          <w:sz w:val="28"/>
        </w:rPr>
        <w:t xml:space="preserve">
      Стоимость товаров электронной торговли, приобретенных физическими лицами, определяется в соответствии со </w:t>
      </w:r>
      <w:r>
        <w:rPr>
          <w:rFonts w:ascii="Times New Roman"/>
          <w:b w:val="false"/>
          <w:i w:val="false"/>
          <w:color w:val="000000"/>
          <w:sz w:val="28"/>
        </w:rPr>
        <w:t>статьей 392-10</w:t>
      </w:r>
      <w:r>
        <w:rPr>
          <w:rFonts w:ascii="Times New Roman"/>
          <w:b w:val="false"/>
          <w:i w:val="false"/>
          <w:color w:val="000000"/>
          <w:sz w:val="28"/>
        </w:rPr>
        <w:t xml:space="preserve"> настоящего Кодекса.</w:t>
      </w:r>
    </w:p>
    <w:bookmarkEnd w:id="195"/>
    <w:bookmarkStart w:name="z208" w:id="196"/>
    <w:p>
      <w:pPr>
        <w:spacing w:after="0"/>
        <w:ind w:left="0"/>
        <w:jc w:val="both"/>
      </w:pPr>
      <w:r>
        <w:rPr>
          <w:rFonts w:ascii="Times New Roman"/>
          <w:b w:val="false"/>
          <w:i w:val="false"/>
          <w:color w:val="000000"/>
          <w:sz w:val="28"/>
        </w:rPr>
        <w:t>
      3. Единая ставка таможенной пошлины в отношении товаров электронной торговли определяется Комиссией. Единая ставка таможенной пошлины в отношении товаров электронной торговли может определяться в зависимости от категорий товаров электронной торговли, приобретенных физическими лицами, стоимостных, весовых и (или) количественных норм.</w:t>
      </w:r>
    </w:p>
    <w:bookmarkEnd w:id="196"/>
    <w:bookmarkStart w:name="z209" w:id="197"/>
    <w:p>
      <w:pPr>
        <w:spacing w:after="0"/>
        <w:ind w:left="0"/>
        <w:jc w:val="both"/>
      </w:pPr>
      <w:r>
        <w:rPr>
          <w:rFonts w:ascii="Times New Roman"/>
          <w:b w:val="false"/>
          <w:i w:val="false"/>
          <w:color w:val="000000"/>
          <w:sz w:val="28"/>
        </w:rPr>
        <w:t>
      4. Комиссией могут определяться стоимостные, весовые и (или) количественные нормы, в пределах которых товары электронной торговли, приобретенные физическими лицами, ввозятся на таможенную территорию Евразийского экономического союза без уплаты таможенной пошлины в отношении товаров электронной торговли, а в случаях, определяемых Комиссией, – в пределах более жестких, чем определенные Комиссией, норм, устанавливаемых уполномоченным органом.</w:t>
      </w:r>
    </w:p>
    <w:bookmarkEnd w:id="197"/>
    <w:bookmarkStart w:name="z210" w:id="198"/>
    <w:p>
      <w:pPr>
        <w:spacing w:after="0"/>
        <w:ind w:left="0"/>
        <w:jc w:val="both"/>
      </w:pPr>
      <w:r>
        <w:rPr>
          <w:rFonts w:ascii="Times New Roman"/>
          <w:b w:val="false"/>
          <w:i w:val="false"/>
          <w:color w:val="000000"/>
          <w:sz w:val="28"/>
        </w:rPr>
        <w:t>
      5. Товары электронной торговли, вывозимые с таможенной территории Евразийского экономического союза в адрес иностранных физических лиц, являющихся получателями таких товаров, вывозятся с таможенной территории Евразийского экономического союза с уплатой таможенных пошлин в отношении товаров электронной торговли в соответствии с законодательством Республики Казахстан о регулировании торговой деятельности.</w:t>
      </w:r>
    </w:p>
    <w:bookmarkEnd w:id="198"/>
    <w:bookmarkStart w:name="z211" w:id="199"/>
    <w:p>
      <w:pPr>
        <w:spacing w:after="0"/>
        <w:ind w:left="0"/>
        <w:jc w:val="both"/>
      </w:pPr>
      <w:r>
        <w:rPr>
          <w:rFonts w:ascii="Times New Roman"/>
          <w:b w:val="false"/>
          <w:i w:val="false"/>
          <w:color w:val="000000"/>
          <w:sz w:val="28"/>
        </w:rPr>
        <w:t xml:space="preserve">
      6. Таможенные сборы в отношении товаров электронной торговли, приобретенных физическими лицами, ввозимых на таможенную территорию Евразийского экономического союза и вывозимых с таможенной территории Евразийского экономического союза, применяются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настоящего Кодекса.</w:t>
      </w:r>
    </w:p>
    <w:bookmarkEnd w:id="199"/>
    <w:bookmarkStart w:name="z212" w:id="200"/>
    <w:p>
      <w:pPr>
        <w:spacing w:after="0"/>
        <w:ind w:left="0"/>
        <w:jc w:val="both"/>
      </w:pPr>
      <w:r>
        <w:rPr>
          <w:rFonts w:ascii="Times New Roman"/>
          <w:b w:val="false"/>
          <w:i w:val="false"/>
          <w:color w:val="000000"/>
          <w:sz w:val="28"/>
        </w:rPr>
        <w:t>
      7. Исчисление таможенной пошлины в отношении товаров электронной торговли осуществляется в национальной валюте Республики Казахстан.</w:t>
      </w:r>
    </w:p>
    <w:bookmarkEnd w:id="200"/>
    <w:bookmarkStart w:name="z213" w:id="201"/>
    <w:p>
      <w:pPr>
        <w:spacing w:after="0"/>
        <w:ind w:left="0"/>
        <w:jc w:val="both"/>
      </w:pPr>
      <w:r>
        <w:rPr>
          <w:rFonts w:ascii="Times New Roman"/>
          <w:b w:val="false"/>
          <w:i w:val="false"/>
          <w:color w:val="000000"/>
          <w:sz w:val="28"/>
        </w:rPr>
        <w:t>
      8. Для целей исчисления таможенной пошлины в отношении товаров электронной торговли применяются ставки, действующие на день регистрации таможенным органом декларации на товары электронной торговли.</w:t>
      </w:r>
    </w:p>
    <w:bookmarkEnd w:id="201"/>
    <w:bookmarkStart w:name="z214" w:id="202"/>
    <w:p>
      <w:pPr>
        <w:spacing w:after="0"/>
        <w:ind w:left="0"/>
        <w:jc w:val="both"/>
      </w:pPr>
      <w:r>
        <w:rPr>
          <w:rFonts w:ascii="Times New Roman"/>
          <w:b w:val="false"/>
          <w:i w:val="false"/>
          <w:color w:val="000000"/>
          <w:sz w:val="28"/>
        </w:rPr>
        <w:t>
      Если для целей исчисления таможенной пошлины в отношении товаров электронной торговли требуется произвести пересчет иностранной валюты в национальную валюту Республики Казахстан, такой пересчет производится по курсу валют, действующему на день регистрации таможенным органом декларации на товары электронной торговли.</w:t>
      </w:r>
    </w:p>
    <w:bookmarkEnd w:id="202"/>
    <w:bookmarkStart w:name="z215" w:id="203"/>
    <w:p>
      <w:pPr>
        <w:spacing w:after="0"/>
        <w:ind w:left="0"/>
        <w:jc w:val="both"/>
      </w:pPr>
      <w:r>
        <w:rPr>
          <w:rFonts w:ascii="Times New Roman"/>
          <w:b w:val="false"/>
          <w:i w:val="false"/>
          <w:color w:val="000000"/>
          <w:sz w:val="28"/>
        </w:rPr>
        <w:t>
      9. Сумма таможенной пошлины в отношении товаров электронной торговли, подлежащая уплате и (или) взысканию с применением единой ставки таможенной пошлины в отношении товаров электронной торговли, определяется путем применения базы для исчисления таможенной пошлины в отношении товаров электронной торговли и соответствующей единой ставки таможенной пошлины в отношении товаров электронной торговли.</w:t>
      </w:r>
    </w:p>
    <w:bookmarkEnd w:id="203"/>
    <w:bookmarkStart w:name="z216" w:id="204"/>
    <w:p>
      <w:pPr>
        <w:spacing w:after="0"/>
        <w:ind w:left="0"/>
        <w:jc w:val="both"/>
      </w:pPr>
      <w:r>
        <w:rPr>
          <w:rFonts w:ascii="Times New Roman"/>
          <w:b w:val="false"/>
          <w:i w:val="false"/>
          <w:color w:val="000000"/>
          <w:sz w:val="28"/>
        </w:rPr>
        <w:t xml:space="preserve">
      10. В отношении товаров электронной торговли, приобретенных физическими лицами, момент исполнения обязанности по уплате (дата уплаты) таможенной пошлины в отношении товаров электронной торговли, порядок зачета (возврата) сумм таможенной пошлины в отношении товаров электронной торговли и иных денег определяются в соответствии с </w:t>
      </w:r>
      <w:r>
        <w:rPr>
          <w:rFonts w:ascii="Times New Roman"/>
          <w:b w:val="false"/>
          <w:i w:val="false"/>
          <w:color w:val="000000"/>
          <w:sz w:val="28"/>
        </w:rPr>
        <w:t>главами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настоящего Кодекса.</w:t>
      </w:r>
    </w:p>
    <w:bookmarkEnd w:id="204"/>
    <w:bookmarkStart w:name="z217" w:id="205"/>
    <w:p>
      <w:pPr>
        <w:spacing w:after="0"/>
        <w:ind w:left="0"/>
        <w:jc w:val="both"/>
      </w:pPr>
      <w:r>
        <w:rPr>
          <w:rFonts w:ascii="Times New Roman"/>
          <w:b w:val="false"/>
          <w:i w:val="false"/>
          <w:color w:val="000000"/>
          <w:sz w:val="28"/>
        </w:rPr>
        <w:t xml:space="preserve">
      11. Плательщиками таможенной пошлины в отношении товаров электронной торговли являются лица, у которых возникла обязанность по уплате таможенной пошлины в отношении товаров электронной торговли в соответствии со </w:t>
      </w:r>
      <w:r>
        <w:rPr>
          <w:rFonts w:ascii="Times New Roman"/>
          <w:b w:val="false"/>
          <w:i w:val="false"/>
          <w:color w:val="000000"/>
          <w:sz w:val="28"/>
        </w:rPr>
        <w:t>статьей 392-9</w:t>
      </w:r>
      <w:r>
        <w:rPr>
          <w:rFonts w:ascii="Times New Roman"/>
          <w:b w:val="false"/>
          <w:i w:val="false"/>
          <w:color w:val="000000"/>
          <w:sz w:val="28"/>
        </w:rPr>
        <w:t xml:space="preserve"> настоящего Кодекса.</w:t>
      </w:r>
    </w:p>
    <w:bookmarkEnd w:id="205"/>
    <w:bookmarkStart w:name="z218" w:id="206"/>
    <w:p>
      <w:pPr>
        <w:spacing w:after="0"/>
        <w:ind w:left="0"/>
        <w:jc w:val="both"/>
      </w:pPr>
      <w:r>
        <w:rPr>
          <w:rFonts w:ascii="Times New Roman"/>
          <w:b w:val="false"/>
          <w:i w:val="false"/>
          <w:color w:val="000000"/>
          <w:sz w:val="28"/>
        </w:rPr>
        <w:t xml:space="preserve">
      12. Таможенная пошлина в отношении товаров электронной торговли подлежит уплате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94 настоящего Кодекса.</w:t>
      </w:r>
    </w:p>
    <w:bookmarkEnd w:id="206"/>
    <w:bookmarkStart w:name="z219" w:id="207"/>
    <w:p>
      <w:pPr>
        <w:spacing w:after="0"/>
        <w:ind w:left="0"/>
        <w:jc w:val="both"/>
      </w:pPr>
      <w:r>
        <w:rPr>
          <w:rFonts w:ascii="Times New Roman"/>
          <w:b w:val="false"/>
          <w:i w:val="false"/>
          <w:color w:val="000000"/>
          <w:sz w:val="28"/>
        </w:rPr>
        <w:t xml:space="preserve">
      13. Таможенная пошлина в отношении товаров электронной торговли уплачивается на счета, определяемые уполномоченным органом, в котором согласно </w:t>
      </w:r>
      <w:r>
        <w:rPr>
          <w:rFonts w:ascii="Times New Roman"/>
          <w:b w:val="false"/>
          <w:i w:val="false"/>
          <w:color w:val="000000"/>
          <w:sz w:val="28"/>
        </w:rPr>
        <w:t>пункту 1</w:t>
      </w:r>
      <w:r>
        <w:rPr>
          <w:rFonts w:ascii="Times New Roman"/>
          <w:b w:val="false"/>
          <w:i w:val="false"/>
          <w:color w:val="000000"/>
          <w:sz w:val="28"/>
        </w:rPr>
        <w:t xml:space="preserve"> статьи 94 настоящего Кодекса подлежит уплате такая таможенная пошлина. </w:t>
      </w:r>
    </w:p>
    <w:bookmarkEnd w:id="207"/>
    <w:bookmarkStart w:name="z220" w:id="208"/>
    <w:p>
      <w:pPr>
        <w:spacing w:after="0"/>
        <w:ind w:left="0"/>
        <w:jc w:val="both"/>
      </w:pPr>
      <w:r>
        <w:rPr>
          <w:rFonts w:ascii="Times New Roman"/>
          <w:b w:val="false"/>
          <w:i w:val="false"/>
          <w:color w:val="000000"/>
          <w:sz w:val="28"/>
        </w:rPr>
        <w:t xml:space="preserve">
      14. Таможенная пошлина в отношении товаров электронной торговли уплачивается в национальной валюте Республики Казахстан. </w:t>
      </w:r>
    </w:p>
    <w:bookmarkEnd w:id="208"/>
    <w:bookmarkStart w:name="z221" w:id="209"/>
    <w:p>
      <w:pPr>
        <w:spacing w:after="0"/>
        <w:ind w:left="0"/>
        <w:jc w:val="both"/>
      </w:pPr>
      <w:r>
        <w:rPr>
          <w:rFonts w:ascii="Times New Roman"/>
          <w:b w:val="false"/>
          <w:i w:val="false"/>
          <w:color w:val="000000"/>
          <w:sz w:val="28"/>
        </w:rPr>
        <w:t>
      15. Формы и способы уплаты таможенной пошлины в отношении товаров электронной торговли устанавливаются настоящим Кодексом.</w:t>
      </w:r>
    </w:p>
    <w:bookmarkEnd w:id="209"/>
    <w:bookmarkStart w:name="z222" w:id="210"/>
    <w:p>
      <w:pPr>
        <w:spacing w:after="0"/>
        <w:ind w:left="0"/>
        <w:jc w:val="both"/>
      </w:pPr>
      <w:r>
        <w:rPr>
          <w:rFonts w:ascii="Times New Roman"/>
          <w:b w:val="false"/>
          <w:i w:val="false"/>
          <w:color w:val="000000"/>
          <w:sz w:val="28"/>
        </w:rPr>
        <w:t>
      При уплате таможенной пошлины в отношении товаров электронной торговли в безналичном порядке и при наличии на счете плательщика денег, достаточных для исполнения поручения, банки второго уровня и организации, осуществляющие отдельные виды банковских операций, не вправе задерживать исполнение поручения плательщика на перечисление сумм таможенной пошлины в отношении товаров электронной торговли и обязаны исполнить его в течение одного операционного дня, если законодательством Республики Казахстан не установлен иной срок его исполнения.</w:t>
      </w:r>
    </w:p>
    <w:bookmarkEnd w:id="210"/>
    <w:bookmarkStart w:name="z223" w:id="211"/>
    <w:p>
      <w:pPr>
        <w:spacing w:after="0"/>
        <w:ind w:left="0"/>
        <w:jc w:val="both"/>
      </w:pPr>
      <w:r>
        <w:rPr>
          <w:rFonts w:ascii="Times New Roman"/>
          <w:b w:val="false"/>
          <w:i w:val="false"/>
          <w:color w:val="000000"/>
          <w:sz w:val="28"/>
        </w:rPr>
        <w:t xml:space="preserve">
      16. При уплате таможенной пошлины в отношении товаров электронной торговли таможенные платежи,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74 настоящего Кодекса, не уплачиваются.</w:t>
      </w:r>
    </w:p>
    <w:bookmarkEnd w:id="211"/>
    <w:bookmarkStart w:name="z224" w:id="212"/>
    <w:p>
      <w:pPr>
        <w:spacing w:after="0"/>
        <w:ind w:left="0"/>
        <w:jc w:val="both"/>
      </w:pPr>
      <w:r>
        <w:rPr>
          <w:rFonts w:ascii="Times New Roman"/>
          <w:b w:val="false"/>
          <w:i w:val="false"/>
          <w:color w:val="000000"/>
          <w:sz w:val="28"/>
        </w:rPr>
        <w:t xml:space="preserve">
      17. Сведения об исчислении таможенной пошлины в отношении товаров электронной торговли указываются в декларации на товары электронной торговли. </w:t>
      </w:r>
    </w:p>
    <w:bookmarkEnd w:id="212"/>
    <w:bookmarkStart w:name="z225" w:id="213"/>
    <w:p>
      <w:pPr>
        <w:spacing w:after="0"/>
        <w:ind w:left="0"/>
        <w:jc w:val="both"/>
      </w:pPr>
      <w:r>
        <w:rPr>
          <w:rFonts w:ascii="Times New Roman"/>
          <w:b w:val="false"/>
          <w:i w:val="false"/>
          <w:color w:val="000000"/>
          <w:sz w:val="28"/>
        </w:rPr>
        <w:t>
      18. Обязанность по уплате таможенной пошлины в отношении товаров электронной торговли исполняется плательщиком.</w:t>
      </w:r>
    </w:p>
    <w:bookmarkEnd w:id="213"/>
    <w:bookmarkStart w:name="z226" w:id="214"/>
    <w:p>
      <w:pPr>
        <w:spacing w:after="0"/>
        <w:ind w:left="0"/>
        <w:jc w:val="both"/>
      </w:pPr>
      <w:r>
        <w:rPr>
          <w:rFonts w:ascii="Times New Roman"/>
          <w:b w:val="false"/>
          <w:i w:val="false"/>
          <w:color w:val="000000"/>
          <w:sz w:val="28"/>
        </w:rPr>
        <w:t>
      Законами Республики Казахстан может быть установлена возможность исполнения обязанности по уплате таможенной пошлины в отношении товаров электронной торговли также иными лицами.</w:t>
      </w:r>
    </w:p>
    <w:bookmarkEnd w:id="214"/>
    <w:bookmarkStart w:name="z227" w:id="215"/>
    <w:p>
      <w:pPr>
        <w:spacing w:after="0"/>
        <w:ind w:left="0"/>
        <w:jc w:val="both"/>
      </w:pPr>
      <w:r>
        <w:rPr>
          <w:rFonts w:ascii="Times New Roman"/>
          <w:b w:val="false"/>
          <w:i w:val="false"/>
          <w:color w:val="000000"/>
          <w:sz w:val="28"/>
        </w:rPr>
        <w:t>
      19. Обязанность по уплате таможенной пошлины в отношении товаров электронной торговли исполняется путем ее уплаты в срок, который установлен пунктом 5 статьи 392-9 настоящего Кодекса, в размерах сумм, исчисленных и подлежащих уплате в соответствии с настоящей статьей.</w:t>
      </w:r>
    </w:p>
    <w:bookmarkEnd w:id="215"/>
    <w:bookmarkStart w:name="z228" w:id="216"/>
    <w:p>
      <w:pPr>
        <w:spacing w:after="0"/>
        <w:ind w:left="0"/>
        <w:jc w:val="both"/>
      </w:pPr>
      <w:r>
        <w:rPr>
          <w:rFonts w:ascii="Times New Roman"/>
          <w:b w:val="false"/>
          <w:i w:val="false"/>
          <w:color w:val="000000"/>
          <w:sz w:val="28"/>
        </w:rPr>
        <w:t xml:space="preserve">
      При неисполнении или ненадлежащем исполнении обязанности по уплате таможенной пошлины в отношении товаров электронной торговли в установленный настоящим Кодексом срок уплачиваются пени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90 настоящего Кодекса.</w:t>
      </w:r>
    </w:p>
    <w:bookmarkEnd w:id="216"/>
    <w:bookmarkStart w:name="z229" w:id="217"/>
    <w:p>
      <w:pPr>
        <w:spacing w:after="0"/>
        <w:ind w:left="0"/>
        <w:jc w:val="both"/>
      </w:pPr>
      <w:r>
        <w:rPr>
          <w:rFonts w:ascii="Times New Roman"/>
          <w:b w:val="false"/>
          <w:i w:val="false"/>
          <w:color w:val="000000"/>
          <w:sz w:val="28"/>
        </w:rPr>
        <w:t xml:space="preserve">
      Начисление пеней в отношении товаров электронной торговли производится в соответствии со </w:t>
      </w:r>
      <w:r>
        <w:rPr>
          <w:rFonts w:ascii="Times New Roman"/>
          <w:b w:val="false"/>
          <w:i w:val="false"/>
          <w:color w:val="000000"/>
          <w:sz w:val="28"/>
        </w:rPr>
        <w:t>статьей 124</w:t>
      </w:r>
      <w:r>
        <w:rPr>
          <w:rFonts w:ascii="Times New Roman"/>
          <w:b w:val="false"/>
          <w:i w:val="false"/>
          <w:color w:val="000000"/>
          <w:sz w:val="28"/>
        </w:rPr>
        <w:t xml:space="preserve"> настоящего Кодекса, уплата, зачет (возврат) и взыскание пеней в отношении таких товаров – в соответствии с </w:t>
      </w:r>
      <w:r>
        <w:rPr>
          <w:rFonts w:ascii="Times New Roman"/>
          <w:b w:val="false"/>
          <w:i w:val="false"/>
          <w:color w:val="000000"/>
          <w:sz w:val="28"/>
        </w:rPr>
        <w:t>главами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Кодекса.</w:t>
      </w:r>
    </w:p>
    <w:bookmarkEnd w:id="217"/>
    <w:bookmarkStart w:name="z230" w:id="218"/>
    <w:p>
      <w:pPr>
        <w:spacing w:after="0"/>
        <w:ind w:left="0"/>
        <w:jc w:val="both"/>
      </w:pPr>
      <w:r>
        <w:rPr>
          <w:rFonts w:ascii="Times New Roman"/>
          <w:b w:val="false"/>
          <w:i w:val="false"/>
          <w:color w:val="000000"/>
          <w:sz w:val="28"/>
        </w:rPr>
        <w:t xml:space="preserve">
      Пени не уплачиваются в случае, когда таможенным органом, осуществляющим взыскание таможенной пошлины в отношении товаров электронной торговли, получено в порядке, определенном Комиссией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392-9 настоящего Кодекса, подтверждение о наступлении обстоятельств, при которых обязанность по уплате таможенной пошлины в отношении товаров электронной торговли прекращается.</w:t>
      </w:r>
    </w:p>
    <w:bookmarkEnd w:id="218"/>
    <w:bookmarkStart w:name="z231" w:id="219"/>
    <w:p>
      <w:pPr>
        <w:spacing w:after="0"/>
        <w:ind w:left="0"/>
        <w:jc w:val="both"/>
      </w:pPr>
      <w:r>
        <w:rPr>
          <w:rFonts w:ascii="Times New Roman"/>
          <w:b w:val="false"/>
          <w:i w:val="false"/>
          <w:color w:val="000000"/>
          <w:sz w:val="28"/>
        </w:rPr>
        <w:t>
      20. В случае неисполнения или ненадлежащего исполнения обязанности по уплате таможенной пошлины в отношении товаров электронной торговли таможенный орган в течение десяти рабочих дней со дня наступления срока уплаты направляет плательщику таможенной пошлины в отношении товаров электронной торговли уведомление о неуплаченных в установленный срок суммах такой таможенной пошлины, за исключением случая, предусмотренного пунктом 21 настоящей статьи.</w:t>
      </w:r>
    </w:p>
    <w:bookmarkEnd w:id="219"/>
    <w:bookmarkStart w:name="z232" w:id="220"/>
    <w:p>
      <w:pPr>
        <w:spacing w:after="0"/>
        <w:ind w:left="0"/>
        <w:jc w:val="both"/>
      </w:pPr>
      <w:r>
        <w:rPr>
          <w:rFonts w:ascii="Times New Roman"/>
          <w:b w:val="false"/>
          <w:i w:val="false"/>
          <w:color w:val="000000"/>
          <w:sz w:val="28"/>
        </w:rPr>
        <w:t>
      Форма указанного уведомления, порядок и срок исполнения предусмотренных таким уведомлением требований устанавливаются уполномоченным органом.</w:t>
      </w:r>
    </w:p>
    <w:bookmarkEnd w:id="220"/>
    <w:bookmarkStart w:name="z233" w:id="221"/>
    <w:p>
      <w:pPr>
        <w:spacing w:after="0"/>
        <w:ind w:left="0"/>
        <w:jc w:val="both"/>
      </w:pPr>
      <w:r>
        <w:rPr>
          <w:rFonts w:ascii="Times New Roman"/>
          <w:b w:val="false"/>
          <w:i w:val="false"/>
          <w:color w:val="000000"/>
          <w:sz w:val="28"/>
        </w:rPr>
        <w:t>
      21. Таможенный орган не направляет указанное в части первой пункта 20 настоящей статьи уведомление в случае выявления после выпуска товаров электронной торговли, приобретенных физическими лицами, факта неуплаты таможенной пошлины в отношении товаров электронной торговли, исчисленной в одной декларации на товары электронной торговли в отношении товаров, получателем которых является одно физическое лицо, в размере, не превышающем в совокупности сумму, эквивалентную пяти евро по курсу валют, действующему на день применения курса валют для исчисления таможенной пошлины в отношении товаров электронной торговли в соответствии с настоящей статьей. В указанном случае обязанность по уплате таможенной пошлины в отношении товаров электронной торговли прекращается.</w:t>
      </w:r>
    </w:p>
    <w:bookmarkEnd w:id="221"/>
    <w:bookmarkStart w:name="z234" w:id="222"/>
    <w:p>
      <w:pPr>
        <w:spacing w:after="0"/>
        <w:ind w:left="0"/>
        <w:jc w:val="both"/>
      </w:pPr>
      <w:r>
        <w:rPr>
          <w:rFonts w:ascii="Times New Roman"/>
          <w:b w:val="false"/>
          <w:i w:val="false"/>
          <w:color w:val="000000"/>
          <w:sz w:val="28"/>
        </w:rPr>
        <w:t xml:space="preserve">
      22. В случае неисполнения или ненадлежащего исполнения обязанности по уплате таможенной пошлины в отношении товаров электронной торговли в срок, указанный в уведомлении, направленном в соответствии с частью первой пункта 20 настоящей статьи, таможенный орган принимает меры по взысканию такой таможенной пошлины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настоящего Кодекса с учетом особенностей, указанных в пунктах 23, 24, 25, 26 и 27 настоящей статьи.</w:t>
      </w:r>
    </w:p>
    <w:bookmarkEnd w:id="222"/>
    <w:bookmarkStart w:name="z235" w:id="223"/>
    <w:p>
      <w:pPr>
        <w:spacing w:after="0"/>
        <w:ind w:left="0"/>
        <w:jc w:val="both"/>
      </w:pPr>
      <w:r>
        <w:rPr>
          <w:rFonts w:ascii="Times New Roman"/>
          <w:b w:val="false"/>
          <w:i w:val="false"/>
          <w:color w:val="000000"/>
          <w:sz w:val="28"/>
        </w:rPr>
        <w:t xml:space="preserve">
      23. К мерам по взысканию таможенной пошлины в отношении товаров электронной торговли относятся меры,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116 настоящего Кодекса.</w:t>
      </w:r>
    </w:p>
    <w:bookmarkEnd w:id="223"/>
    <w:bookmarkStart w:name="z236" w:id="224"/>
    <w:p>
      <w:pPr>
        <w:spacing w:after="0"/>
        <w:ind w:left="0"/>
        <w:jc w:val="both"/>
      </w:pPr>
      <w:r>
        <w:rPr>
          <w:rFonts w:ascii="Times New Roman"/>
          <w:b w:val="false"/>
          <w:i w:val="false"/>
          <w:color w:val="000000"/>
          <w:sz w:val="28"/>
        </w:rPr>
        <w:t xml:space="preserve">
      24. Дополнительно к мерам,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116 настоящего Кодекса, устанавливается такая мера по взысканию таможенной пошлины в отношении товаров электронной торговли, как обращение взыскания на товары электронной торговли, в отношении которых таможенные пошлины, налоги не уплачены.</w:t>
      </w:r>
    </w:p>
    <w:bookmarkEnd w:id="224"/>
    <w:bookmarkStart w:name="z237" w:id="225"/>
    <w:p>
      <w:pPr>
        <w:spacing w:after="0"/>
        <w:ind w:left="0"/>
        <w:jc w:val="both"/>
      </w:pPr>
      <w:r>
        <w:rPr>
          <w:rFonts w:ascii="Times New Roman"/>
          <w:b w:val="false"/>
          <w:i w:val="false"/>
          <w:color w:val="000000"/>
          <w:sz w:val="28"/>
        </w:rPr>
        <w:t>
      Обращение взыскания на товары электронной торговли, приобретенные физическими лицами, в отношении которых таможенная пошлина в отношении товаров электронной торговли не уплачена, прекращает обязанность по уплате такой таможенной пошлины в отношении таких товаров.</w:t>
      </w:r>
    </w:p>
    <w:bookmarkEnd w:id="225"/>
    <w:bookmarkStart w:name="z238" w:id="226"/>
    <w:p>
      <w:pPr>
        <w:spacing w:after="0"/>
        <w:ind w:left="0"/>
        <w:jc w:val="both"/>
      </w:pPr>
      <w:r>
        <w:rPr>
          <w:rFonts w:ascii="Times New Roman"/>
          <w:b w:val="false"/>
          <w:i w:val="false"/>
          <w:color w:val="000000"/>
          <w:sz w:val="28"/>
        </w:rPr>
        <w:t xml:space="preserve">
      25. Меры по взысканию таможенной пошлины в отношении товаров электронной торговли, указанные в пунктах 23 и 24 настоящей статьи, принимаются в соответствии с настоящим Кодексом. </w:t>
      </w:r>
    </w:p>
    <w:bookmarkEnd w:id="226"/>
    <w:bookmarkStart w:name="z239" w:id="227"/>
    <w:p>
      <w:pPr>
        <w:spacing w:after="0"/>
        <w:ind w:left="0"/>
        <w:jc w:val="both"/>
      </w:pPr>
      <w:r>
        <w:rPr>
          <w:rFonts w:ascii="Times New Roman"/>
          <w:b w:val="false"/>
          <w:i w:val="false"/>
          <w:color w:val="000000"/>
          <w:sz w:val="28"/>
        </w:rPr>
        <w:t>
      26. Меры по взысканию таможенной пошлины в отношении товаров электронной торговли не принимаются в случаях, если:</w:t>
      </w:r>
    </w:p>
    <w:bookmarkEnd w:id="227"/>
    <w:bookmarkStart w:name="z240" w:id="228"/>
    <w:p>
      <w:pPr>
        <w:spacing w:after="0"/>
        <w:ind w:left="0"/>
        <w:jc w:val="both"/>
      </w:pPr>
      <w:r>
        <w:rPr>
          <w:rFonts w:ascii="Times New Roman"/>
          <w:b w:val="false"/>
          <w:i w:val="false"/>
          <w:color w:val="000000"/>
          <w:sz w:val="28"/>
        </w:rPr>
        <w:t xml:space="preserve">
      1) срок взыскания неуплаченной таможенной пошлины в отношении товаров электронной торговли, установленный настоящим Кодексом, истек; </w:t>
      </w:r>
    </w:p>
    <w:bookmarkEnd w:id="228"/>
    <w:bookmarkStart w:name="z241" w:id="229"/>
    <w:p>
      <w:pPr>
        <w:spacing w:after="0"/>
        <w:ind w:left="0"/>
        <w:jc w:val="both"/>
      </w:pPr>
      <w:r>
        <w:rPr>
          <w:rFonts w:ascii="Times New Roman"/>
          <w:b w:val="false"/>
          <w:i w:val="false"/>
          <w:color w:val="000000"/>
          <w:sz w:val="28"/>
        </w:rPr>
        <w:t>
      2) суммы таможенных пошлин в отношении товаров электронной торговли, взыскание которых оказалось невозможным, в соответствии с настоящим Кодексом признаны безнадежными к взысканию;</w:t>
      </w:r>
    </w:p>
    <w:bookmarkEnd w:id="229"/>
    <w:bookmarkStart w:name="z242" w:id="230"/>
    <w:p>
      <w:pPr>
        <w:spacing w:after="0"/>
        <w:ind w:left="0"/>
        <w:jc w:val="both"/>
      </w:pPr>
      <w:r>
        <w:rPr>
          <w:rFonts w:ascii="Times New Roman"/>
          <w:b w:val="false"/>
          <w:i w:val="false"/>
          <w:color w:val="000000"/>
          <w:sz w:val="28"/>
        </w:rPr>
        <w:t xml:space="preserve">
      3) обязанность по уплате таможенной пошлины в отношении товаров электронной торговли прекратилась в связи с уплатой такой таможенной пошлины либо иными обстоятельствами, предусмотренными </w:t>
      </w:r>
      <w:r>
        <w:rPr>
          <w:rFonts w:ascii="Times New Roman"/>
          <w:b w:val="false"/>
          <w:i w:val="false"/>
          <w:color w:val="000000"/>
          <w:sz w:val="28"/>
        </w:rPr>
        <w:t>пунктом 2</w:t>
      </w:r>
      <w:r>
        <w:rPr>
          <w:rFonts w:ascii="Times New Roman"/>
          <w:b w:val="false"/>
          <w:i w:val="false"/>
          <w:color w:val="000000"/>
          <w:sz w:val="28"/>
        </w:rPr>
        <w:t xml:space="preserve"> статьи 392-9 настоящего Кодекса;</w:t>
      </w:r>
    </w:p>
    <w:bookmarkEnd w:id="230"/>
    <w:bookmarkStart w:name="z243" w:id="231"/>
    <w:p>
      <w:pPr>
        <w:spacing w:after="0"/>
        <w:ind w:left="0"/>
        <w:jc w:val="both"/>
      </w:pPr>
      <w:r>
        <w:rPr>
          <w:rFonts w:ascii="Times New Roman"/>
          <w:b w:val="false"/>
          <w:i w:val="false"/>
          <w:color w:val="000000"/>
          <w:sz w:val="28"/>
        </w:rPr>
        <w:t xml:space="preserve">
      4) обязанность по уплате таможенной пошлины в отношении товаров электронной торговли прекратилась в соответствии с частью второй пункта 24 настоящей статьи; </w:t>
      </w:r>
    </w:p>
    <w:bookmarkEnd w:id="231"/>
    <w:bookmarkStart w:name="z244" w:id="232"/>
    <w:p>
      <w:pPr>
        <w:spacing w:after="0"/>
        <w:ind w:left="0"/>
        <w:jc w:val="both"/>
      </w:pPr>
      <w:r>
        <w:rPr>
          <w:rFonts w:ascii="Times New Roman"/>
          <w:b w:val="false"/>
          <w:i w:val="false"/>
          <w:color w:val="000000"/>
          <w:sz w:val="28"/>
        </w:rPr>
        <w:t xml:space="preserve">
      5) наступила смерть физического лица, у которого в соответствии с настоящим Кодексом возникла обязанность по уплате таможенной пошлины в отношении товаров электронной торговли, или он объявлен умершим на основании вступившего в законную силу решения суда (в случае таможенного декларирования лицом, указанным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392-4 настоящего Кодекса, товаров электронной торговли, приобретенных физическими лицами).</w:t>
      </w:r>
    </w:p>
    <w:bookmarkEnd w:id="232"/>
    <w:bookmarkStart w:name="z245" w:id="233"/>
    <w:p>
      <w:pPr>
        <w:spacing w:after="0"/>
        <w:ind w:left="0"/>
        <w:jc w:val="both"/>
      </w:pPr>
      <w:r>
        <w:rPr>
          <w:rFonts w:ascii="Times New Roman"/>
          <w:b w:val="false"/>
          <w:i w:val="false"/>
          <w:color w:val="000000"/>
          <w:sz w:val="28"/>
        </w:rPr>
        <w:t xml:space="preserve">
      27. Таможенная пошлина в отношении товаров электронной торговли взыскивается таможенными органами, указанными в </w:t>
      </w:r>
      <w:r>
        <w:rPr>
          <w:rFonts w:ascii="Times New Roman"/>
          <w:b w:val="false"/>
          <w:i w:val="false"/>
          <w:color w:val="000000"/>
          <w:sz w:val="28"/>
        </w:rPr>
        <w:t>статье 119</w:t>
      </w:r>
      <w:r>
        <w:rPr>
          <w:rFonts w:ascii="Times New Roman"/>
          <w:b w:val="false"/>
          <w:i w:val="false"/>
          <w:color w:val="000000"/>
          <w:sz w:val="28"/>
        </w:rPr>
        <w:t xml:space="preserve"> настоящего Кодекса.</w:t>
      </w:r>
    </w:p>
    <w:bookmarkEnd w:id="233"/>
    <w:bookmarkStart w:name="z246" w:id="234"/>
    <w:p>
      <w:pPr>
        <w:spacing w:after="0"/>
        <w:ind w:left="0"/>
        <w:jc w:val="both"/>
      </w:pPr>
      <w:r>
        <w:rPr>
          <w:rFonts w:ascii="Times New Roman"/>
          <w:b w:val="false"/>
          <w:i w:val="false"/>
          <w:color w:val="000000"/>
          <w:sz w:val="28"/>
        </w:rPr>
        <w:t>
      Статья 392-9. Возникновение и прекращение обязанности по уплате таможенной пошлины в отношении товаров электронной торговли, срок ее уплаты</w:t>
      </w:r>
    </w:p>
    <w:bookmarkEnd w:id="234"/>
    <w:bookmarkStart w:name="z247" w:id="235"/>
    <w:p>
      <w:pPr>
        <w:spacing w:after="0"/>
        <w:ind w:left="0"/>
        <w:jc w:val="both"/>
      </w:pPr>
      <w:r>
        <w:rPr>
          <w:rFonts w:ascii="Times New Roman"/>
          <w:b w:val="false"/>
          <w:i w:val="false"/>
          <w:color w:val="000000"/>
          <w:sz w:val="28"/>
        </w:rPr>
        <w:t>
      1. Обязанность по уплате таможенной пошлины в отношении товаров электронной торговли возникает у оператора электронной торговли, а в случае таможенного декларирования товаров электронной торговли декларантом – у декларанта таких товаров с момента регистрации таможенным органом декларации на товары электронной торговли.</w:t>
      </w:r>
    </w:p>
    <w:bookmarkEnd w:id="235"/>
    <w:bookmarkStart w:name="z248" w:id="236"/>
    <w:p>
      <w:pPr>
        <w:spacing w:after="0"/>
        <w:ind w:left="0"/>
        <w:jc w:val="both"/>
      </w:pPr>
      <w:r>
        <w:rPr>
          <w:rFonts w:ascii="Times New Roman"/>
          <w:b w:val="false"/>
          <w:i w:val="false"/>
          <w:color w:val="000000"/>
          <w:sz w:val="28"/>
        </w:rPr>
        <w:t>
      2. Обязанность по уплате таможенной пошлины в отношении товаров электронной торговли прекращается у оператора электронной торговли, а в случае таможенного декларирования товаров электронной торговли декларантом – у декларанта таких товаров при наступлении следующих обстоятельств:</w:t>
      </w:r>
    </w:p>
    <w:bookmarkEnd w:id="236"/>
    <w:bookmarkStart w:name="z249" w:id="237"/>
    <w:p>
      <w:pPr>
        <w:spacing w:after="0"/>
        <w:ind w:left="0"/>
        <w:jc w:val="both"/>
      </w:pPr>
      <w:r>
        <w:rPr>
          <w:rFonts w:ascii="Times New Roman"/>
          <w:b w:val="false"/>
          <w:i w:val="false"/>
          <w:color w:val="000000"/>
          <w:sz w:val="28"/>
        </w:rPr>
        <w:t>
      1) исполнение обязанности по уплате таможенной пошлины в отношении товаров электронной торговли и (или) ее взыскание в размерах, исчисленных в декларации на товары электронной торговли и подлежащих уплате в соответствии с настоящим Кодексом;</w:t>
      </w:r>
    </w:p>
    <w:bookmarkEnd w:id="237"/>
    <w:bookmarkStart w:name="z250" w:id="238"/>
    <w:p>
      <w:pPr>
        <w:spacing w:after="0"/>
        <w:ind w:left="0"/>
        <w:jc w:val="both"/>
      </w:pPr>
      <w:r>
        <w:rPr>
          <w:rFonts w:ascii="Times New Roman"/>
          <w:b w:val="false"/>
          <w:i w:val="false"/>
          <w:color w:val="000000"/>
          <w:sz w:val="28"/>
        </w:rPr>
        <w:t xml:space="preserve">
      2) выпуск товаров электронной торговли, приобретенных физическими лицами, которые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392-8 настоящего Кодекса ввозятся на таможенную территорию Евразийского экономического союза без уплаты таможенной пошлины в отношении товаров электронной торговли;</w:t>
      </w:r>
    </w:p>
    <w:bookmarkEnd w:id="238"/>
    <w:bookmarkStart w:name="z251" w:id="239"/>
    <w:p>
      <w:pPr>
        <w:spacing w:after="0"/>
        <w:ind w:left="0"/>
        <w:jc w:val="both"/>
      </w:pPr>
      <w:r>
        <w:rPr>
          <w:rFonts w:ascii="Times New Roman"/>
          <w:b w:val="false"/>
          <w:i w:val="false"/>
          <w:color w:val="000000"/>
          <w:sz w:val="28"/>
        </w:rPr>
        <w:t>
      3) признание таможенным органом в порядке, определенном уполномоченным органом, факта уничтожения и (или) безвозвратной утраты товаров электронной торговли, приобретенных физическими лицами, вследствие аварии или действия непреодолимой силы либо факта безвозвратной утраты таких товаров в результате естественной убыли при нормальных условиях перевозки (транспортировки) и (или) хранения, за исключением случаев, когда до такого факта уничтожения и (или) безвозвратной утраты в соответствии с настоящей статьей в отношении таких товаров наступил срок уплаты таможенной пошлины в отношении товаров электронной торговли;</w:t>
      </w:r>
    </w:p>
    <w:bookmarkEnd w:id="239"/>
    <w:bookmarkStart w:name="z252" w:id="240"/>
    <w:p>
      <w:pPr>
        <w:spacing w:after="0"/>
        <w:ind w:left="0"/>
        <w:jc w:val="both"/>
      </w:pPr>
      <w:r>
        <w:rPr>
          <w:rFonts w:ascii="Times New Roman"/>
          <w:b w:val="false"/>
          <w:i w:val="false"/>
          <w:color w:val="000000"/>
          <w:sz w:val="28"/>
        </w:rPr>
        <w:t>
      4) конфискация или обращение товаров электронной торговли, приобретенных физическими лицами, в собственность государства в соответствии с законами Республики Казахстан;</w:t>
      </w:r>
    </w:p>
    <w:bookmarkEnd w:id="240"/>
    <w:bookmarkStart w:name="z253" w:id="241"/>
    <w:p>
      <w:pPr>
        <w:spacing w:after="0"/>
        <w:ind w:left="0"/>
        <w:jc w:val="both"/>
      </w:pPr>
      <w:r>
        <w:rPr>
          <w:rFonts w:ascii="Times New Roman"/>
          <w:b w:val="false"/>
          <w:i w:val="false"/>
          <w:color w:val="000000"/>
          <w:sz w:val="28"/>
        </w:rPr>
        <w:t>
      5) отказ таможенного органа в выпуске товаров электронной торговли, приобретенных физическими лицами, – в отношении обязанности по уплате таможенной пошлины в отношении товаров электронной торговли, возникшей при регистрации декларации на товары электронной торговли;</w:t>
      </w:r>
    </w:p>
    <w:bookmarkEnd w:id="241"/>
    <w:bookmarkStart w:name="z254" w:id="242"/>
    <w:p>
      <w:pPr>
        <w:spacing w:after="0"/>
        <w:ind w:left="0"/>
        <w:jc w:val="both"/>
      </w:pPr>
      <w:r>
        <w:rPr>
          <w:rFonts w:ascii="Times New Roman"/>
          <w:b w:val="false"/>
          <w:i w:val="false"/>
          <w:color w:val="000000"/>
          <w:sz w:val="28"/>
        </w:rPr>
        <w:t xml:space="preserve">
      6) отзыв декларации на товары электронной торговли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настоящего Кодекса – в отношении обязанности по уплате таможенной пошлины в отношении товаров электронной торговли, возникшей при регистрации такой декларации;</w:t>
      </w:r>
    </w:p>
    <w:bookmarkEnd w:id="242"/>
    <w:bookmarkStart w:name="z255" w:id="243"/>
    <w:p>
      <w:pPr>
        <w:spacing w:after="0"/>
        <w:ind w:left="0"/>
        <w:jc w:val="both"/>
      </w:pPr>
      <w:r>
        <w:rPr>
          <w:rFonts w:ascii="Times New Roman"/>
          <w:b w:val="false"/>
          <w:i w:val="false"/>
          <w:color w:val="000000"/>
          <w:sz w:val="28"/>
        </w:rPr>
        <w:t xml:space="preserve">
      7) задержание таможенным органом товаров электронной торговли, приобретенных физическими лицами,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 – в отношении обязанности по уплате таможенной пошлины в отношении товаров электронной торговли, возникшей до такого задержания;</w:t>
      </w:r>
    </w:p>
    <w:bookmarkEnd w:id="243"/>
    <w:bookmarkStart w:name="z256" w:id="244"/>
    <w:p>
      <w:pPr>
        <w:spacing w:after="0"/>
        <w:ind w:left="0"/>
        <w:jc w:val="both"/>
      </w:pPr>
      <w:r>
        <w:rPr>
          <w:rFonts w:ascii="Times New Roman"/>
          <w:b w:val="false"/>
          <w:i w:val="false"/>
          <w:color w:val="000000"/>
          <w:sz w:val="28"/>
        </w:rPr>
        <w:t>
      8) вывоз с таможенной территории Евразийского экономического союза, размещение на временное хранение либо выпуск в соответствии с настоящим Кодексом товаров электронной торговли, приобретенных физическими лицами, которые были изъяты или арестованы в ходе проверки сообщения об уголовном правонарушении, производства по уголовному делу или делу об административном правонарушении, в отношении которых принято решение об их возврате, если ранее выпуск таких товаров в соответствии со статьей 392-5 настоящего Кодекса не был произведен, – в отношении обязанности по уплате таможенной пошлины в отношении товаров электронной торговли, возникшей до принятия такого решения;</w:t>
      </w:r>
    </w:p>
    <w:bookmarkEnd w:id="244"/>
    <w:bookmarkStart w:name="z257" w:id="245"/>
    <w:p>
      <w:pPr>
        <w:spacing w:after="0"/>
        <w:ind w:left="0"/>
        <w:jc w:val="both"/>
      </w:pPr>
      <w:r>
        <w:rPr>
          <w:rFonts w:ascii="Times New Roman"/>
          <w:b w:val="false"/>
          <w:i w:val="false"/>
          <w:color w:val="000000"/>
          <w:sz w:val="28"/>
        </w:rPr>
        <w:t xml:space="preserve">
      9) выявление после выпуска товаров электронной торговли, приобретенных физическими лицами, факта неуплаты таможенной пошлины в отношении товаров электронной торговли, исчисленной в одной декларации на товары электронной торговли в отношении товаров, получателем которых является одно физическое лицо, в размере, не превышающем в совокупности сумму, эквивалентную пяти евро по курсу валют, действующему на день применения курса валют для исчисления таможенной пошлины в отношении товаров электронной торговли в соответствии со </w:t>
      </w:r>
      <w:r>
        <w:rPr>
          <w:rFonts w:ascii="Times New Roman"/>
          <w:b w:val="false"/>
          <w:i w:val="false"/>
          <w:color w:val="000000"/>
          <w:sz w:val="28"/>
        </w:rPr>
        <w:t>статьей 392-8</w:t>
      </w:r>
      <w:r>
        <w:rPr>
          <w:rFonts w:ascii="Times New Roman"/>
          <w:b w:val="false"/>
          <w:i w:val="false"/>
          <w:color w:val="000000"/>
          <w:sz w:val="28"/>
        </w:rPr>
        <w:t xml:space="preserve"> настоящего Кодекса;</w:t>
      </w:r>
    </w:p>
    <w:bookmarkEnd w:id="245"/>
    <w:bookmarkStart w:name="z258" w:id="246"/>
    <w:p>
      <w:pPr>
        <w:spacing w:after="0"/>
        <w:ind w:left="0"/>
        <w:jc w:val="both"/>
      </w:pPr>
      <w:r>
        <w:rPr>
          <w:rFonts w:ascii="Times New Roman"/>
          <w:b w:val="false"/>
          <w:i w:val="false"/>
          <w:color w:val="000000"/>
          <w:sz w:val="28"/>
        </w:rPr>
        <w:t xml:space="preserve">
      10) неприменение мер по взысканию таможенной пошлины в отношении товаров электронной торговли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10 статьи 116 настоящего Кодекса – в отношении суммы такой таможенной пошлины, признанной в соответствии с настоящим Кодексом безнадежной к взысканию.</w:t>
      </w:r>
    </w:p>
    <w:bookmarkEnd w:id="246"/>
    <w:bookmarkStart w:name="z259" w:id="247"/>
    <w:p>
      <w:pPr>
        <w:spacing w:after="0"/>
        <w:ind w:left="0"/>
        <w:jc w:val="both"/>
      </w:pPr>
      <w:r>
        <w:rPr>
          <w:rFonts w:ascii="Times New Roman"/>
          <w:b w:val="false"/>
          <w:i w:val="false"/>
          <w:color w:val="000000"/>
          <w:sz w:val="28"/>
        </w:rPr>
        <w:t>
      3. Комиссия вправе определять обстоятельства, при которых прекращается обязанность по уплате таможенной пошлины в отношении товаров электронной торговли в случаях, когда в отношении одних и тех же ввозимых (ввезенных) товаров электронной торговли, приобретенных физическими лицами, обязанность по уплате таможенной пошлины в отношении товаров электронной торговли возникла у разных лиц, по разным обстоятельствам и (или) неоднократно, в том числе, когда обязанность по уплате таможенной пошлины в отношении товаров электронной торговли возникла в одном государстве – члене Евразийского экономического союза, а обстоятельства, при которых прекращается обязанность по уплате такой таможенной пошлины, наступили в ином государстве – члене Евразийского экономического союза, а также порядок взаимодействия таможенных органов по подтверждению наступления таких обстоятельств.</w:t>
      </w:r>
    </w:p>
    <w:bookmarkEnd w:id="247"/>
    <w:bookmarkStart w:name="z260" w:id="248"/>
    <w:p>
      <w:pPr>
        <w:spacing w:after="0"/>
        <w:ind w:left="0"/>
        <w:jc w:val="both"/>
      </w:pPr>
      <w:r>
        <w:rPr>
          <w:rFonts w:ascii="Times New Roman"/>
          <w:b w:val="false"/>
          <w:i w:val="false"/>
          <w:color w:val="000000"/>
          <w:sz w:val="28"/>
        </w:rPr>
        <w:t xml:space="preserve">
      4. В отношении товаров электронной торговли, приобретенных физическими лицами, таможенная пошлина в отношении товаров электронной торговли подлежит уплате в размере сумм, исчисленных в соответствии со </w:t>
      </w:r>
      <w:r>
        <w:rPr>
          <w:rFonts w:ascii="Times New Roman"/>
          <w:b w:val="false"/>
          <w:i w:val="false"/>
          <w:color w:val="000000"/>
          <w:sz w:val="28"/>
        </w:rPr>
        <w:t>статьей 392-8</w:t>
      </w:r>
      <w:r>
        <w:rPr>
          <w:rFonts w:ascii="Times New Roman"/>
          <w:b w:val="false"/>
          <w:i w:val="false"/>
          <w:color w:val="000000"/>
          <w:sz w:val="28"/>
        </w:rPr>
        <w:t xml:space="preserve"> настоящего Кодекса в декларации на товары электронной торговли.</w:t>
      </w:r>
    </w:p>
    <w:bookmarkEnd w:id="248"/>
    <w:bookmarkStart w:name="z261" w:id="249"/>
    <w:p>
      <w:pPr>
        <w:spacing w:after="0"/>
        <w:ind w:left="0"/>
        <w:jc w:val="both"/>
      </w:pPr>
      <w:r>
        <w:rPr>
          <w:rFonts w:ascii="Times New Roman"/>
          <w:b w:val="false"/>
          <w:i w:val="false"/>
          <w:color w:val="000000"/>
          <w:sz w:val="28"/>
        </w:rPr>
        <w:t>
      5. В отношении товаров электронной торговли, приобретенных физическими лицами, обязанность по уплате таможенной пошлины в отношении товаров электронной торговли подлежит исполнению (таможенная пошлина в отношении товаров электронной торговли подлежит уплате) до выпуска товаров электронной торговли, приобретенных физическими лицами.</w:t>
      </w:r>
    </w:p>
    <w:bookmarkEnd w:id="249"/>
    <w:bookmarkStart w:name="z262" w:id="250"/>
    <w:p>
      <w:pPr>
        <w:spacing w:after="0"/>
        <w:ind w:left="0"/>
        <w:jc w:val="both"/>
      </w:pPr>
      <w:r>
        <w:rPr>
          <w:rFonts w:ascii="Times New Roman"/>
          <w:b w:val="false"/>
          <w:i w:val="false"/>
          <w:color w:val="000000"/>
          <w:sz w:val="28"/>
        </w:rPr>
        <w:t>
      6. При незаконном перемещении через таможенную границу Евразийского экономического союза товаров электронной торговли, приобретенных физическими лицами, с недостоверным таможенным декларированием таможенная пошлина в отношении товаров электронной торговли исчисляется в соответствии со статьей 392-8 настоящего Кодекса. При этом фактически уплаченные при таможенном декларировании товаров электронной торговли, приобретенных физическими лицами, суммы таможенной пошлины в отношении товаров электронной торговли повторно не уплачиваются (не взыскиваются), а излишне уплаченные и (или) взысканные суммы такой таможенной пошлины подлежат возврату в соответствии с настоящим Кодексом.</w:t>
      </w:r>
    </w:p>
    <w:bookmarkEnd w:id="250"/>
    <w:bookmarkStart w:name="z263" w:id="251"/>
    <w:p>
      <w:pPr>
        <w:spacing w:after="0"/>
        <w:ind w:left="0"/>
        <w:jc w:val="both"/>
      </w:pPr>
      <w:r>
        <w:rPr>
          <w:rFonts w:ascii="Times New Roman"/>
          <w:b w:val="false"/>
          <w:i w:val="false"/>
          <w:color w:val="000000"/>
          <w:sz w:val="28"/>
        </w:rPr>
        <w:t>
      Статья 392-10. Стоимость товаров электронной торговли, приобретенных физическими лицами</w:t>
      </w:r>
    </w:p>
    <w:bookmarkEnd w:id="251"/>
    <w:bookmarkStart w:name="z264" w:id="252"/>
    <w:p>
      <w:pPr>
        <w:spacing w:after="0"/>
        <w:ind w:left="0"/>
        <w:jc w:val="both"/>
      </w:pPr>
      <w:r>
        <w:rPr>
          <w:rFonts w:ascii="Times New Roman"/>
          <w:b w:val="false"/>
          <w:i w:val="false"/>
          <w:color w:val="000000"/>
          <w:sz w:val="28"/>
        </w:rPr>
        <w:t>
      1. Стоимость ввозимых товаров электронной торговли, приобретенных физическими лицами, заявляется в декларации на товары электронной торговли на основании информации об их итоговой стоимости, указанной в чеках, счетах, банковских платежных документах и иных документах, связанных с приобретением таких товаров, а при совершении таможенных операций оператором электронной торговли – также на основании сведений, связанных с приобретением таких товаров, полученных оператором электронной торговли от электронной торговой площадки (при наличии такой информации).</w:t>
      </w:r>
    </w:p>
    <w:bookmarkEnd w:id="252"/>
    <w:bookmarkStart w:name="z265" w:id="253"/>
    <w:p>
      <w:pPr>
        <w:spacing w:after="0"/>
        <w:ind w:left="0"/>
        <w:jc w:val="both"/>
      </w:pPr>
      <w:r>
        <w:rPr>
          <w:rFonts w:ascii="Times New Roman"/>
          <w:b w:val="false"/>
          <w:i w:val="false"/>
          <w:color w:val="000000"/>
          <w:sz w:val="28"/>
        </w:rPr>
        <w:t>
      2. Стоимость товаров электронной торговли, приобретенных физическими лицами, должна заявляться на основании достоверной, количественно определяемой и документально подтвержденной информации.</w:t>
      </w:r>
    </w:p>
    <w:bookmarkEnd w:id="253"/>
    <w:bookmarkStart w:name="z266" w:id="254"/>
    <w:p>
      <w:pPr>
        <w:spacing w:after="0"/>
        <w:ind w:left="0"/>
        <w:jc w:val="both"/>
      </w:pPr>
      <w:r>
        <w:rPr>
          <w:rFonts w:ascii="Times New Roman"/>
          <w:b w:val="false"/>
          <w:i w:val="false"/>
          <w:color w:val="000000"/>
          <w:sz w:val="28"/>
        </w:rPr>
        <w:t>
      3. Стоимость товаров электронной торговли, приобретенных физическими лицами, вывозимых с таможенной территории Евразийского экономического союза, определяется в соответствии с настоящим Кодексом и заявляется в декларации на товары электронной торговли, если определение стоимости вывозимых товаров электронной торговли, приобретенных физическими лицами, предусмотрено настоящим Кодексом.</w:t>
      </w:r>
    </w:p>
    <w:bookmarkEnd w:id="254"/>
    <w:bookmarkStart w:name="z267" w:id="255"/>
    <w:p>
      <w:pPr>
        <w:spacing w:after="0"/>
        <w:ind w:left="0"/>
        <w:jc w:val="both"/>
      </w:pPr>
      <w:r>
        <w:rPr>
          <w:rFonts w:ascii="Times New Roman"/>
          <w:b w:val="false"/>
          <w:i w:val="false"/>
          <w:color w:val="000000"/>
          <w:sz w:val="28"/>
        </w:rPr>
        <w:t>
      4. Таможенный орган по результатам таможенного контроля определяет стоимость товаров электронной торговли, приобретенных физическими лицами, на основании имеющейся в его распоряжении информации о цене на аналогичные товары в следующих случаях:</w:t>
      </w:r>
    </w:p>
    <w:bookmarkEnd w:id="255"/>
    <w:bookmarkStart w:name="z268" w:id="256"/>
    <w:p>
      <w:pPr>
        <w:spacing w:after="0"/>
        <w:ind w:left="0"/>
        <w:jc w:val="both"/>
      </w:pPr>
      <w:r>
        <w:rPr>
          <w:rFonts w:ascii="Times New Roman"/>
          <w:b w:val="false"/>
          <w:i w:val="false"/>
          <w:color w:val="000000"/>
          <w:sz w:val="28"/>
        </w:rPr>
        <w:t>
      1) отсутствие в документах, указанных в пункте 1 настоящей статьи, сведений о стоимости таких товаров либо отсутствие документов;</w:t>
      </w:r>
    </w:p>
    <w:bookmarkEnd w:id="256"/>
    <w:bookmarkStart w:name="z269" w:id="257"/>
    <w:p>
      <w:pPr>
        <w:spacing w:after="0"/>
        <w:ind w:left="0"/>
        <w:jc w:val="both"/>
      </w:pPr>
      <w:r>
        <w:rPr>
          <w:rFonts w:ascii="Times New Roman"/>
          <w:b w:val="false"/>
          <w:i w:val="false"/>
          <w:color w:val="000000"/>
          <w:sz w:val="28"/>
        </w:rPr>
        <w:t>
      2) невозможность идентифицировать товары электронной торговли, сведения о которых содержатся в документах, указанных в пункте 1 настоящей статьи, с декларируемыми товарами электронной торговли;</w:t>
      </w:r>
    </w:p>
    <w:bookmarkEnd w:id="257"/>
    <w:bookmarkStart w:name="z270" w:id="258"/>
    <w:p>
      <w:pPr>
        <w:spacing w:after="0"/>
        <w:ind w:left="0"/>
        <w:jc w:val="both"/>
      </w:pPr>
      <w:r>
        <w:rPr>
          <w:rFonts w:ascii="Times New Roman"/>
          <w:b w:val="false"/>
          <w:i w:val="false"/>
          <w:color w:val="000000"/>
          <w:sz w:val="28"/>
        </w:rPr>
        <w:t>
      3) документы и (или) сведения, указанные в пункте 1 настоящей статьи, не подтверждают достоверность сведений о стоимости декларируемых товаров электронной торговли;</w:t>
      </w:r>
    </w:p>
    <w:bookmarkEnd w:id="258"/>
    <w:bookmarkStart w:name="z271" w:id="259"/>
    <w:p>
      <w:pPr>
        <w:spacing w:after="0"/>
        <w:ind w:left="0"/>
        <w:jc w:val="both"/>
      </w:pPr>
      <w:r>
        <w:rPr>
          <w:rFonts w:ascii="Times New Roman"/>
          <w:b w:val="false"/>
          <w:i w:val="false"/>
          <w:color w:val="000000"/>
          <w:sz w:val="28"/>
        </w:rPr>
        <w:t>
      4)  заявлена значительно более низкая стоимость товаров электронной торговли, приобретенных физическими лицами, по сравнению с рыночной стоимостью аналогичных товаров.</w:t>
      </w:r>
    </w:p>
    <w:bookmarkEnd w:id="259"/>
    <w:bookmarkStart w:name="z272" w:id="260"/>
    <w:p>
      <w:pPr>
        <w:spacing w:after="0"/>
        <w:ind w:left="0"/>
        <w:jc w:val="both"/>
      </w:pPr>
      <w:r>
        <w:rPr>
          <w:rFonts w:ascii="Times New Roman"/>
          <w:b w:val="false"/>
          <w:i w:val="false"/>
          <w:color w:val="000000"/>
          <w:sz w:val="28"/>
        </w:rPr>
        <w:t>
      5. В качестве информации о стоимости товаров электронной торговли, приобретенных физическими лицами, таможенный орган может использовать в том числе сведения, указанные в каталогах и на сайтах иностранных организаций, осуществляющих розничную продажу аналогичных товаров.</w:t>
      </w:r>
    </w:p>
    <w:bookmarkEnd w:id="260"/>
    <w:bookmarkStart w:name="z273" w:id="261"/>
    <w:p>
      <w:pPr>
        <w:spacing w:after="0"/>
        <w:ind w:left="0"/>
        <w:jc w:val="both"/>
      </w:pPr>
      <w:r>
        <w:rPr>
          <w:rFonts w:ascii="Times New Roman"/>
          <w:b w:val="false"/>
          <w:i w:val="false"/>
          <w:color w:val="000000"/>
          <w:sz w:val="28"/>
        </w:rPr>
        <w:t>
      6. Лицо, осуществляющее таможенное декларирование, вправе доказать достоверность сведений, содержащихся в документах, представленных в подтверждение стоимости товаров электронной торговли, приобретенных физическими лицами, заявленных в декларации на товары электронной торговли.</w:t>
      </w:r>
    </w:p>
    <w:bookmarkEnd w:id="261"/>
    <w:bookmarkStart w:name="z274" w:id="262"/>
    <w:p>
      <w:pPr>
        <w:spacing w:after="0"/>
        <w:ind w:left="0"/>
        <w:jc w:val="both"/>
      </w:pPr>
      <w:r>
        <w:rPr>
          <w:rFonts w:ascii="Times New Roman"/>
          <w:b w:val="false"/>
          <w:i w:val="false"/>
          <w:color w:val="000000"/>
          <w:sz w:val="28"/>
        </w:rPr>
        <w:t>
      7. Для целей применения настоящей статьи под аналогичным товаром понимается товар, который приобретен или предлагается (предлагался) к продаже на сопоставимых условиях на электронных торговых площадках в сети Интернет, имеет характеристики, близкие к характеристикам ввозимого товара электронной торговли, приобретенного физическим лицом, то есть сопоставим с декларируемым товаром электронной торговли, приобретенным физическим лицом, по своему товарному знаку, назначению, применению, качественным, техническим и иным характеристикам.";</w:t>
      </w:r>
    </w:p>
    <w:bookmarkEnd w:id="262"/>
    <w:bookmarkStart w:name="z275" w:id="263"/>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394</w:t>
      </w:r>
      <w:r>
        <w:rPr>
          <w:rFonts w:ascii="Times New Roman"/>
          <w:b w:val="false"/>
          <w:i w:val="false"/>
          <w:color w:val="000000"/>
          <w:sz w:val="28"/>
        </w:rPr>
        <w:t>:</w:t>
      </w:r>
    </w:p>
    <w:bookmarkEnd w:id="263"/>
    <w:bookmarkStart w:name="z276" w:id="264"/>
    <w:p>
      <w:pPr>
        <w:spacing w:after="0"/>
        <w:ind w:left="0"/>
        <w:jc w:val="both"/>
      </w:pPr>
      <w:r>
        <w:rPr>
          <w:rFonts w:ascii="Times New Roman"/>
          <w:b w:val="false"/>
          <w:i w:val="false"/>
          <w:color w:val="000000"/>
          <w:sz w:val="28"/>
        </w:rPr>
        <w:t>
      абзац третий после слов "территорию Евразийского экономического союза," дополнить словами "товары электронной торговли, приобретенные физическими лицами, которые приобрели статус товаров Евразийского экономического союза,";</w:t>
      </w:r>
    </w:p>
    <w:bookmarkEnd w:id="264"/>
    <w:bookmarkStart w:name="z277" w:id="265"/>
    <w:p>
      <w:pPr>
        <w:spacing w:after="0"/>
        <w:ind w:left="0"/>
        <w:jc w:val="both"/>
      </w:pPr>
      <w:r>
        <w:rPr>
          <w:rFonts w:ascii="Times New Roman"/>
          <w:b w:val="false"/>
          <w:i w:val="false"/>
          <w:color w:val="000000"/>
          <w:sz w:val="28"/>
        </w:rPr>
        <w:t>
      абзац седьмой после слова "операторами," дополнить словами "предназначенные для использования или используемые операторами электронной торговли для хранения товаров электронной торговли,";</w:t>
      </w:r>
    </w:p>
    <w:bookmarkEnd w:id="265"/>
    <w:bookmarkStart w:name="z278" w:id="266"/>
    <w:p>
      <w:pPr>
        <w:spacing w:after="0"/>
        <w:ind w:left="0"/>
        <w:jc w:val="both"/>
      </w:pPr>
      <w:r>
        <w:rPr>
          <w:rFonts w:ascii="Times New Roman"/>
          <w:b w:val="false"/>
          <w:i w:val="false"/>
          <w:color w:val="000000"/>
          <w:sz w:val="28"/>
        </w:rPr>
        <w:t xml:space="preserve">
      42)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404 после слова "торговли" дополнить словами ", сооружений, помещений (частей помещений) и (или) открытых площадок (частей открытых площадок) оператора электронной торговли, указанных в подпункте 1) пункта 1 статьи 528-2 настоящего Кодекса,";</w:t>
      </w:r>
    </w:p>
    <w:bookmarkEnd w:id="266"/>
    <w:bookmarkStart w:name="z279" w:id="267"/>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3</w:t>
      </w:r>
      <w:r>
        <w:rPr>
          <w:rFonts w:ascii="Times New Roman"/>
          <w:b w:val="false"/>
          <w:i w:val="false"/>
          <w:color w:val="000000"/>
          <w:sz w:val="28"/>
        </w:rPr>
        <w:t xml:space="preserve"> статьи 415:</w:t>
      </w:r>
    </w:p>
    <w:bookmarkEnd w:id="267"/>
    <w:bookmarkStart w:name="z280" w:id="268"/>
    <w:p>
      <w:pPr>
        <w:spacing w:after="0"/>
        <w:ind w:left="0"/>
        <w:jc w:val="both"/>
      </w:pPr>
      <w:r>
        <w:rPr>
          <w:rFonts w:ascii="Times New Roman"/>
          <w:b w:val="false"/>
          <w:i w:val="false"/>
          <w:color w:val="000000"/>
          <w:sz w:val="28"/>
        </w:rPr>
        <w:t>
      после слова "операторами," дополнить словами "операторами электронной торговли,";</w:t>
      </w:r>
    </w:p>
    <w:bookmarkEnd w:id="268"/>
    <w:bookmarkStart w:name="z281" w:id="269"/>
    <w:p>
      <w:pPr>
        <w:spacing w:after="0"/>
        <w:ind w:left="0"/>
        <w:jc w:val="both"/>
      </w:pPr>
      <w:r>
        <w:rPr>
          <w:rFonts w:ascii="Times New Roman"/>
          <w:b w:val="false"/>
          <w:i w:val="false"/>
          <w:color w:val="000000"/>
          <w:sz w:val="28"/>
        </w:rPr>
        <w:t>
      после цифр "524" дополнить словами ", пунктом 1 статьи 528-2";</w:t>
      </w:r>
    </w:p>
    <w:bookmarkEnd w:id="269"/>
    <w:bookmarkStart w:name="z282" w:id="270"/>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пункте 5</w:t>
      </w:r>
      <w:r>
        <w:rPr>
          <w:rFonts w:ascii="Times New Roman"/>
          <w:b w:val="false"/>
          <w:i w:val="false"/>
          <w:color w:val="000000"/>
          <w:sz w:val="28"/>
        </w:rPr>
        <w:t xml:space="preserve"> статьи 432 слово "законодательством" заменить словом "законами";</w:t>
      </w:r>
    </w:p>
    <w:bookmarkEnd w:id="270"/>
    <w:bookmarkStart w:name="z283" w:id="271"/>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пункт 1</w:t>
      </w:r>
      <w:r>
        <w:rPr>
          <w:rFonts w:ascii="Times New Roman"/>
          <w:b w:val="false"/>
          <w:i w:val="false"/>
          <w:color w:val="000000"/>
          <w:sz w:val="28"/>
        </w:rPr>
        <w:t xml:space="preserve"> статьи 453 после слов "статьи 369" дополнить словами ", пунктами 8 и 9 статьи 392-6";</w:t>
      </w:r>
    </w:p>
    <w:bookmarkEnd w:id="271"/>
    <w:bookmarkStart w:name="z284" w:id="272"/>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484</w:t>
      </w:r>
      <w:r>
        <w:rPr>
          <w:rFonts w:ascii="Times New Roman"/>
          <w:b w:val="false"/>
          <w:i w:val="false"/>
          <w:color w:val="000000"/>
          <w:sz w:val="28"/>
        </w:rPr>
        <w:t>:</w:t>
      </w:r>
    </w:p>
    <w:bookmarkEnd w:id="272"/>
    <w:bookmarkStart w:name="z285"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владельцев магазинов беспошлинной торговли" заменить словами ", владельцев магазинов беспошлинной торговли и операторов электронной торговли";</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"торговли" дополнить словами ", реестр операторов электронной торговли";</w:t>
      </w:r>
    </w:p>
    <w:bookmarkStart w:name="z287" w:id="274"/>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486</w:t>
      </w:r>
      <w:r>
        <w:rPr>
          <w:rFonts w:ascii="Times New Roman"/>
          <w:b w:val="false"/>
          <w:i w:val="false"/>
          <w:color w:val="000000"/>
          <w:sz w:val="28"/>
        </w:rPr>
        <w:t>:</w:t>
      </w:r>
    </w:p>
    <w:bookmarkEnd w:id="274"/>
    <w:bookmarkStart w:name="z288" w:id="2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275"/>
    <w:bookmarkStart w:name="z289" w:id="276"/>
    <w:p>
      <w:pPr>
        <w:spacing w:after="0"/>
        <w:ind w:left="0"/>
        <w:jc w:val="both"/>
      </w:pPr>
      <w:r>
        <w:rPr>
          <w:rFonts w:ascii="Times New Roman"/>
          <w:b w:val="false"/>
          <w:i w:val="false"/>
          <w:color w:val="000000"/>
          <w:sz w:val="28"/>
        </w:rPr>
        <w:t>
      в абзаце первом:</w:t>
      </w:r>
    </w:p>
    <w:bookmarkEnd w:id="276"/>
    <w:bookmarkStart w:name="z290" w:id="277"/>
    <w:p>
      <w:pPr>
        <w:spacing w:after="0"/>
        <w:ind w:left="0"/>
        <w:jc w:val="both"/>
      </w:pPr>
      <w:r>
        <w:rPr>
          <w:rFonts w:ascii="Times New Roman"/>
          <w:b w:val="false"/>
          <w:i w:val="false"/>
          <w:color w:val="000000"/>
          <w:sz w:val="28"/>
        </w:rPr>
        <w:t>
      слова "В случае, если юридическое лицо, осуществляющее деятельность (претендующее на осуществление деятельности) в качестве таможенного представителя и (или) таможенного перевозчика," заменить словами "В случаях, если юридическое лицо одновременно осуществляет деятельность (претендует на осуществление деятельности) в качестве таможенного представителя, таможенного перевозчика и (или) оператора электронной торговли, а также";</w:t>
      </w:r>
    </w:p>
    <w:bookmarkEnd w:id="277"/>
    <w:bookmarkStart w:name="z291" w:id="278"/>
    <w:p>
      <w:pPr>
        <w:spacing w:after="0"/>
        <w:ind w:left="0"/>
        <w:jc w:val="both"/>
      </w:pPr>
      <w:r>
        <w:rPr>
          <w:rFonts w:ascii="Times New Roman"/>
          <w:b w:val="false"/>
          <w:i w:val="false"/>
          <w:color w:val="000000"/>
          <w:sz w:val="28"/>
        </w:rPr>
        <w:t>
      после цифр "496" дополнить словами ", пунктом 2 статьи 528-2";</w:t>
      </w:r>
    </w:p>
    <w:bookmarkEnd w:id="278"/>
    <w:bookmarkStart w:name="z292" w:id="279"/>
    <w:p>
      <w:pPr>
        <w:spacing w:after="0"/>
        <w:ind w:left="0"/>
        <w:jc w:val="both"/>
      </w:pPr>
      <w:r>
        <w:rPr>
          <w:rFonts w:ascii="Times New Roman"/>
          <w:b w:val="false"/>
          <w:i w:val="false"/>
          <w:color w:val="000000"/>
          <w:sz w:val="28"/>
        </w:rPr>
        <w:t>
      дополнить подпунктами 1-1), 1-2), 1-3) и 3-1) следующего содержания:</w:t>
      </w:r>
    </w:p>
    <w:bookmarkEnd w:id="279"/>
    <w:bookmarkStart w:name="z293" w:id="280"/>
    <w:p>
      <w:pPr>
        <w:spacing w:after="0"/>
        <w:ind w:left="0"/>
        <w:jc w:val="both"/>
      </w:pPr>
      <w:r>
        <w:rPr>
          <w:rFonts w:ascii="Times New Roman"/>
          <w:b w:val="false"/>
          <w:i w:val="false"/>
          <w:color w:val="000000"/>
          <w:sz w:val="28"/>
        </w:rPr>
        <w:t>
      "1-1) таможенных представителей и реестр операторов электронной торговли;</w:t>
      </w:r>
    </w:p>
    <w:bookmarkEnd w:id="280"/>
    <w:bookmarkStart w:name="z294" w:id="281"/>
    <w:p>
      <w:pPr>
        <w:spacing w:after="0"/>
        <w:ind w:left="0"/>
        <w:jc w:val="both"/>
      </w:pPr>
      <w:r>
        <w:rPr>
          <w:rFonts w:ascii="Times New Roman"/>
          <w:b w:val="false"/>
          <w:i w:val="false"/>
          <w:color w:val="000000"/>
          <w:sz w:val="28"/>
        </w:rPr>
        <w:t>
      1-2) таможенных перевозчиков и реестр операторов электронной торговли;</w:t>
      </w:r>
    </w:p>
    <w:bookmarkEnd w:id="281"/>
    <w:bookmarkStart w:name="z295" w:id="282"/>
    <w:p>
      <w:pPr>
        <w:spacing w:after="0"/>
        <w:ind w:left="0"/>
        <w:jc w:val="both"/>
      </w:pPr>
      <w:r>
        <w:rPr>
          <w:rFonts w:ascii="Times New Roman"/>
          <w:b w:val="false"/>
          <w:i w:val="false"/>
          <w:color w:val="000000"/>
          <w:sz w:val="28"/>
        </w:rPr>
        <w:t>
      1-3) таможенных представителей, реестр таможенных перевозчиков и реестр операторов электронной торговли;";</w:t>
      </w:r>
    </w:p>
    <w:bookmarkEnd w:id="282"/>
    <w:bookmarkStart w:name="z296" w:id="283"/>
    <w:p>
      <w:pPr>
        <w:spacing w:after="0"/>
        <w:ind w:left="0"/>
        <w:jc w:val="both"/>
      </w:pPr>
      <w:r>
        <w:rPr>
          <w:rFonts w:ascii="Times New Roman"/>
          <w:b w:val="false"/>
          <w:i w:val="false"/>
          <w:color w:val="000000"/>
          <w:sz w:val="28"/>
        </w:rPr>
        <w:t>
      "3-1) операторов электронной торговли и реестр уполномоченных экономических операторов;";</w:t>
      </w:r>
    </w:p>
    <w:bookmarkEnd w:id="283"/>
    <w:bookmarkStart w:name="z297" w:id="284"/>
    <w:p>
      <w:pPr>
        <w:spacing w:after="0"/>
        <w:ind w:left="0"/>
        <w:jc w:val="both"/>
      </w:pPr>
      <w:r>
        <w:rPr>
          <w:rFonts w:ascii="Times New Roman"/>
          <w:b w:val="false"/>
          <w:i w:val="false"/>
          <w:color w:val="000000"/>
          <w:sz w:val="28"/>
        </w:rPr>
        <w:t>
      дополнить подпунктами 5), 6) и 7) следующего содержания:</w:t>
      </w:r>
    </w:p>
    <w:bookmarkEnd w:id="284"/>
    <w:bookmarkStart w:name="z298" w:id="285"/>
    <w:p>
      <w:pPr>
        <w:spacing w:after="0"/>
        <w:ind w:left="0"/>
        <w:jc w:val="both"/>
      </w:pPr>
      <w:r>
        <w:rPr>
          <w:rFonts w:ascii="Times New Roman"/>
          <w:b w:val="false"/>
          <w:i w:val="false"/>
          <w:color w:val="000000"/>
          <w:sz w:val="28"/>
        </w:rPr>
        <w:t>
      "5) таможенных представителей, реестр операторов электронной торговли и реестр уполномоченных экономических операторов;</w:t>
      </w:r>
    </w:p>
    <w:bookmarkEnd w:id="285"/>
    <w:bookmarkStart w:name="z299" w:id="286"/>
    <w:p>
      <w:pPr>
        <w:spacing w:after="0"/>
        <w:ind w:left="0"/>
        <w:jc w:val="both"/>
      </w:pPr>
      <w:r>
        <w:rPr>
          <w:rFonts w:ascii="Times New Roman"/>
          <w:b w:val="false"/>
          <w:i w:val="false"/>
          <w:color w:val="000000"/>
          <w:sz w:val="28"/>
        </w:rPr>
        <w:t>
      6) таможенных перевозчиков, реестр операторов электронной торговли и реестр уполномоченных экономических операторов;</w:t>
      </w:r>
    </w:p>
    <w:bookmarkEnd w:id="286"/>
    <w:bookmarkStart w:name="z300" w:id="287"/>
    <w:p>
      <w:pPr>
        <w:spacing w:after="0"/>
        <w:ind w:left="0"/>
        <w:jc w:val="both"/>
      </w:pPr>
      <w:r>
        <w:rPr>
          <w:rFonts w:ascii="Times New Roman"/>
          <w:b w:val="false"/>
          <w:i w:val="false"/>
          <w:color w:val="000000"/>
          <w:sz w:val="28"/>
        </w:rPr>
        <w:t>
      7) таможенных представителей, реестр таможенных перевозчиков, реестр операторов электронной торговли и реестр уполномоченных экономических операторов.";</w:t>
      </w:r>
    </w:p>
    <w:bookmarkEnd w:id="287"/>
    <w:bookmarkStart w:name="z301"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 xml:space="preserve"> слова "и (или) таможенного перевозчика" заменить словами ", таможенного перевозчика и (или) оператора электронной торговли";</w:t>
      </w:r>
    </w:p>
    <w:bookmarkEnd w:id="288"/>
    <w:bookmarkStart w:name="z302" w:id="289"/>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494 слово "законодательством" заменить словом "законами"; </w:t>
      </w:r>
    </w:p>
    <w:bookmarkEnd w:id="289"/>
    <w:bookmarkStart w:name="z303" w:id="290"/>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подпункте 4)</w:t>
      </w:r>
      <w:r>
        <w:rPr>
          <w:rFonts w:ascii="Times New Roman"/>
          <w:b w:val="false"/>
          <w:i w:val="false"/>
          <w:color w:val="000000"/>
          <w:sz w:val="28"/>
        </w:rPr>
        <w:t xml:space="preserve"> статьи 500 слово "законодательством" заменить словом "законами"; </w:t>
      </w:r>
    </w:p>
    <w:bookmarkEnd w:id="290"/>
    <w:bookmarkStart w:name="z304" w:id="291"/>
    <w:p>
      <w:pPr>
        <w:spacing w:after="0"/>
        <w:ind w:left="0"/>
        <w:jc w:val="both"/>
      </w:pPr>
      <w:r>
        <w:rPr>
          <w:rFonts w:ascii="Times New Roman"/>
          <w:b w:val="false"/>
          <w:i w:val="false"/>
          <w:color w:val="000000"/>
          <w:sz w:val="28"/>
        </w:rPr>
        <w:t>
      50) дополнить главой 62-1 следующего содержания:</w:t>
      </w:r>
    </w:p>
    <w:bookmarkEnd w:id="291"/>
    <w:bookmarkStart w:name="z305" w:id="292"/>
    <w:p>
      <w:pPr>
        <w:spacing w:after="0"/>
        <w:ind w:left="0"/>
        <w:jc w:val="both"/>
      </w:pPr>
      <w:r>
        <w:rPr>
          <w:rFonts w:ascii="Times New Roman"/>
          <w:b w:val="false"/>
          <w:i w:val="false"/>
          <w:color w:val="000000"/>
          <w:sz w:val="28"/>
        </w:rPr>
        <w:t>
      "Глава 62-1. Оператор электронной торговли</w:t>
      </w:r>
    </w:p>
    <w:bookmarkEnd w:id="292"/>
    <w:bookmarkStart w:name="z306" w:id="293"/>
    <w:p>
      <w:pPr>
        <w:spacing w:after="0"/>
        <w:ind w:left="0"/>
        <w:jc w:val="both"/>
      </w:pPr>
      <w:r>
        <w:rPr>
          <w:rFonts w:ascii="Times New Roman"/>
          <w:b w:val="false"/>
          <w:i w:val="false"/>
          <w:color w:val="000000"/>
          <w:sz w:val="28"/>
        </w:rPr>
        <w:t>
      Статья 528-1. Деятельность оператора электронной торговли</w:t>
      </w:r>
    </w:p>
    <w:bookmarkEnd w:id="293"/>
    <w:bookmarkStart w:name="z307" w:id="294"/>
    <w:p>
      <w:pPr>
        <w:spacing w:after="0"/>
        <w:ind w:left="0"/>
        <w:jc w:val="both"/>
      </w:pPr>
      <w:r>
        <w:rPr>
          <w:rFonts w:ascii="Times New Roman"/>
          <w:b w:val="false"/>
          <w:i w:val="false"/>
          <w:color w:val="000000"/>
          <w:sz w:val="28"/>
        </w:rPr>
        <w:t>
      1. Оператором электронной торговли является юридическое лицо Республики Казахстан (далее в настоящей главе – юридическое лицо), отвечающее условиям, определенным статьей 528-2 настоящего Кодекса.</w:t>
      </w:r>
    </w:p>
    <w:bookmarkEnd w:id="294"/>
    <w:bookmarkStart w:name="z308" w:id="295"/>
    <w:p>
      <w:pPr>
        <w:spacing w:after="0"/>
        <w:ind w:left="0"/>
        <w:jc w:val="both"/>
      </w:pPr>
      <w:r>
        <w:rPr>
          <w:rFonts w:ascii="Times New Roman"/>
          <w:b w:val="false"/>
          <w:i w:val="false"/>
          <w:color w:val="000000"/>
          <w:sz w:val="28"/>
        </w:rPr>
        <w:t>
      Юридическое лицо признается оператором электронной торговли после включения в реестр операторов электронной торговли.</w:t>
      </w:r>
    </w:p>
    <w:bookmarkEnd w:id="295"/>
    <w:bookmarkStart w:name="z309" w:id="296"/>
    <w:p>
      <w:pPr>
        <w:spacing w:after="0"/>
        <w:ind w:left="0"/>
        <w:jc w:val="both"/>
      </w:pPr>
      <w:r>
        <w:rPr>
          <w:rFonts w:ascii="Times New Roman"/>
          <w:b w:val="false"/>
          <w:i w:val="false"/>
          <w:color w:val="000000"/>
          <w:sz w:val="28"/>
        </w:rPr>
        <w:t>
      2. Оператор электронной торговли совершает таможенные операции в отношении товаров электронной торговли на территории Республики Казахстан после его включения уполномоченным органом в реестр операторов электронной торговли в соответствии с таможенным законодательством Евразийского экономического союза и (или) Республики Казахстан.</w:t>
      </w:r>
    </w:p>
    <w:bookmarkEnd w:id="296"/>
    <w:bookmarkStart w:name="z310" w:id="297"/>
    <w:p>
      <w:pPr>
        <w:spacing w:after="0"/>
        <w:ind w:left="0"/>
        <w:jc w:val="both"/>
      </w:pPr>
      <w:r>
        <w:rPr>
          <w:rFonts w:ascii="Times New Roman"/>
          <w:b w:val="false"/>
          <w:i w:val="false"/>
          <w:color w:val="000000"/>
          <w:sz w:val="28"/>
        </w:rPr>
        <w:t>
      Таможенные операции в отношении товаров электронной торговли, приобретенных физическими лицами, совершаются оператором электронной торговли от имени декларантов таких товаров.</w:t>
      </w:r>
    </w:p>
    <w:bookmarkEnd w:id="297"/>
    <w:bookmarkStart w:name="z311" w:id="298"/>
    <w:p>
      <w:pPr>
        <w:spacing w:after="0"/>
        <w:ind w:left="0"/>
        <w:jc w:val="both"/>
      </w:pPr>
      <w:r>
        <w:rPr>
          <w:rFonts w:ascii="Times New Roman"/>
          <w:b w:val="false"/>
          <w:i w:val="false"/>
          <w:color w:val="000000"/>
          <w:sz w:val="28"/>
        </w:rPr>
        <w:t>
      Статья 528-2. Условия включения в реестр операторов электронной торговли</w:t>
      </w:r>
    </w:p>
    <w:bookmarkEnd w:id="298"/>
    <w:bookmarkStart w:name="z312" w:id="299"/>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оператора электронной торговли, в реестр операторов электронной торговли являются:</w:t>
      </w:r>
    </w:p>
    <w:bookmarkEnd w:id="299"/>
    <w:bookmarkStart w:name="z313" w:id="300"/>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помещений (частей помещений) и (или) открытых площадок (частей открытых площадок), в том числе находящихся в местах (учреждениях) международного почтового обмена (далее в настоящей главе – сооружения (помещения, площадки), предназначенных для временного хранения товаров электронной торговли и (или) хранения товаров электронной торговли, помещенных под таможенную процедуру таможенного склада и отвечающих следующим требованиям:</w:t>
      </w:r>
    </w:p>
    <w:bookmarkEnd w:id="300"/>
    <w:bookmarkStart w:name="z314" w:id="301"/>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сооружения (помещения, площадки) и выхода с территории и (или) из сооружений (помещений, площадок) (где находятся товары электронной торговли,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произошедших событиях в течение тридцати календарных дней на территории сооружения (помещения, площадки);</w:t>
      </w:r>
    </w:p>
    <w:bookmarkEnd w:id="301"/>
    <w:bookmarkStart w:name="z315" w:id="302"/>
    <w:p>
      <w:pPr>
        <w:spacing w:after="0"/>
        <w:ind w:left="0"/>
        <w:jc w:val="both"/>
      </w:pPr>
      <w:r>
        <w:rPr>
          <w:rFonts w:ascii="Times New Roman"/>
          <w:b w:val="false"/>
          <w:i w:val="false"/>
          <w:color w:val="000000"/>
          <w:sz w:val="28"/>
        </w:rPr>
        <w:t>
      подтверждение права владения, пользования и (или) распоряжения необходимыми погрузочно-разгрузочными механизмами либо наличие договора с лицом, предоставляющим услуги, связанные с использованием погрузочно-разгрузочных механизмов;</w:t>
      </w:r>
    </w:p>
    <w:bookmarkEnd w:id="302"/>
    <w:bookmarkStart w:name="z316" w:id="303"/>
    <w:p>
      <w:pPr>
        <w:spacing w:after="0"/>
        <w:ind w:left="0"/>
        <w:jc w:val="both"/>
      </w:pPr>
      <w:r>
        <w:rPr>
          <w:rFonts w:ascii="Times New Roman"/>
          <w:b w:val="false"/>
          <w:i w:val="false"/>
          <w:color w:val="000000"/>
          <w:sz w:val="28"/>
        </w:rPr>
        <w:t>
      подтверждение права владения, пользования и (или) распоряжения сертифицированным весовым оборудованием, соответствующим характеру помещаемых товаров электронной торговли;</w:t>
      </w:r>
    </w:p>
    <w:bookmarkEnd w:id="303"/>
    <w:bookmarkStart w:name="z317" w:id="304"/>
    <w:p>
      <w:pPr>
        <w:spacing w:after="0"/>
        <w:ind w:left="0"/>
        <w:jc w:val="both"/>
      </w:pPr>
      <w:r>
        <w:rPr>
          <w:rFonts w:ascii="Times New Roman"/>
          <w:b w:val="false"/>
          <w:i w:val="false"/>
          <w:color w:val="000000"/>
          <w:sz w:val="28"/>
        </w:rPr>
        <w:t>
      наличие технически исправных подъездных путей;</w:t>
      </w:r>
    </w:p>
    <w:bookmarkEnd w:id="304"/>
    <w:bookmarkStart w:name="z318" w:id="305"/>
    <w:p>
      <w:pPr>
        <w:spacing w:after="0"/>
        <w:ind w:left="0"/>
        <w:jc w:val="both"/>
      </w:pPr>
      <w:r>
        <w:rPr>
          <w:rFonts w:ascii="Times New Roman"/>
          <w:b w:val="false"/>
          <w:i w:val="false"/>
          <w:color w:val="000000"/>
          <w:sz w:val="28"/>
        </w:rPr>
        <w:t>
      наличие мест для досмотра товаров электронной торговли,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предоставляющими возможность удаленного доступа органу государственных доходов к просмотру видеоинформации в режиме реального времени, накопления и осуществления просмотра видеоинформации в течение тридцати календарных дней (при этом место досмотра должно быть обозначено по периметру краской желтого цвета или клейкой лентой и исключать наличие непросматриваемых зон (участков) для средств видеонаблюдения);</w:t>
      </w:r>
    </w:p>
    <w:bookmarkEnd w:id="305"/>
    <w:bookmarkStart w:name="z319" w:id="306"/>
    <w:p>
      <w:pPr>
        <w:spacing w:after="0"/>
        <w:ind w:left="0"/>
        <w:jc w:val="both"/>
      </w:pPr>
      <w:r>
        <w:rPr>
          <w:rFonts w:ascii="Times New Roman"/>
          <w:b w:val="false"/>
          <w:i w:val="false"/>
          <w:color w:val="000000"/>
          <w:sz w:val="28"/>
        </w:rPr>
        <w:t>
      на территории не должны быть расположены здания (строения) и сооружения, не связанные с деятельностью оператора электронной торговли.</w:t>
      </w:r>
    </w:p>
    <w:bookmarkEnd w:id="306"/>
    <w:bookmarkStart w:name="z320" w:id="307"/>
    <w:p>
      <w:pPr>
        <w:spacing w:after="0"/>
        <w:ind w:left="0"/>
        <w:jc w:val="both"/>
      </w:pPr>
      <w:r>
        <w:rPr>
          <w:rFonts w:ascii="Times New Roman"/>
          <w:b w:val="false"/>
          <w:i w:val="false"/>
          <w:color w:val="000000"/>
          <w:sz w:val="28"/>
        </w:rPr>
        <w:t>
      Если сооружения (помещения, площадки) находятся в аренде на день подачи заявления, договор аренды в отношении таких сооружений (помещений, площадок) должен быть заключен на срок не менее одного года;</w:t>
      </w:r>
    </w:p>
    <w:bookmarkEnd w:id="307"/>
    <w:bookmarkStart w:name="z321" w:id="308"/>
    <w:p>
      <w:pPr>
        <w:spacing w:after="0"/>
        <w:ind w:left="0"/>
        <w:jc w:val="both"/>
      </w:pPr>
      <w:r>
        <w:rPr>
          <w:rFonts w:ascii="Times New Roman"/>
          <w:b w:val="false"/>
          <w:i w:val="false"/>
          <w:color w:val="000000"/>
          <w:sz w:val="28"/>
        </w:rPr>
        <w:t xml:space="preserve">
      2) обеспечение исполнения обязанностей юридического лица, осуществляющего деятельность в сфере таможенного дела, в размере, определяемом в соответствии с пунктом 2 настоящей статьи; </w:t>
      </w:r>
    </w:p>
    <w:bookmarkEnd w:id="308"/>
    <w:bookmarkStart w:name="z322" w:id="309"/>
    <w:p>
      <w:pPr>
        <w:spacing w:after="0"/>
        <w:ind w:left="0"/>
        <w:jc w:val="both"/>
      </w:pPr>
      <w:r>
        <w:rPr>
          <w:rFonts w:ascii="Times New Roman"/>
          <w:b w:val="false"/>
          <w:i w:val="false"/>
          <w:color w:val="000000"/>
          <w:sz w:val="28"/>
        </w:rPr>
        <w:t>
      3) отсутствие на день обращения в территориальный таможенный орган о включении в реестр операторов электронной торговли:</w:t>
      </w:r>
    </w:p>
    <w:bookmarkEnd w:id="309"/>
    <w:bookmarkStart w:name="z323" w:id="310"/>
    <w:p>
      <w:pPr>
        <w:spacing w:after="0"/>
        <w:ind w:left="0"/>
        <w:jc w:val="both"/>
      </w:pPr>
      <w:r>
        <w:rPr>
          <w:rFonts w:ascii="Times New Roman"/>
          <w:b w:val="false"/>
          <w:i w:val="false"/>
          <w:color w:val="000000"/>
          <w:sz w:val="28"/>
        </w:rPr>
        <w:t>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bookmarkEnd w:id="310"/>
    <w:bookmarkStart w:name="z324" w:id="311"/>
    <w:p>
      <w:pPr>
        <w:spacing w:after="0"/>
        <w:ind w:left="0"/>
        <w:jc w:val="both"/>
      </w:pPr>
      <w:r>
        <w:rPr>
          <w:rFonts w:ascii="Times New Roman"/>
          <w:b w:val="false"/>
          <w:i w:val="false"/>
          <w:color w:val="000000"/>
          <w:sz w:val="28"/>
        </w:rPr>
        <w:t>
      фактов возбуждения в отношении юридического лица процедуры банкротства;</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отсутствие фактов привлечения в течение одного года до дня обращения в территориальный таможенный орган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Start w:name="z326" w:id="312"/>
    <w:p>
      <w:pPr>
        <w:spacing w:after="0"/>
        <w:ind w:left="0"/>
        <w:jc w:val="both"/>
      </w:pPr>
      <w:r>
        <w:rPr>
          <w:rFonts w:ascii="Times New Roman"/>
          <w:b w:val="false"/>
          <w:i w:val="false"/>
          <w:color w:val="000000"/>
          <w:sz w:val="28"/>
        </w:rPr>
        <w:t>
      5) наличие цифровой системы, обеспечивающей взаимодействие с цифровой системой таможенных органов, либо наличие иного предусмотренного законодательством Республики Казахстан способа взаимодействия оператора электронной торговли с таможенным органом посредством цифровой системы таможенных органов в целях направления электронных документов и сведений о товарах электронной торговли, операциях, совершенных с такими товарами, и физических лицах, приобретших такие товары;</w:t>
      </w:r>
    </w:p>
    <w:bookmarkEnd w:id="312"/>
    <w:bookmarkStart w:name="z327" w:id="313"/>
    <w:p>
      <w:pPr>
        <w:spacing w:after="0"/>
        <w:ind w:left="0"/>
        <w:jc w:val="both"/>
      </w:pPr>
      <w:r>
        <w:rPr>
          <w:rFonts w:ascii="Times New Roman"/>
          <w:b w:val="false"/>
          <w:i w:val="false"/>
          <w:color w:val="000000"/>
          <w:sz w:val="28"/>
        </w:rPr>
        <w:t>
      6) наличие договора страхования риска гражданской ответственности оператора электронной торговли, которая может наступить вследствие причинения вреда имуществу представляемых лиц, на страховую сумму, устанавливаемую договором страхования;</w:t>
      </w:r>
    </w:p>
    <w:bookmarkEnd w:id="313"/>
    <w:bookmarkStart w:name="z328" w:id="314"/>
    <w:p>
      <w:pPr>
        <w:spacing w:after="0"/>
        <w:ind w:left="0"/>
        <w:jc w:val="both"/>
      </w:pPr>
      <w:r>
        <w:rPr>
          <w:rFonts w:ascii="Times New Roman"/>
          <w:b w:val="false"/>
          <w:i w:val="false"/>
          <w:color w:val="000000"/>
          <w:sz w:val="28"/>
        </w:rPr>
        <w:t>
      7) наличие договора (соглашения) о пользовании цифровой системой электронных счетов-фактур.</w:t>
      </w:r>
    </w:p>
    <w:bookmarkEnd w:id="314"/>
    <w:bookmarkStart w:name="z329" w:id="315"/>
    <w:p>
      <w:pPr>
        <w:spacing w:after="0"/>
        <w:ind w:left="0"/>
        <w:jc w:val="both"/>
      </w:pPr>
      <w:r>
        <w:rPr>
          <w:rFonts w:ascii="Times New Roman"/>
          <w:b w:val="false"/>
          <w:i w:val="false"/>
          <w:color w:val="000000"/>
          <w:sz w:val="28"/>
        </w:rPr>
        <w:t>
      2. Размер обеспечения исполнения обязанностей юридического лица, осуществляющего деятельность в сфере таможенного дела, определяется Комиссией.</w:t>
      </w:r>
    </w:p>
    <w:bookmarkEnd w:id="315"/>
    <w:bookmarkStart w:name="z330" w:id="316"/>
    <w:p>
      <w:pPr>
        <w:spacing w:after="0"/>
        <w:ind w:left="0"/>
        <w:jc w:val="both"/>
      </w:pPr>
      <w:r>
        <w:rPr>
          <w:rFonts w:ascii="Times New Roman"/>
          <w:b w:val="false"/>
          <w:i w:val="false"/>
          <w:color w:val="000000"/>
          <w:sz w:val="28"/>
        </w:rPr>
        <w:t>
      Статья 528-3. Порядок включения в реестр операторов электронной торговли</w:t>
      </w:r>
    </w:p>
    <w:bookmarkEnd w:id="316"/>
    <w:bookmarkStart w:name="z331" w:id="317"/>
    <w:p>
      <w:pPr>
        <w:spacing w:after="0"/>
        <w:ind w:left="0"/>
        <w:jc w:val="both"/>
      </w:pPr>
      <w:r>
        <w:rPr>
          <w:rFonts w:ascii="Times New Roman"/>
          <w:b w:val="false"/>
          <w:i w:val="false"/>
          <w:color w:val="000000"/>
          <w:sz w:val="28"/>
        </w:rPr>
        <w:t>
      1. Заявление о включении в реестр операторов электронной торговли подается юридическим лицом посредством цифровой системы таможенных органов с приложением договора страхования гражданско-правовой ответственности операторов электронной торговли, который заключается в электронной форме с использованием интернет-ресурса страховщика и (или) интернет-ресурсов других организаций, в территориальный таможенный орган, в зоне деятельности которого учреждается оператор электронной торговли.</w:t>
      </w:r>
    </w:p>
    <w:bookmarkEnd w:id="317"/>
    <w:bookmarkStart w:name="z332" w:id="318"/>
    <w:p>
      <w:pPr>
        <w:spacing w:after="0"/>
        <w:ind w:left="0"/>
        <w:jc w:val="both"/>
      </w:pPr>
      <w:r>
        <w:rPr>
          <w:rFonts w:ascii="Times New Roman"/>
          <w:b w:val="false"/>
          <w:i w:val="false"/>
          <w:color w:val="000000"/>
          <w:sz w:val="28"/>
        </w:rPr>
        <w:t>
      2. Заявление рассматривается территориальным таможенным органом, в зоне деятельности которого учреждается оператор электронной торговли, в течение десяти рабочих дней со дня его регистрации в территориальном таможенном органе.</w:t>
      </w:r>
    </w:p>
    <w:bookmarkEnd w:id="318"/>
    <w:bookmarkStart w:name="z333" w:id="319"/>
    <w:p>
      <w:pPr>
        <w:spacing w:after="0"/>
        <w:ind w:left="0"/>
        <w:jc w:val="both"/>
      </w:pPr>
      <w:r>
        <w:rPr>
          <w:rFonts w:ascii="Times New Roman"/>
          <w:b w:val="false"/>
          <w:i w:val="false"/>
          <w:color w:val="000000"/>
          <w:sz w:val="28"/>
        </w:rPr>
        <w:t xml:space="preserve">
      3. Должностное лицо территориального таможенного органа производит таможенный осмотр сооружений (помещений, площадок)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настоящего Кодекса на соответствие требованиям, определенным подпунктом 1) пункта 1 статьи 528-2 настоящего Кодекса.</w:t>
      </w:r>
    </w:p>
    <w:bookmarkEnd w:id="319"/>
    <w:bookmarkStart w:name="z334" w:id="320"/>
    <w:p>
      <w:pPr>
        <w:spacing w:after="0"/>
        <w:ind w:left="0"/>
        <w:jc w:val="both"/>
      </w:pPr>
      <w:r>
        <w:rPr>
          <w:rFonts w:ascii="Times New Roman"/>
          <w:b w:val="false"/>
          <w:i w:val="false"/>
          <w:color w:val="000000"/>
          <w:sz w:val="28"/>
        </w:rPr>
        <w:t>
      При проведении таможенного осмотра сооружений (помещений, площадок) заявитель представляет должностному лицу территориального таможенного органа копии следующих документов с предъявлением оригиналов:</w:t>
      </w:r>
    </w:p>
    <w:bookmarkEnd w:id="320"/>
    <w:bookmarkStart w:name="z335" w:id="321"/>
    <w:p>
      <w:pPr>
        <w:spacing w:after="0"/>
        <w:ind w:left="0"/>
        <w:jc w:val="both"/>
      </w:pPr>
      <w:r>
        <w:rPr>
          <w:rFonts w:ascii="Times New Roman"/>
          <w:b w:val="false"/>
          <w:i w:val="false"/>
          <w:color w:val="000000"/>
          <w:sz w:val="28"/>
        </w:rPr>
        <w:t>
      1) подтверждающих нахождение в собственности, хозяйственном ведении, оперативном управлении или аренде сооружений (помещений, площадок), предназначенных для использования в качестве места временного хранения товаров электронной торговли и (или) хранения товаров электронной торговли, помещенных под таможенную процедуру таможенного склада;</w:t>
      </w:r>
    </w:p>
    <w:bookmarkEnd w:id="321"/>
    <w:bookmarkStart w:name="z336" w:id="322"/>
    <w:p>
      <w:pPr>
        <w:spacing w:after="0"/>
        <w:ind w:left="0"/>
        <w:jc w:val="both"/>
      </w:pPr>
      <w:r>
        <w:rPr>
          <w:rFonts w:ascii="Times New Roman"/>
          <w:b w:val="false"/>
          <w:i w:val="false"/>
          <w:color w:val="000000"/>
          <w:sz w:val="28"/>
        </w:rPr>
        <w:t>
      2) подтверждающих наличие:</w:t>
      </w:r>
    </w:p>
    <w:bookmarkEnd w:id="322"/>
    <w:bookmarkStart w:name="z337" w:id="323"/>
    <w:p>
      <w:pPr>
        <w:spacing w:after="0"/>
        <w:ind w:left="0"/>
        <w:jc w:val="both"/>
      </w:pPr>
      <w:r>
        <w:rPr>
          <w:rFonts w:ascii="Times New Roman"/>
          <w:b w:val="false"/>
          <w:i w:val="false"/>
          <w:color w:val="000000"/>
          <w:sz w:val="28"/>
        </w:rPr>
        <w:t>
      погрузочно-разгрузочных механизмов либо договора с лицом, предоставляющим услуги, связанные с использованием погрузочно-разгрузочных механизмов;</w:t>
      </w:r>
    </w:p>
    <w:bookmarkEnd w:id="323"/>
    <w:bookmarkStart w:name="z338" w:id="324"/>
    <w:p>
      <w:pPr>
        <w:spacing w:after="0"/>
        <w:ind w:left="0"/>
        <w:jc w:val="both"/>
      </w:pPr>
      <w:r>
        <w:rPr>
          <w:rFonts w:ascii="Times New Roman"/>
          <w:b w:val="false"/>
          <w:i w:val="false"/>
          <w:color w:val="000000"/>
          <w:sz w:val="28"/>
        </w:rPr>
        <w:t>
      сертифицированного весового оборудования, соответствующего характеру помещаемых товаров.</w:t>
      </w:r>
    </w:p>
    <w:bookmarkEnd w:id="324"/>
    <w:bookmarkStart w:name="z339" w:id="325"/>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сооружений (помещений, площадок), который остается в территориальном таможенном органе.</w:t>
      </w:r>
    </w:p>
    <w:bookmarkEnd w:id="325"/>
    <w:bookmarkStart w:name="z340" w:id="326"/>
    <w:p>
      <w:pPr>
        <w:spacing w:after="0"/>
        <w:ind w:left="0"/>
        <w:jc w:val="both"/>
      </w:pPr>
      <w:r>
        <w:rPr>
          <w:rFonts w:ascii="Times New Roman"/>
          <w:b w:val="false"/>
          <w:i w:val="false"/>
          <w:color w:val="000000"/>
          <w:sz w:val="28"/>
        </w:rPr>
        <w:t>
      4. Решение о включении в реестр операторов электронной торговли принимается территориальным таможенным органом и формируется в цифровой системе таможенных органов.</w:t>
      </w:r>
    </w:p>
    <w:bookmarkEnd w:id="326"/>
    <w:bookmarkStart w:name="z341" w:id="327"/>
    <w:p>
      <w:pPr>
        <w:spacing w:after="0"/>
        <w:ind w:left="0"/>
        <w:jc w:val="both"/>
      </w:pPr>
      <w:r>
        <w:rPr>
          <w:rFonts w:ascii="Times New Roman"/>
          <w:b w:val="false"/>
          <w:i w:val="false"/>
          <w:color w:val="000000"/>
          <w:sz w:val="28"/>
        </w:rPr>
        <w:t>
      Решение о включении в реестр операторов электронной торговли вступает в силу со дня его регистрации в цифровой системе таможенных органов.</w:t>
      </w:r>
    </w:p>
    <w:bookmarkEnd w:id="327"/>
    <w:bookmarkStart w:name="z342" w:id="328"/>
    <w:p>
      <w:pPr>
        <w:spacing w:after="0"/>
        <w:ind w:left="0"/>
        <w:jc w:val="both"/>
      </w:pPr>
      <w:r>
        <w:rPr>
          <w:rFonts w:ascii="Times New Roman"/>
          <w:b w:val="false"/>
          <w:i w:val="false"/>
          <w:color w:val="000000"/>
          <w:sz w:val="28"/>
        </w:rPr>
        <w:t>
      Уполномоченный орган, включивший юридическое лицо в реестр операторов электронной торговли, не позднее одного рабочего дня со дня регистрации решения о включении в реестр операторов электронной торговли уведомляет юридическое лицо посредством цифровой системы таможенных органов о включении в реестр операторов электронной торговли.</w:t>
      </w:r>
    </w:p>
    <w:bookmarkEnd w:id="328"/>
    <w:bookmarkStart w:name="z343" w:id="329"/>
    <w:p>
      <w:pPr>
        <w:spacing w:after="0"/>
        <w:ind w:left="0"/>
        <w:jc w:val="both"/>
      </w:pPr>
      <w:r>
        <w:rPr>
          <w:rFonts w:ascii="Times New Roman"/>
          <w:b w:val="false"/>
          <w:i w:val="false"/>
          <w:color w:val="000000"/>
          <w:sz w:val="28"/>
        </w:rPr>
        <w:t>
      5. Решение об отказе во включении в реестр операторов электронной торговли принимается в случае непредставления документов, указанных в пунктах 1 и 3 настоящей статьи, или несоответствия заявителя условиям, установленным статьей 528-2 настоящего Кодекса.</w:t>
      </w:r>
    </w:p>
    <w:bookmarkEnd w:id="329"/>
    <w:bookmarkStart w:name="z344" w:id="330"/>
    <w:p>
      <w:pPr>
        <w:spacing w:after="0"/>
        <w:ind w:left="0"/>
        <w:jc w:val="both"/>
      </w:pPr>
      <w:r>
        <w:rPr>
          <w:rFonts w:ascii="Times New Roman"/>
          <w:b w:val="false"/>
          <w:i w:val="false"/>
          <w:color w:val="000000"/>
          <w:sz w:val="28"/>
        </w:rPr>
        <w:t>
      6. В случае отказа юридическому лицу о включении в реестр операторов электронной торговли территориальный таможенный орган в течение срока, установленного пунктом 2 настоящей статьи, уведомляет его посредством цифровой системы таможенных органов с указанием причин отказа.</w:t>
      </w:r>
    </w:p>
    <w:bookmarkEnd w:id="330"/>
    <w:bookmarkStart w:name="z345" w:id="331"/>
    <w:p>
      <w:pPr>
        <w:spacing w:after="0"/>
        <w:ind w:left="0"/>
        <w:jc w:val="both"/>
      </w:pPr>
      <w:r>
        <w:rPr>
          <w:rFonts w:ascii="Times New Roman"/>
          <w:b w:val="false"/>
          <w:i w:val="false"/>
          <w:color w:val="000000"/>
          <w:sz w:val="28"/>
        </w:rPr>
        <w:t>
      Статья 528-4. Основания и порядок приостановления и возобновления деятельности юридических лиц, включенных в реестр операторов электронной торговли</w:t>
      </w:r>
    </w:p>
    <w:bookmarkEnd w:id="331"/>
    <w:bookmarkStart w:name="z346" w:id="332"/>
    <w:p>
      <w:pPr>
        <w:spacing w:after="0"/>
        <w:ind w:left="0"/>
        <w:jc w:val="both"/>
      </w:pPr>
      <w:r>
        <w:rPr>
          <w:rFonts w:ascii="Times New Roman"/>
          <w:b w:val="false"/>
          <w:i w:val="false"/>
          <w:color w:val="000000"/>
          <w:sz w:val="28"/>
        </w:rPr>
        <w:t>
      1. Деятельность юридического лица в качестве оператора электронной торговли приостанавливается в следующих случаях:</w:t>
      </w:r>
    </w:p>
    <w:bookmarkEnd w:id="332"/>
    <w:bookmarkStart w:name="z347" w:id="333"/>
    <w:p>
      <w:pPr>
        <w:spacing w:after="0"/>
        <w:ind w:left="0"/>
        <w:jc w:val="both"/>
      </w:pPr>
      <w:r>
        <w:rPr>
          <w:rFonts w:ascii="Times New Roman"/>
          <w:b w:val="false"/>
          <w:i w:val="false"/>
          <w:color w:val="000000"/>
          <w:sz w:val="28"/>
        </w:rPr>
        <w:t>
      1) по заявлению оператора электронной торговли с указанием причин приостановления деятельности оператора электронной торговли, поданному посредством цифровой системы таможенных органов;</w:t>
      </w:r>
    </w:p>
    <w:bookmarkEnd w:id="333"/>
    <w:bookmarkStart w:name="z348" w:id="334"/>
    <w:p>
      <w:pPr>
        <w:spacing w:after="0"/>
        <w:ind w:left="0"/>
        <w:jc w:val="both"/>
      </w:pPr>
      <w:r>
        <w:rPr>
          <w:rFonts w:ascii="Times New Roman"/>
          <w:b w:val="false"/>
          <w:i w:val="false"/>
          <w:color w:val="000000"/>
          <w:sz w:val="28"/>
        </w:rPr>
        <w:t>
      2) при выявлении территориальным таможенным органом нарушения условий включения в реестр операторов электронной торговли, предусмотренного подпунктом 7) пункта 1 статьи 528-2 настоящего Кодекса;</w:t>
      </w:r>
    </w:p>
    <w:bookmarkEnd w:id="334"/>
    <w:bookmarkStart w:name="z349" w:id="335"/>
    <w:p>
      <w:pPr>
        <w:spacing w:after="0"/>
        <w:ind w:left="0"/>
        <w:jc w:val="both"/>
      </w:pPr>
      <w:r>
        <w:rPr>
          <w:rFonts w:ascii="Times New Roman"/>
          <w:b w:val="false"/>
          <w:i w:val="false"/>
          <w:color w:val="000000"/>
          <w:sz w:val="28"/>
        </w:rPr>
        <w:t>
      3) неисполнения обязанности, предусмотренной подпунктом 3) пункта 1 статьи 528-7 настоящего Кодекса;</w:t>
      </w:r>
    </w:p>
    <w:bookmarkEnd w:id="335"/>
    <w:bookmarkStart w:name="z350" w:id="336"/>
    <w:p>
      <w:pPr>
        <w:spacing w:after="0"/>
        <w:ind w:left="0"/>
        <w:jc w:val="both"/>
      </w:pPr>
      <w:r>
        <w:rPr>
          <w:rFonts w:ascii="Times New Roman"/>
          <w:b w:val="false"/>
          <w:i w:val="false"/>
          <w:color w:val="000000"/>
          <w:sz w:val="28"/>
        </w:rPr>
        <w:t xml:space="preserve">
      4) возбуждения уголовного дела в отношении физических лиц, являющихся руководителями, главными бухгалтерами оператора электронной торговли, в рамках деятельности в качестве оператора электронной торговли в соответствии со </w:t>
      </w:r>
      <w:r>
        <w:rPr>
          <w:rFonts w:ascii="Times New Roman"/>
          <w:b w:val="false"/>
          <w:i w:val="false"/>
          <w:color w:val="000000"/>
          <w:sz w:val="28"/>
        </w:rPr>
        <w:t>статьями 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Уголовного кодекса Республики Казахстан. </w:t>
      </w:r>
    </w:p>
    <w:bookmarkEnd w:id="336"/>
    <w:bookmarkStart w:name="z351" w:id="337"/>
    <w:p>
      <w:pPr>
        <w:spacing w:after="0"/>
        <w:ind w:left="0"/>
        <w:jc w:val="both"/>
      </w:pPr>
      <w:r>
        <w:rPr>
          <w:rFonts w:ascii="Times New Roman"/>
          <w:b w:val="false"/>
          <w:i w:val="false"/>
          <w:color w:val="000000"/>
          <w:sz w:val="28"/>
        </w:rPr>
        <w:t>
      2. Деятельность оператора электронной торговли по основанию, установленному подпунктом 1) пункта 1 настоящей статьи, приостанавливается на срок до шести месяцев.</w:t>
      </w:r>
    </w:p>
    <w:bookmarkEnd w:id="337"/>
    <w:bookmarkStart w:name="z352" w:id="338"/>
    <w:p>
      <w:pPr>
        <w:spacing w:after="0"/>
        <w:ind w:left="0"/>
        <w:jc w:val="both"/>
      </w:pPr>
      <w:r>
        <w:rPr>
          <w:rFonts w:ascii="Times New Roman"/>
          <w:b w:val="false"/>
          <w:i w:val="false"/>
          <w:color w:val="000000"/>
          <w:sz w:val="28"/>
        </w:rPr>
        <w:t>
      Деятельность оператора электронной торговли по основаниям, установленным подпунктами 2) и 3) пункта 1 настоящей статьи, приостанавливается на срок, необходимый для устранения причин, повлекших приостановление деятельности юридического лица, включенного в реестр операторов электронной торговли, но не более чем на шестьдесят календарных дней.</w:t>
      </w:r>
    </w:p>
    <w:bookmarkEnd w:id="338"/>
    <w:bookmarkStart w:name="z353" w:id="339"/>
    <w:p>
      <w:pPr>
        <w:spacing w:after="0"/>
        <w:ind w:left="0"/>
        <w:jc w:val="both"/>
      </w:pPr>
      <w:r>
        <w:rPr>
          <w:rFonts w:ascii="Times New Roman"/>
          <w:b w:val="false"/>
          <w:i w:val="false"/>
          <w:color w:val="000000"/>
          <w:sz w:val="28"/>
        </w:rPr>
        <w:t>
      Деятельность оператора электронной торговли по основанию, установленному подпунктом 4) пункта 1 настоящей статьи, приостанавливается на срок до вступления в законную силу:</w:t>
      </w:r>
    </w:p>
    <w:bookmarkEnd w:id="339"/>
    <w:bookmarkStart w:name="z354" w:id="340"/>
    <w:p>
      <w:pPr>
        <w:spacing w:after="0"/>
        <w:ind w:left="0"/>
        <w:jc w:val="both"/>
      </w:pPr>
      <w:r>
        <w:rPr>
          <w:rFonts w:ascii="Times New Roman"/>
          <w:b w:val="false"/>
          <w:i w:val="false"/>
          <w:color w:val="000000"/>
          <w:sz w:val="28"/>
        </w:rPr>
        <w:t>
      решения суда об освобождении от уголовной ответственности;</w:t>
      </w:r>
    </w:p>
    <w:bookmarkEnd w:id="340"/>
    <w:bookmarkStart w:name="z355" w:id="341"/>
    <w:p>
      <w:pPr>
        <w:spacing w:after="0"/>
        <w:ind w:left="0"/>
        <w:jc w:val="both"/>
      </w:pPr>
      <w:r>
        <w:rPr>
          <w:rFonts w:ascii="Times New Roman"/>
          <w:b w:val="false"/>
          <w:i w:val="false"/>
          <w:color w:val="000000"/>
          <w:sz w:val="28"/>
        </w:rPr>
        <w:t>
      решения суда о привлечении к уголовной ответственности;</w:t>
      </w:r>
    </w:p>
    <w:bookmarkEnd w:id="341"/>
    <w:bookmarkStart w:name="z356" w:id="342"/>
    <w:p>
      <w:pPr>
        <w:spacing w:after="0"/>
        <w:ind w:left="0"/>
        <w:jc w:val="both"/>
      </w:pPr>
      <w:r>
        <w:rPr>
          <w:rFonts w:ascii="Times New Roman"/>
          <w:b w:val="false"/>
          <w:i w:val="false"/>
          <w:color w:val="000000"/>
          <w:sz w:val="28"/>
        </w:rPr>
        <w:t>
      решения суда или уполномоченного государственного органа (должностного лица) о прекращении производства по уголовному делу.</w:t>
      </w:r>
    </w:p>
    <w:bookmarkEnd w:id="342"/>
    <w:bookmarkStart w:name="z357" w:id="343"/>
    <w:p>
      <w:pPr>
        <w:spacing w:after="0"/>
        <w:ind w:left="0"/>
        <w:jc w:val="both"/>
      </w:pPr>
      <w:r>
        <w:rPr>
          <w:rFonts w:ascii="Times New Roman"/>
          <w:b w:val="false"/>
          <w:i w:val="false"/>
          <w:color w:val="000000"/>
          <w:sz w:val="28"/>
        </w:rPr>
        <w:t>
      3. Решение о приостановлении деятельности оператора электронной торговли принимается территориальным таможенным органом, включившим юридическое лицо в реестр операторов электронной торговли, и формируется в цифровой системе таможенных органов с указанием причин приостановления в течение трех рабочих дней со дня:</w:t>
      </w:r>
    </w:p>
    <w:bookmarkEnd w:id="343"/>
    <w:bookmarkStart w:name="z358" w:id="344"/>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операторов электронной торговли, в соответствии с подпунктом 1) пункта 1 настоящей статьи;</w:t>
      </w:r>
    </w:p>
    <w:bookmarkEnd w:id="344"/>
    <w:bookmarkStart w:name="z359" w:id="345"/>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2), 3) и 4) пункта 1 настоящей статьи.</w:t>
      </w:r>
    </w:p>
    <w:bookmarkEnd w:id="345"/>
    <w:bookmarkStart w:name="z360" w:id="346"/>
    <w:p>
      <w:pPr>
        <w:spacing w:after="0"/>
        <w:ind w:left="0"/>
        <w:jc w:val="both"/>
      </w:pPr>
      <w:r>
        <w:rPr>
          <w:rFonts w:ascii="Times New Roman"/>
          <w:b w:val="false"/>
          <w:i w:val="false"/>
          <w:color w:val="000000"/>
          <w:sz w:val="28"/>
        </w:rPr>
        <w:t>
      Решение о приостановлении деятельности оператора электронной торговли вступает в силу со дня его регистрации в цифровой системе таможенных органов.</w:t>
      </w:r>
    </w:p>
    <w:bookmarkEnd w:id="346"/>
    <w:bookmarkStart w:name="z361" w:id="347"/>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операторов электронной торговли, не позднее одного рабочего дня со дня регистрации решения о приостановлении деятельности оператора электронной торговли уведомляет юридическое лицо посредством цифровой системы таможенных органов о приостановлении с указанием причин.</w:t>
      </w:r>
    </w:p>
    <w:bookmarkEnd w:id="347"/>
    <w:bookmarkStart w:name="z362" w:id="348"/>
    <w:p>
      <w:pPr>
        <w:spacing w:after="0"/>
        <w:ind w:left="0"/>
        <w:jc w:val="both"/>
      </w:pPr>
      <w:r>
        <w:rPr>
          <w:rFonts w:ascii="Times New Roman"/>
          <w:b w:val="false"/>
          <w:i w:val="false"/>
          <w:color w:val="000000"/>
          <w:sz w:val="28"/>
        </w:rPr>
        <w:t>
      4. Со дня вступления в силу решения о приостановлении деятельности оператора электронной торговли, предусмотренного пунктом 3 настоящей статьи, осуществление деятельности юридического лица в качестве оператора электронной торговли не допускается.</w:t>
      </w:r>
    </w:p>
    <w:bookmarkEnd w:id="348"/>
    <w:bookmarkStart w:name="z363" w:id="349"/>
    <w:p>
      <w:pPr>
        <w:spacing w:after="0"/>
        <w:ind w:left="0"/>
        <w:jc w:val="both"/>
      </w:pPr>
      <w:r>
        <w:rPr>
          <w:rFonts w:ascii="Times New Roman"/>
          <w:b w:val="false"/>
          <w:i w:val="false"/>
          <w:color w:val="000000"/>
          <w:sz w:val="28"/>
        </w:rPr>
        <w:t>
      5. Товары электронной торговли, находящиеся на временном хранении, должны быть помещены оператором электронной торговли в иные места временного хранения и (или) заявлены к помещению под таможенную процедуру в течение шестидесяти календарных дней со дня вступления в силу решения о приостановлении деятельности оператора электронной торговли, предусмотренного пунктом 3 настоящей статьи, в соответствии с настоящим Кодексом.</w:t>
      </w:r>
    </w:p>
    <w:bookmarkEnd w:id="349"/>
    <w:bookmarkStart w:name="z364" w:id="350"/>
    <w:p>
      <w:pPr>
        <w:spacing w:after="0"/>
        <w:ind w:left="0"/>
        <w:jc w:val="both"/>
      </w:pPr>
      <w:r>
        <w:rPr>
          <w:rFonts w:ascii="Times New Roman"/>
          <w:b w:val="false"/>
          <w:i w:val="false"/>
          <w:color w:val="000000"/>
          <w:sz w:val="28"/>
        </w:rPr>
        <w:t>
      6. Для возобновления деятельности в качестве оператора электронной торговли юридическое лицо подает посредством цифровой системы таможенных органов в территориальный таможенный орган, включивший юридическое лицо в реестр операторов электронной торговли, одно из следующих заявлений о:</w:t>
      </w:r>
    </w:p>
    <w:bookmarkEnd w:id="350"/>
    <w:bookmarkStart w:name="z365" w:id="351"/>
    <w:p>
      <w:pPr>
        <w:spacing w:after="0"/>
        <w:ind w:left="0"/>
        <w:jc w:val="both"/>
      </w:pPr>
      <w:r>
        <w:rPr>
          <w:rFonts w:ascii="Times New Roman"/>
          <w:b w:val="false"/>
          <w:i w:val="false"/>
          <w:color w:val="000000"/>
          <w:sz w:val="28"/>
        </w:rPr>
        <w:t>
      возобновлении деятельности юридического лица в качестве оператора электронной торговли в случае приостановления деятельности юридического лица в качестве оператора электронной торговли в соответствии с подпунктом 1) пункта 1 настоящей статьи с приложением документов, необходимых для возобновления (при необходимости);</w:t>
      </w:r>
    </w:p>
    <w:bookmarkEnd w:id="351"/>
    <w:bookmarkStart w:name="z366" w:id="352"/>
    <w:p>
      <w:pPr>
        <w:spacing w:after="0"/>
        <w:ind w:left="0"/>
        <w:jc w:val="both"/>
      </w:pPr>
      <w:r>
        <w:rPr>
          <w:rFonts w:ascii="Times New Roman"/>
          <w:b w:val="false"/>
          <w:i w:val="false"/>
          <w:color w:val="000000"/>
          <w:sz w:val="28"/>
        </w:rPr>
        <w:t>
      возобновлении деятельности юридического лица в качестве оператора электронной торговли в случае приостановления деятельности юридического лица в качестве оператора электронной торговли в соответствии с подпунктами 2), 3) и 4) пункта 1 настоящей статьи с приложением документов, подтверждающих устранение причин, повлекших приостановление деятельности оператора электронной торговли.</w:t>
      </w:r>
    </w:p>
    <w:bookmarkEnd w:id="352"/>
    <w:bookmarkStart w:name="z367" w:id="353"/>
    <w:p>
      <w:pPr>
        <w:spacing w:after="0"/>
        <w:ind w:left="0"/>
        <w:jc w:val="both"/>
      </w:pPr>
      <w:r>
        <w:rPr>
          <w:rFonts w:ascii="Times New Roman"/>
          <w:b w:val="false"/>
          <w:i w:val="false"/>
          <w:color w:val="000000"/>
          <w:sz w:val="28"/>
        </w:rPr>
        <w:t>
      Деятельность юридического лица в качестве оператора электронной торговли возобновляется на основании решения территориального таможенного органа, включившего юридическое лицо в реестр операторов электронной торговли, о возобновлении деятельности оператора электронной торговли, которое формируется в цифровой системе таможенных органов в течение трех рабочих дней со дня регистрации заявления о возобновлении деятельности оператора электронной торговли и вступает в силу со дня его регистрации в цифровой системе таможенных органов.</w:t>
      </w:r>
    </w:p>
    <w:bookmarkEnd w:id="353"/>
    <w:bookmarkStart w:name="z368" w:id="354"/>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операторов электронной торговли, не позднее одного рабочего дня со дня регистрации решения о возобновлении деятельности оператора электронной торговли уведомляет юридическое лицо посредством цифровой системы таможенных органов о возобновлении деятельности оператора электронной торговли.</w:t>
      </w:r>
    </w:p>
    <w:bookmarkEnd w:id="354"/>
    <w:bookmarkStart w:name="z369" w:id="355"/>
    <w:p>
      <w:pPr>
        <w:spacing w:after="0"/>
        <w:ind w:left="0"/>
        <w:jc w:val="both"/>
      </w:pPr>
      <w:r>
        <w:rPr>
          <w:rFonts w:ascii="Times New Roman"/>
          <w:b w:val="false"/>
          <w:i w:val="false"/>
          <w:color w:val="000000"/>
          <w:sz w:val="28"/>
        </w:rPr>
        <w:t>
      В случае приостановления деятельности юридического лица в качестве оператора электронной торговли, предусмотренном подпунктом 1) пункта 1 настоящей статьи, основанием для возобновления деятельности оператора электронной торговли является заявление оператора электронной торговли о возобновлении им деятельности в качестве оператора электронной торговли, поданное посредством цифровой системы таможенных органов до истечения срока, установленного частью первой пункта 2 настоящей статьи.</w:t>
      </w:r>
    </w:p>
    <w:bookmarkEnd w:id="355"/>
    <w:bookmarkStart w:name="z370" w:id="356"/>
    <w:p>
      <w:pPr>
        <w:spacing w:after="0"/>
        <w:ind w:left="0"/>
        <w:jc w:val="both"/>
      </w:pPr>
      <w:r>
        <w:rPr>
          <w:rFonts w:ascii="Times New Roman"/>
          <w:b w:val="false"/>
          <w:i w:val="false"/>
          <w:color w:val="000000"/>
          <w:sz w:val="28"/>
        </w:rPr>
        <w:t>
      7. При рассмотрении заявления о возобновлении деятельности оператора электронной торговли территориальный таможенный орган, включивший юридическое лицо в реестр операторов электронной торговли, проверяет документы, подтверждающие устранение причин, повлекших приостановление деятельности юридического лица в качестве оператора электронной торговли, а также проводит таможенный осмотр сооружений (помещений, площадок) заявителя в целях подтверждения устранения таких причин и заявленных сведений в соответствии с пунктом 1 настоящей статьи.</w:t>
      </w:r>
    </w:p>
    <w:bookmarkEnd w:id="356"/>
    <w:bookmarkStart w:name="z371" w:id="357"/>
    <w:p>
      <w:pPr>
        <w:spacing w:after="0"/>
        <w:ind w:left="0"/>
        <w:jc w:val="both"/>
      </w:pPr>
      <w:r>
        <w:rPr>
          <w:rFonts w:ascii="Times New Roman"/>
          <w:b w:val="false"/>
          <w:i w:val="false"/>
          <w:color w:val="000000"/>
          <w:sz w:val="28"/>
        </w:rPr>
        <w:t>
      Статья 528-5. Основания для исключения из реестра операторов электронной торговли</w:t>
      </w:r>
    </w:p>
    <w:bookmarkEnd w:id="357"/>
    <w:bookmarkStart w:name="z372" w:id="358"/>
    <w:p>
      <w:pPr>
        <w:spacing w:after="0"/>
        <w:ind w:left="0"/>
        <w:jc w:val="both"/>
      </w:pPr>
      <w:r>
        <w:rPr>
          <w:rFonts w:ascii="Times New Roman"/>
          <w:b w:val="false"/>
          <w:i w:val="false"/>
          <w:color w:val="000000"/>
          <w:sz w:val="28"/>
        </w:rPr>
        <w:t>
      1. Основаниями для исключения оператора электронной торговли из реестра операторов электронной торговли являются:</w:t>
      </w:r>
    </w:p>
    <w:bookmarkEnd w:id="358"/>
    <w:bookmarkStart w:name="z373" w:id="359"/>
    <w:p>
      <w:pPr>
        <w:spacing w:after="0"/>
        <w:ind w:left="0"/>
        <w:jc w:val="both"/>
      </w:pPr>
      <w:r>
        <w:rPr>
          <w:rFonts w:ascii="Times New Roman"/>
          <w:b w:val="false"/>
          <w:i w:val="false"/>
          <w:color w:val="000000"/>
          <w:sz w:val="28"/>
        </w:rPr>
        <w:t>
      1) неисполнение оператором электронной торговли обязанностей, предусмотренных подпунктами 1), 2), 4), 5), 6), 7), 8), 9), 10) и 11) пункта 1 статьи 528-7 настоящего Кодекса;</w:t>
      </w:r>
    </w:p>
    <w:bookmarkEnd w:id="359"/>
    <w:bookmarkStart w:name="z374" w:id="360"/>
    <w:p>
      <w:pPr>
        <w:spacing w:after="0"/>
        <w:ind w:left="0"/>
        <w:jc w:val="both"/>
      </w:pPr>
      <w:r>
        <w:rPr>
          <w:rFonts w:ascii="Times New Roman"/>
          <w:b w:val="false"/>
          <w:i w:val="false"/>
          <w:color w:val="000000"/>
          <w:sz w:val="28"/>
        </w:rPr>
        <w:t>
      2) неустранение причин, по которым деятельность оператора электронной торговли была приостановлена по основаниям, предусмотренным подпунктами 2), 3) и 4) пункта 1 статьи 528-4 настоящего Кодекса;</w:t>
      </w:r>
    </w:p>
    <w:bookmarkEnd w:id="360"/>
    <w:bookmarkStart w:name="z375" w:id="361"/>
    <w:p>
      <w:pPr>
        <w:spacing w:after="0"/>
        <w:ind w:left="0"/>
        <w:jc w:val="both"/>
      </w:pPr>
      <w:r>
        <w:rPr>
          <w:rFonts w:ascii="Times New Roman"/>
          <w:b w:val="false"/>
          <w:i w:val="false"/>
          <w:color w:val="000000"/>
          <w:sz w:val="28"/>
        </w:rPr>
        <w:t xml:space="preserve">
      3) неисполнение в срок, указанный в уведомлении, направленном таможенным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86, </w:t>
      </w:r>
      <w:r>
        <w:rPr>
          <w:rFonts w:ascii="Times New Roman"/>
          <w:b w:val="false"/>
          <w:i w:val="false"/>
          <w:color w:val="000000"/>
          <w:sz w:val="28"/>
        </w:rPr>
        <w:t>пунктом 4</w:t>
      </w:r>
      <w:r>
        <w:rPr>
          <w:rFonts w:ascii="Times New Roman"/>
          <w:b w:val="false"/>
          <w:i w:val="false"/>
          <w:color w:val="000000"/>
          <w:sz w:val="28"/>
        </w:rPr>
        <w:t xml:space="preserve"> статьи 137, пунктом 20 статьи 392-8, </w:t>
      </w:r>
      <w:r>
        <w:rPr>
          <w:rFonts w:ascii="Times New Roman"/>
          <w:b w:val="false"/>
          <w:i w:val="false"/>
          <w:color w:val="000000"/>
          <w:sz w:val="28"/>
        </w:rPr>
        <w:t>пунктом 10</w:t>
      </w:r>
      <w:r>
        <w:rPr>
          <w:rFonts w:ascii="Times New Roman"/>
          <w:b w:val="false"/>
          <w:i w:val="false"/>
          <w:color w:val="000000"/>
          <w:sz w:val="28"/>
        </w:rPr>
        <w:t xml:space="preserve"> статьи 417 и </w:t>
      </w:r>
      <w:r>
        <w:rPr>
          <w:rFonts w:ascii="Times New Roman"/>
          <w:b w:val="false"/>
          <w:i w:val="false"/>
          <w:color w:val="000000"/>
          <w:sz w:val="28"/>
        </w:rPr>
        <w:t>пунктом 26</w:t>
      </w:r>
      <w:r>
        <w:rPr>
          <w:rFonts w:ascii="Times New Roman"/>
          <w:b w:val="false"/>
          <w:i w:val="false"/>
          <w:color w:val="000000"/>
          <w:sz w:val="28"/>
        </w:rPr>
        <w:t xml:space="preserve"> статьи 418 настоящего Кодекса, обязанности по уплате таможенных пошлин, налогов, специальных, антидемпинговых, компенсационных пошлин, а также неуплата в срок пеней, процентов, если срок их уплаты установлен настоящим Кодексом;</w:t>
      </w:r>
    </w:p>
    <w:bookmarkEnd w:id="361"/>
    <w:bookmarkStart w:name="z376" w:id="362"/>
    <w:p>
      <w:pPr>
        <w:spacing w:after="0"/>
        <w:ind w:left="0"/>
        <w:jc w:val="both"/>
      </w:pPr>
      <w:r>
        <w:rPr>
          <w:rFonts w:ascii="Times New Roman"/>
          <w:b w:val="false"/>
          <w:i w:val="false"/>
          <w:color w:val="000000"/>
          <w:sz w:val="28"/>
        </w:rPr>
        <w:t>
      4) заявление оператора электронной торговли об исключении его из реестра операторов электронной торговли, поданное посредством цифровой системы таможенных органов;</w:t>
      </w:r>
    </w:p>
    <w:bookmarkEnd w:id="362"/>
    <w:bookmarkStart w:name="z377" w:id="363"/>
    <w:p>
      <w:pPr>
        <w:spacing w:after="0"/>
        <w:ind w:left="0"/>
        <w:jc w:val="both"/>
      </w:pPr>
      <w:r>
        <w:rPr>
          <w:rFonts w:ascii="Times New Roman"/>
          <w:b w:val="false"/>
          <w:i w:val="false"/>
          <w:color w:val="000000"/>
          <w:sz w:val="28"/>
        </w:rPr>
        <w:t>
      5) ликвидация юридического лица, включенного в реестр операторов электронной торговли;</w:t>
      </w:r>
    </w:p>
    <w:bookmarkEnd w:id="363"/>
    <w:bookmarkStart w:name="z378" w:id="364"/>
    <w:p>
      <w:pPr>
        <w:spacing w:after="0"/>
        <w:ind w:left="0"/>
        <w:jc w:val="both"/>
      </w:pPr>
      <w:r>
        <w:rPr>
          <w:rFonts w:ascii="Times New Roman"/>
          <w:b w:val="false"/>
          <w:i w:val="false"/>
          <w:color w:val="000000"/>
          <w:sz w:val="28"/>
        </w:rPr>
        <w:t xml:space="preserve">
      6) реорганизация юридического лица, включенного в реестр операторов электронной торговли, за исключением реорганизации такого лица в форме преобразования; </w:t>
      </w:r>
    </w:p>
    <w:bookmarkEnd w:id="364"/>
    <w:bookmarkStart w:name="z379" w:id="365"/>
    <w:p>
      <w:pPr>
        <w:spacing w:after="0"/>
        <w:ind w:left="0"/>
        <w:jc w:val="both"/>
      </w:pPr>
      <w:r>
        <w:rPr>
          <w:rFonts w:ascii="Times New Roman"/>
          <w:b w:val="false"/>
          <w:i w:val="false"/>
          <w:color w:val="000000"/>
          <w:sz w:val="28"/>
        </w:rPr>
        <w:t>
      7) истечение срока приостановления деятельности оператора электронной торговли, указанного в части первой пункта 2 статьи 528-4 настоящего Кодекса, при отсутствии заявления юридического лица о возобновлении деятельности оператора электронной торговли;</w:t>
      </w:r>
    </w:p>
    <w:bookmarkEnd w:id="365"/>
    <w:bookmarkStart w:name="z380" w:id="366"/>
    <w:p>
      <w:pPr>
        <w:spacing w:after="0"/>
        <w:ind w:left="0"/>
        <w:jc w:val="both"/>
      </w:pPr>
      <w:r>
        <w:rPr>
          <w:rFonts w:ascii="Times New Roman"/>
          <w:b w:val="false"/>
          <w:i w:val="false"/>
          <w:color w:val="000000"/>
          <w:sz w:val="28"/>
        </w:rPr>
        <w:t xml:space="preserve">
      8) вступление в законную силу решения суда о привлечении к уголовной ответственности по </w:t>
      </w:r>
      <w:r>
        <w:rPr>
          <w:rFonts w:ascii="Times New Roman"/>
          <w:b w:val="false"/>
          <w:i w:val="false"/>
          <w:color w:val="000000"/>
          <w:sz w:val="28"/>
        </w:rPr>
        <w:t>статьям 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и </w:t>
      </w:r>
      <w:r>
        <w:rPr>
          <w:rFonts w:ascii="Times New Roman"/>
          <w:b w:val="false"/>
          <w:i w:val="false"/>
          <w:color w:val="000000"/>
          <w:sz w:val="28"/>
        </w:rPr>
        <w:t>367</w:t>
      </w:r>
      <w:r>
        <w:rPr>
          <w:rFonts w:ascii="Times New Roman"/>
          <w:b w:val="false"/>
          <w:i w:val="false"/>
          <w:color w:val="000000"/>
          <w:sz w:val="28"/>
        </w:rPr>
        <w:t xml:space="preserve"> Уголовного кодекса Республики Казахстан физических лиц, являющихся руководителями оператора электронной торговли, в рамках деятельности юридических лиц в качестве оператора электронной торговли.</w:t>
      </w:r>
    </w:p>
    <w:bookmarkEnd w:id="366"/>
    <w:bookmarkStart w:name="z381" w:id="367"/>
    <w:p>
      <w:pPr>
        <w:spacing w:after="0"/>
        <w:ind w:left="0"/>
        <w:jc w:val="both"/>
      </w:pPr>
      <w:r>
        <w:rPr>
          <w:rFonts w:ascii="Times New Roman"/>
          <w:b w:val="false"/>
          <w:i w:val="false"/>
          <w:color w:val="000000"/>
          <w:sz w:val="28"/>
        </w:rPr>
        <w:t>
      2. Решение об исключении оператора электронной торговли из реестра операторов электронной торговли принимается территориальным таможенным органом, включившим юридическое лицо в реестр операторов электронной торговли, и формируется в цифровой системе таможенных органов с указанием причин исключения в течение трех рабочих дней со дня:</w:t>
      </w:r>
    </w:p>
    <w:bookmarkEnd w:id="367"/>
    <w:bookmarkStart w:name="z382" w:id="368"/>
    <w:p>
      <w:pPr>
        <w:spacing w:after="0"/>
        <w:ind w:left="0"/>
        <w:jc w:val="both"/>
      </w:pPr>
      <w:r>
        <w:rPr>
          <w:rFonts w:ascii="Times New Roman"/>
          <w:b w:val="false"/>
          <w:i w:val="false"/>
          <w:color w:val="000000"/>
          <w:sz w:val="28"/>
        </w:rPr>
        <w:t>
      регистрации заявления в территориальном таможенном органе, включившем юридическое лицо в реестр операторов электронной торговли, в соответствии с подпунктом 4) пункта 1 настоящей статьи;</w:t>
      </w:r>
    </w:p>
    <w:bookmarkEnd w:id="368"/>
    <w:bookmarkStart w:name="z383" w:id="369"/>
    <w:p>
      <w:pPr>
        <w:spacing w:after="0"/>
        <w:ind w:left="0"/>
        <w:jc w:val="both"/>
      </w:pPr>
      <w:r>
        <w:rPr>
          <w:rFonts w:ascii="Times New Roman"/>
          <w:b w:val="false"/>
          <w:i w:val="false"/>
          <w:color w:val="000000"/>
          <w:sz w:val="28"/>
        </w:rPr>
        <w:t>
      выявления таможенным органом обстоятельств в соответствии с подпунктами 1), 2), 3), 5), 6), 7) и 8) пункта 1 настоящей статьи.</w:t>
      </w:r>
    </w:p>
    <w:bookmarkEnd w:id="369"/>
    <w:bookmarkStart w:name="z384" w:id="370"/>
    <w:p>
      <w:pPr>
        <w:spacing w:after="0"/>
        <w:ind w:left="0"/>
        <w:jc w:val="both"/>
      </w:pPr>
      <w:r>
        <w:rPr>
          <w:rFonts w:ascii="Times New Roman"/>
          <w:b w:val="false"/>
          <w:i w:val="false"/>
          <w:color w:val="000000"/>
          <w:sz w:val="28"/>
        </w:rPr>
        <w:t>
      Решение об исключении оператора электронной торговли из реестра операторов электронной торговли вступает в силу со дня его регистрации в цифровой системе таможенных органов.</w:t>
      </w:r>
    </w:p>
    <w:bookmarkEnd w:id="370"/>
    <w:bookmarkStart w:name="z385" w:id="371"/>
    <w:p>
      <w:pPr>
        <w:spacing w:after="0"/>
        <w:ind w:left="0"/>
        <w:jc w:val="both"/>
      </w:pPr>
      <w:r>
        <w:rPr>
          <w:rFonts w:ascii="Times New Roman"/>
          <w:b w:val="false"/>
          <w:i w:val="false"/>
          <w:color w:val="000000"/>
          <w:sz w:val="28"/>
        </w:rPr>
        <w:t>
      Территориальный таможенный орган, включивший юридическое лицо в реестр операторов электронной торговли, не позднее одного рабочего дня со дня регистрации решения об исключении оператора электронной торговли из реестра операторов электронной торговли уведомляет юридическое лицо посредством цифровой системы таможенных органов об исключении с указанием причин.</w:t>
      </w:r>
    </w:p>
    <w:bookmarkEnd w:id="371"/>
    <w:bookmarkStart w:name="z386" w:id="372"/>
    <w:p>
      <w:pPr>
        <w:spacing w:after="0"/>
        <w:ind w:left="0"/>
        <w:jc w:val="both"/>
      </w:pPr>
      <w:r>
        <w:rPr>
          <w:rFonts w:ascii="Times New Roman"/>
          <w:b w:val="false"/>
          <w:i w:val="false"/>
          <w:color w:val="000000"/>
          <w:sz w:val="28"/>
        </w:rPr>
        <w:t>
      3. В случае исключения юридического лица из реестра операторов электронной торговли по основаниям, предусмотренным подпунктами 1), 2), 6), 7) и 8) пункта 1 настоящей статьи, повторное заявление о включении в реестр операторов электронной торговли рассматривается территориальным таможенным органом по истечении одного года со дня вступления в силу решения об исключении оператора электронной торговли из реестра операторов электронной торговли.</w:t>
      </w:r>
    </w:p>
    <w:bookmarkEnd w:id="372"/>
    <w:bookmarkStart w:name="z387" w:id="373"/>
    <w:p>
      <w:pPr>
        <w:spacing w:after="0"/>
        <w:ind w:left="0"/>
        <w:jc w:val="both"/>
      </w:pPr>
      <w:r>
        <w:rPr>
          <w:rFonts w:ascii="Times New Roman"/>
          <w:b w:val="false"/>
          <w:i w:val="false"/>
          <w:color w:val="000000"/>
          <w:sz w:val="28"/>
        </w:rPr>
        <w:t>
      4. Со дня вступления в силу решения об исключении оператора электронной торговли из реестра операторов электронной торговли, предусмотренного пунктом 2 настоящей статьи, осуществление деятельности юридического лица в качестве оператора электронной торговли не допускается.</w:t>
      </w:r>
    </w:p>
    <w:bookmarkEnd w:id="373"/>
    <w:bookmarkStart w:name="z388" w:id="374"/>
    <w:p>
      <w:pPr>
        <w:spacing w:after="0"/>
        <w:ind w:left="0"/>
        <w:jc w:val="both"/>
      </w:pPr>
      <w:r>
        <w:rPr>
          <w:rFonts w:ascii="Times New Roman"/>
          <w:b w:val="false"/>
          <w:i w:val="false"/>
          <w:color w:val="000000"/>
          <w:sz w:val="28"/>
        </w:rPr>
        <w:t xml:space="preserve">
      Статья 528-6. Права оператора электронной торговли </w:t>
      </w:r>
    </w:p>
    <w:bookmarkEnd w:id="374"/>
    <w:bookmarkStart w:name="z389" w:id="375"/>
    <w:p>
      <w:pPr>
        <w:spacing w:after="0"/>
        <w:ind w:left="0"/>
        <w:jc w:val="both"/>
      </w:pPr>
      <w:r>
        <w:rPr>
          <w:rFonts w:ascii="Times New Roman"/>
          <w:b w:val="false"/>
          <w:i w:val="false"/>
          <w:color w:val="000000"/>
          <w:sz w:val="28"/>
        </w:rPr>
        <w:t>
      1. При осуществлении своей деятельности оператор электронной торговли вправе запрашивать у физических лиц, являющихся получателями товаров электронной торговли, и электронных торговых площадок документы и сведения, необходимые для совершения таможенных операций, и получать такие документы и сведения в сроки, обеспечивающие соблюдение установленных настоящим Кодексом требований.</w:t>
      </w:r>
    </w:p>
    <w:bookmarkEnd w:id="375"/>
    <w:bookmarkStart w:name="z390" w:id="376"/>
    <w:p>
      <w:pPr>
        <w:spacing w:after="0"/>
        <w:ind w:left="0"/>
        <w:jc w:val="both"/>
      </w:pPr>
      <w:r>
        <w:rPr>
          <w:rFonts w:ascii="Times New Roman"/>
          <w:b w:val="false"/>
          <w:i w:val="false"/>
          <w:color w:val="000000"/>
          <w:sz w:val="28"/>
        </w:rPr>
        <w:t xml:space="preserve">
      2. Если таможенное декларирование и иные таможенные операции в отношении товаров электронной торговли, приобретенных физическими лицами, совершаются оператором электронной торговли, оператор электронной торговли обладает правами,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150 настоящего Кодекса, а также вправе совершать таможенные операции, связанные с изменением (дополнением) сведений, заявленных в декларации на товары электронной торговли, предусмотренные </w:t>
      </w:r>
      <w:r>
        <w:rPr>
          <w:rFonts w:ascii="Times New Roman"/>
          <w:b w:val="false"/>
          <w:i w:val="false"/>
          <w:color w:val="000000"/>
          <w:sz w:val="28"/>
        </w:rPr>
        <w:t>статьей 183</w:t>
      </w:r>
      <w:r>
        <w:rPr>
          <w:rFonts w:ascii="Times New Roman"/>
          <w:b w:val="false"/>
          <w:i w:val="false"/>
          <w:color w:val="000000"/>
          <w:sz w:val="28"/>
        </w:rPr>
        <w:t xml:space="preserve"> настоящего Кодекса.</w:t>
      </w:r>
    </w:p>
    <w:bookmarkEnd w:id="376"/>
    <w:bookmarkStart w:name="z391" w:id="377"/>
    <w:p>
      <w:pPr>
        <w:spacing w:after="0"/>
        <w:ind w:left="0"/>
        <w:jc w:val="both"/>
      </w:pPr>
      <w:r>
        <w:rPr>
          <w:rFonts w:ascii="Times New Roman"/>
          <w:b w:val="false"/>
          <w:i w:val="false"/>
          <w:color w:val="000000"/>
          <w:sz w:val="28"/>
        </w:rPr>
        <w:t>
      3. Оператор электронной торговли вправе ограничить сферу своей деятельности совершением таможенных операций в отношении товаров электронной торговли, приобретенных физическими лицами, или товаров электронной торговли, предназначенных для реализации физическим лицам.</w:t>
      </w:r>
    </w:p>
    <w:bookmarkEnd w:id="377"/>
    <w:bookmarkStart w:name="z392" w:id="378"/>
    <w:p>
      <w:pPr>
        <w:spacing w:after="0"/>
        <w:ind w:left="0"/>
        <w:jc w:val="both"/>
      </w:pPr>
      <w:r>
        <w:rPr>
          <w:rFonts w:ascii="Times New Roman"/>
          <w:b w:val="false"/>
          <w:i w:val="false"/>
          <w:color w:val="000000"/>
          <w:sz w:val="28"/>
        </w:rPr>
        <w:t>
      Статья 528-7. Обязанности и ответственность оператора электронной торговли</w:t>
      </w:r>
    </w:p>
    <w:bookmarkEnd w:id="378"/>
    <w:bookmarkStart w:name="z393" w:id="379"/>
    <w:p>
      <w:pPr>
        <w:spacing w:after="0"/>
        <w:ind w:left="0"/>
        <w:jc w:val="both"/>
      </w:pPr>
      <w:r>
        <w:rPr>
          <w:rFonts w:ascii="Times New Roman"/>
          <w:b w:val="false"/>
          <w:i w:val="false"/>
          <w:color w:val="000000"/>
          <w:sz w:val="28"/>
        </w:rPr>
        <w:t>
      1. Оператор электронной торговли обязан:</w:t>
      </w:r>
    </w:p>
    <w:bookmarkEnd w:id="379"/>
    <w:bookmarkStart w:name="z394" w:id="380"/>
    <w:p>
      <w:pPr>
        <w:spacing w:after="0"/>
        <w:ind w:left="0"/>
        <w:jc w:val="both"/>
      </w:pPr>
      <w:r>
        <w:rPr>
          <w:rFonts w:ascii="Times New Roman"/>
          <w:b w:val="false"/>
          <w:i w:val="false"/>
          <w:color w:val="000000"/>
          <w:sz w:val="28"/>
        </w:rPr>
        <w:t>
      1) соблюдать условия включения в реестр операторов электронной торговли, установленные подпунктами 1), 2), 5) и 6) пункта 1 статьи 528-2 настоящего Кодекса;</w:t>
      </w:r>
    </w:p>
    <w:bookmarkEnd w:id="380"/>
    <w:bookmarkStart w:name="z395" w:id="381"/>
    <w:p>
      <w:pPr>
        <w:spacing w:after="0"/>
        <w:ind w:left="0"/>
        <w:jc w:val="both"/>
      </w:pPr>
      <w:r>
        <w:rPr>
          <w:rFonts w:ascii="Times New Roman"/>
          <w:b w:val="false"/>
          <w:i w:val="false"/>
          <w:color w:val="000000"/>
          <w:sz w:val="28"/>
        </w:rPr>
        <w:t>
      2) не разглашать, не использовать в собственных целях и не передавать иным лицам полученную от физических лиц, являющихся получателями товаров электронной торговли, и электронных торговых площадок информацию, составляющую государственную, коммерческую, банковскую, налоговую и иную охраняемую законом тайну, а также другую конфиденциальную информацию, за исключением случаев, установленных законами Республики Казахстан. Данный подпункт также распространяется на работников оператора электронной торговли;</w:t>
      </w:r>
    </w:p>
    <w:bookmarkEnd w:id="381"/>
    <w:bookmarkStart w:name="z396" w:id="382"/>
    <w:p>
      <w:pPr>
        <w:spacing w:after="0"/>
        <w:ind w:left="0"/>
        <w:jc w:val="both"/>
      </w:pPr>
      <w:r>
        <w:rPr>
          <w:rFonts w:ascii="Times New Roman"/>
          <w:b w:val="false"/>
          <w:i w:val="false"/>
          <w:color w:val="000000"/>
          <w:sz w:val="28"/>
        </w:rPr>
        <w:t>
      3) информировать территориальный таможенный орган, включивший его в реестр операторов электронной торговли, об изменении сведений, заявленных им при включении в реестр операторов электронной торговли, и представить документы, подтверждающие такие изменения, в течение пяти рабочих дней со дня изменения таких сведений или со дня, когда ему стало известно об их изменении;</w:t>
      </w:r>
    </w:p>
    <w:bookmarkEnd w:id="382"/>
    <w:bookmarkStart w:name="z397" w:id="383"/>
    <w:p>
      <w:pPr>
        <w:spacing w:after="0"/>
        <w:ind w:left="0"/>
        <w:jc w:val="both"/>
      </w:pPr>
      <w:r>
        <w:rPr>
          <w:rFonts w:ascii="Times New Roman"/>
          <w:b w:val="false"/>
          <w:i w:val="false"/>
          <w:color w:val="000000"/>
          <w:sz w:val="28"/>
        </w:rPr>
        <w:t>
      4) обеспечивать сохранность товаров электронной торговли, находящихся в сооружениях (помещениях, площадках);</w:t>
      </w:r>
    </w:p>
    <w:bookmarkEnd w:id="383"/>
    <w:bookmarkStart w:name="z398" w:id="384"/>
    <w:p>
      <w:pPr>
        <w:spacing w:after="0"/>
        <w:ind w:left="0"/>
        <w:jc w:val="both"/>
      </w:pPr>
      <w:r>
        <w:rPr>
          <w:rFonts w:ascii="Times New Roman"/>
          <w:b w:val="false"/>
          <w:i w:val="false"/>
          <w:color w:val="000000"/>
          <w:sz w:val="28"/>
        </w:rPr>
        <w:t xml:space="preserve">
      5) обеспечивать возможность проведения таможенного контроля; </w:t>
      </w:r>
    </w:p>
    <w:bookmarkEnd w:id="384"/>
    <w:bookmarkStart w:name="z399" w:id="385"/>
    <w:p>
      <w:pPr>
        <w:spacing w:after="0"/>
        <w:ind w:left="0"/>
        <w:jc w:val="both"/>
      </w:pPr>
      <w:r>
        <w:rPr>
          <w:rFonts w:ascii="Times New Roman"/>
          <w:b w:val="false"/>
          <w:i w:val="false"/>
          <w:color w:val="000000"/>
          <w:sz w:val="28"/>
        </w:rPr>
        <w:t xml:space="preserve">
      6) соблюдать условия использования товаров электронной торговли в соответствии с таможенной процедурой таможенного склада,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236 настоящего Кодекса;</w:t>
      </w:r>
    </w:p>
    <w:bookmarkEnd w:id="385"/>
    <w:bookmarkStart w:name="z400" w:id="386"/>
    <w:p>
      <w:pPr>
        <w:spacing w:after="0"/>
        <w:ind w:left="0"/>
        <w:jc w:val="both"/>
      </w:pPr>
      <w:r>
        <w:rPr>
          <w:rFonts w:ascii="Times New Roman"/>
          <w:b w:val="false"/>
          <w:i w:val="false"/>
          <w:color w:val="000000"/>
          <w:sz w:val="28"/>
        </w:rPr>
        <w:t>
      7) вести раздельный учет товаров электронной торговли, помещенных на временное хранение, и товаров электронной торговли, помещенных под таможенную процедуру таможенного склада, находящихся в сооружениях (помещениях, площадках), и представлять таможенным органам отчетность о таких товарах, в том числе с использованием цифровых технологий, в порядке, определенном уполномоченным органом;</w:t>
      </w:r>
    </w:p>
    <w:bookmarkEnd w:id="386"/>
    <w:bookmarkStart w:name="z401" w:id="387"/>
    <w:p>
      <w:pPr>
        <w:spacing w:after="0"/>
        <w:ind w:left="0"/>
        <w:jc w:val="both"/>
      </w:pPr>
      <w:r>
        <w:rPr>
          <w:rFonts w:ascii="Times New Roman"/>
          <w:b w:val="false"/>
          <w:i w:val="false"/>
          <w:color w:val="000000"/>
          <w:sz w:val="28"/>
        </w:rPr>
        <w:t>
      8) вести раздельный учет товаров электронной торговли, помещенных под таможенную процедуру таможенного склада, и товаров электронной торговли, помещенных под таможенную процедуру таможенного склада, приобретенных физическими лицами и вывезенных из сооружений (помещений, площадок), и представлять таможенным органам отчетность о таких товарах, приобретенных физическими лицами и вывезенных из сооружений (помещений, площадок), в том числе с использованием цифровых технологий, в порядке, определенном уполномоченным органом;</w:t>
      </w:r>
    </w:p>
    <w:bookmarkEnd w:id="387"/>
    <w:bookmarkStart w:name="z402" w:id="388"/>
    <w:p>
      <w:pPr>
        <w:spacing w:after="0"/>
        <w:ind w:left="0"/>
        <w:jc w:val="both"/>
      </w:pPr>
      <w:r>
        <w:rPr>
          <w:rFonts w:ascii="Times New Roman"/>
          <w:b w:val="false"/>
          <w:i w:val="false"/>
          <w:color w:val="000000"/>
          <w:sz w:val="28"/>
        </w:rPr>
        <w:t>
      9) не допускать к сооружениям (помещениям, площадкам) посторонних лиц, не являющихся работниками оператора электронной торговли или не обладающих полномочиями в отношении товаров электронной торговли, находящихся в таких сооружениях (помещениях, площадках), без разрешения таможенных органов;</w:t>
      </w:r>
    </w:p>
    <w:bookmarkEnd w:id="388"/>
    <w:bookmarkStart w:name="z403" w:id="389"/>
    <w:p>
      <w:pPr>
        <w:spacing w:after="0"/>
        <w:ind w:left="0"/>
        <w:jc w:val="both"/>
      </w:pPr>
      <w:r>
        <w:rPr>
          <w:rFonts w:ascii="Times New Roman"/>
          <w:b w:val="false"/>
          <w:i w:val="false"/>
          <w:color w:val="000000"/>
          <w:sz w:val="28"/>
        </w:rPr>
        <w:t>
      10) выполнять требования таможенных органов в отношении доступа должностных лиц таможенных органов к товарам электронной торговли, находящимся в сооружениях (помещениях, площадках);</w:t>
      </w:r>
    </w:p>
    <w:bookmarkEnd w:id="389"/>
    <w:bookmarkStart w:name="z404" w:id="390"/>
    <w:p>
      <w:pPr>
        <w:spacing w:after="0"/>
        <w:ind w:left="0"/>
        <w:jc w:val="both"/>
      </w:pPr>
      <w:r>
        <w:rPr>
          <w:rFonts w:ascii="Times New Roman"/>
          <w:b w:val="false"/>
          <w:i w:val="false"/>
          <w:color w:val="000000"/>
          <w:sz w:val="28"/>
        </w:rPr>
        <w:t>
      11) осуществлять взаимодействие с таможенными органами посредством цифровой системы, указанной в подпункте 5) пункта 1 статьи 528-2 настоящего Кодекса;</w:t>
      </w:r>
    </w:p>
    <w:bookmarkEnd w:id="390"/>
    <w:bookmarkStart w:name="z405" w:id="391"/>
    <w:p>
      <w:pPr>
        <w:spacing w:after="0"/>
        <w:ind w:left="0"/>
        <w:jc w:val="both"/>
      </w:pPr>
      <w:r>
        <w:rPr>
          <w:rFonts w:ascii="Times New Roman"/>
          <w:b w:val="false"/>
          <w:i w:val="false"/>
          <w:color w:val="000000"/>
          <w:sz w:val="28"/>
        </w:rPr>
        <w:t>
      12) соблюдать иные обязанности, установленные настоящим Кодексом.</w:t>
      </w:r>
    </w:p>
    <w:bookmarkEnd w:id="391"/>
    <w:bookmarkStart w:name="z406" w:id="392"/>
    <w:p>
      <w:pPr>
        <w:spacing w:after="0"/>
        <w:ind w:left="0"/>
        <w:jc w:val="both"/>
      </w:pPr>
      <w:r>
        <w:rPr>
          <w:rFonts w:ascii="Times New Roman"/>
          <w:b w:val="false"/>
          <w:i w:val="false"/>
          <w:color w:val="000000"/>
          <w:sz w:val="28"/>
        </w:rPr>
        <w:t>
      2. В случае исключения из реестра операторов электронной торговли юридическое лицо обязано:</w:t>
      </w:r>
    </w:p>
    <w:bookmarkEnd w:id="392"/>
    <w:bookmarkStart w:name="z407" w:id="393"/>
    <w:p>
      <w:pPr>
        <w:spacing w:after="0"/>
        <w:ind w:left="0"/>
        <w:jc w:val="both"/>
      </w:pPr>
      <w:r>
        <w:rPr>
          <w:rFonts w:ascii="Times New Roman"/>
          <w:b w:val="false"/>
          <w:i w:val="false"/>
          <w:color w:val="000000"/>
          <w:sz w:val="28"/>
        </w:rPr>
        <w:t>
      1) в отношении товаров электронной торговли, помещенных на временное хранение, – обеспечить совершение таможенных операций, связанных с выпуском товаров, в течение тридцати рабочих дней со дня, следующего за днем исключения такого юридического лица из реестра операторов электронной торговли;</w:t>
      </w:r>
    </w:p>
    <w:bookmarkEnd w:id="393"/>
    <w:bookmarkStart w:name="z408" w:id="394"/>
    <w:p>
      <w:pPr>
        <w:spacing w:after="0"/>
        <w:ind w:left="0"/>
        <w:jc w:val="both"/>
      </w:pPr>
      <w:r>
        <w:rPr>
          <w:rFonts w:ascii="Times New Roman"/>
          <w:b w:val="false"/>
          <w:i w:val="false"/>
          <w:color w:val="000000"/>
          <w:sz w:val="28"/>
        </w:rPr>
        <w:t>
      2) в отношении товаров электронной торговли, помещенных на временное хранение другим оператором электронной торговли, – в течение трех рабочих дней со дня, следующего за днем исключения такого юридического лица из реестра операторов электронной торговли, известить такого оператора электронной торговли о необходимости обеспечить совершение таможенных операций, связанных с выпуском товаров, в течение тридцати рабочих дней со дня, следующего за днем исключения такого юридического лица из реестра операторов электронной торговли;</w:t>
      </w:r>
    </w:p>
    <w:bookmarkEnd w:id="394"/>
    <w:bookmarkStart w:name="z409" w:id="395"/>
    <w:p>
      <w:pPr>
        <w:spacing w:after="0"/>
        <w:ind w:left="0"/>
        <w:jc w:val="both"/>
      </w:pPr>
      <w:r>
        <w:rPr>
          <w:rFonts w:ascii="Times New Roman"/>
          <w:b w:val="false"/>
          <w:i w:val="false"/>
          <w:color w:val="000000"/>
          <w:sz w:val="28"/>
        </w:rPr>
        <w:t>
      3) в отношении товаров электронной торговли, предназначенных для реализации физическим лицам, помещенных под таможенную процедуру таможенного склада, – завершить действие таможенной процедуры таможенного склада в соответствии с пунктом 7 статьи 392-6 настоящего Кодекса.</w:t>
      </w:r>
    </w:p>
    <w:bookmarkEnd w:id="395"/>
    <w:bookmarkStart w:name="z410" w:id="396"/>
    <w:p>
      <w:pPr>
        <w:spacing w:after="0"/>
        <w:ind w:left="0"/>
        <w:jc w:val="both"/>
      </w:pPr>
      <w:r>
        <w:rPr>
          <w:rFonts w:ascii="Times New Roman"/>
          <w:b w:val="false"/>
          <w:i w:val="false"/>
          <w:color w:val="000000"/>
          <w:sz w:val="28"/>
        </w:rPr>
        <w:t xml:space="preserve">
      3. В случае если таможенное декларирование и иные таможенные операции в отношении товаров электронной торговли, приобретенных физическими лицами, совершает оператор электронной торговли, то он обязан совершить действия,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150 настоящего Кодекса. Уплата таможенных платежей производится за счет декларанта.</w:t>
      </w:r>
    </w:p>
    <w:bookmarkEnd w:id="396"/>
    <w:bookmarkStart w:name="z411" w:id="397"/>
    <w:p>
      <w:pPr>
        <w:spacing w:after="0"/>
        <w:ind w:left="0"/>
        <w:jc w:val="both"/>
      </w:pPr>
      <w:r>
        <w:rPr>
          <w:rFonts w:ascii="Times New Roman"/>
          <w:b w:val="false"/>
          <w:i w:val="false"/>
          <w:color w:val="000000"/>
          <w:sz w:val="28"/>
        </w:rPr>
        <w:t xml:space="preserve">
      В указанном случае декларант не совершает действия,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150 настоящего Кодекса.</w:t>
      </w:r>
    </w:p>
    <w:bookmarkEnd w:id="397"/>
    <w:bookmarkStart w:name="z412" w:id="398"/>
    <w:p>
      <w:pPr>
        <w:spacing w:after="0"/>
        <w:ind w:left="0"/>
        <w:jc w:val="both"/>
      </w:pPr>
      <w:r>
        <w:rPr>
          <w:rFonts w:ascii="Times New Roman"/>
          <w:b w:val="false"/>
          <w:i w:val="false"/>
          <w:color w:val="000000"/>
          <w:sz w:val="28"/>
        </w:rPr>
        <w:t xml:space="preserve">
      4. В случае совершения таможенных операций, предусмотренных подпунктом 1) пункта 4 статьи 392-6 настоящего Кодекса, оператор электронной торговли обязан совершить действия,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статьи 150 настоящего Кодекса. Уплата таможенных платежей, налогов, специальных, антидемпинговых, компенсационных пошлин в отношении товаров электронной торговли производится за счет денег физического лица, приобретшего товары электронной торговли.</w:t>
      </w:r>
    </w:p>
    <w:bookmarkEnd w:id="398"/>
    <w:bookmarkStart w:name="z413" w:id="399"/>
    <w:p>
      <w:pPr>
        <w:spacing w:after="0"/>
        <w:ind w:left="0"/>
        <w:jc w:val="both"/>
      </w:pPr>
      <w:r>
        <w:rPr>
          <w:rFonts w:ascii="Times New Roman"/>
          <w:b w:val="false"/>
          <w:i w:val="false"/>
          <w:color w:val="000000"/>
          <w:sz w:val="28"/>
        </w:rPr>
        <w:t>
      5. За неисполнение или ненадлежащее исполнение обязанностей, предусмотренных пунктами 3 и 4 настоящей статьи, за заявление в декларации на товары электронной торговли недостоверных сведений, а также за представление в таможенный орган недействительных документов, в том числе поддельных и (или) содержащих заведомо недостоверные (ложные) сведения, оператор электронной торговли несет ответственность в соответствии с законами Республики Казахстан.";</w:t>
      </w:r>
    </w:p>
    <w:bookmarkEnd w:id="399"/>
    <w:bookmarkStart w:name="z414" w:id="400"/>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пункте 20</w:t>
      </w:r>
      <w:r>
        <w:rPr>
          <w:rFonts w:ascii="Times New Roman"/>
          <w:b w:val="false"/>
          <w:i w:val="false"/>
          <w:color w:val="000000"/>
          <w:sz w:val="28"/>
        </w:rPr>
        <w:t xml:space="preserve"> статьи 535:</w:t>
      </w:r>
    </w:p>
    <w:bookmarkEnd w:id="400"/>
    <w:bookmarkStart w:name="z415" w:id="401"/>
    <w:p>
      <w:pPr>
        <w:spacing w:after="0"/>
        <w:ind w:left="0"/>
        <w:jc w:val="both"/>
      </w:pPr>
      <w:r>
        <w:rPr>
          <w:rFonts w:ascii="Times New Roman"/>
          <w:b w:val="false"/>
          <w:i w:val="false"/>
          <w:color w:val="000000"/>
          <w:sz w:val="28"/>
        </w:rPr>
        <w:t>
      слова "и (или) реестр таможенных перевозчиков" заменить словами ", реестр таможенных перевозчиков и (или) реестр операторов электронной торговли";</w:t>
      </w:r>
    </w:p>
    <w:bookmarkEnd w:id="401"/>
    <w:bookmarkStart w:name="z416" w:id="402"/>
    <w:p>
      <w:pPr>
        <w:spacing w:after="0"/>
        <w:ind w:left="0"/>
        <w:jc w:val="both"/>
      </w:pPr>
      <w:r>
        <w:rPr>
          <w:rFonts w:ascii="Times New Roman"/>
          <w:b w:val="false"/>
          <w:i w:val="false"/>
          <w:color w:val="000000"/>
          <w:sz w:val="28"/>
        </w:rPr>
        <w:t>
      слова "или таможенного перевозчика" заменить словами ", таможенного перевозчика и (или) оператора электронной торговли";</w:t>
      </w:r>
    </w:p>
    <w:bookmarkEnd w:id="402"/>
    <w:bookmarkStart w:name="z417" w:id="40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пункт 1</w:t>
      </w:r>
      <w:r>
        <w:rPr>
          <w:rFonts w:ascii="Times New Roman"/>
          <w:b w:val="false"/>
          <w:i w:val="false"/>
          <w:color w:val="000000"/>
          <w:sz w:val="28"/>
        </w:rPr>
        <w:t xml:space="preserve"> статьи 553 изложить в следующей редакции:</w:t>
      </w:r>
    </w:p>
    <w:bookmarkEnd w:id="403"/>
    <w:bookmarkStart w:name="z418" w:id="404"/>
    <w:p>
      <w:pPr>
        <w:spacing w:after="0"/>
        <w:ind w:left="0"/>
        <w:jc w:val="both"/>
      </w:pPr>
      <w:r>
        <w:rPr>
          <w:rFonts w:ascii="Times New Roman"/>
          <w:b w:val="false"/>
          <w:i w:val="false"/>
          <w:color w:val="000000"/>
          <w:sz w:val="28"/>
        </w:rPr>
        <w:t>
      "1. До вступления в силу международного договора в рамках Евразийского экономического союза, допускающего подачу декларации на товары, декларации на товары электронной торговли любому таможенному органу на таможенной территории Евразийского экономического союза:</w:t>
      </w:r>
    </w:p>
    <w:bookmarkEnd w:id="404"/>
    <w:bookmarkStart w:name="z419" w:id="405"/>
    <w:p>
      <w:pPr>
        <w:spacing w:after="0"/>
        <w:ind w:left="0"/>
        <w:jc w:val="both"/>
      </w:pPr>
      <w:r>
        <w:rPr>
          <w:rFonts w:ascii="Times New Roman"/>
          <w:b w:val="false"/>
          <w:i w:val="false"/>
          <w:color w:val="000000"/>
          <w:sz w:val="28"/>
        </w:rPr>
        <w:t>
      1) декларация на товары подается:</w:t>
      </w:r>
    </w:p>
    <w:bookmarkEnd w:id="405"/>
    <w:bookmarkStart w:name="z420" w:id="406"/>
    <w:p>
      <w:pPr>
        <w:spacing w:after="0"/>
        <w:ind w:left="0"/>
        <w:jc w:val="both"/>
      </w:pPr>
      <w:r>
        <w:rPr>
          <w:rFonts w:ascii="Times New Roman"/>
          <w:b w:val="false"/>
          <w:i w:val="false"/>
          <w:color w:val="000000"/>
          <w:sz w:val="28"/>
        </w:rPr>
        <w:t xml:space="preserve">
      таможенному органу государства – члена Евразийского экономического союза, в соответствии с законодательством которого создано, зарегистрировано либо на территории которого постоянно проживает лицо, являющееся декларантом товаров, если декларантом товаров выступает лицо государства – члена Евразийского экономического союза, указанное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149 настоящего Кодекса, а также иностранное лицо, указанное в абзаце втором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149 настоящего Кодекса;</w:t>
      </w:r>
    </w:p>
    <w:bookmarkEnd w:id="406"/>
    <w:bookmarkStart w:name="z421" w:id="407"/>
    <w:p>
      <w:pPr>
        <w:spacing w:after="0"/>
        <w:ind w:left="0"/>
        <w:jc w:val="both"/>
      </w:pPr>
      <w:r>
        <w:rPr>
          <w:rFonts w:ascii="Times New Roman"/>
          <w:b w:val="false"/>
          <w:i w:val="false"/>
          <w:color w:val="000000"/>
          <w:sz w:val="28"/>
        </w:rPr>
        <w:t xml:space="preserve">
      таможенному органу государства – члена Евразийского экономического союза, на территории которого находятся декларируемые товары, если декларантом товаров выступает иностранное лицо, указанное в абзацах третьем или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149 либо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149 настоящего Кодекса;</w:t>
      </w:r>
    </w:p>
    <w:bookmarkEnd w:id="407"/>
    <w:bookmarkStart w:name="z422" w:id="408"/>
    <w:p>
      <w:pPr>
        <w:spacing w:after="0"/>
        <w:ind w:left="0"/>
        <w:jc w:val="both"/>
      </w:pPr>
      <w:r>
        <w:rPr>
          <w:rFonts w:ascii="Times New Roman"/>
          <w:b w:val="false"/>
          <w:i w:val="false"/>
          <w:color w:val="000000"/>
          <w:sz w:val="28"/>
        </w:rPr>
        <w:t xml:space="preserve">
      таможенному органу государства – члена Евразийского экономического союза, на территории которого находятся декларируемые товары и лицо, указанное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149 настоящего Кодекса, если декларантом товаров выступает такое лицо;</w:t>
      </w:r>
    </w:p>
    <w:bookmarkEnd w:id="408"/>
    <w:bookmarkStart w:name="z423" w:id="409"/>
    <w:p>
      <w:pPr>
        <w:spacing w:after="0"/>
        <w:ind w:left="0"/>
        <w:jc w:val="both"/>
      </w:pPr>
      <w:r>
        <w:rPr>
          <w:rFonts w:ascii="Times New Roman"/>
          <w:b w:val="false"/>
          <w:i w:val="false"/>
          <w:color w:val="000000"/>
          <w:sz w:val="28"/>
        </w:rPr>
        <w:t>
      2) декларация на товары электронной торговли подается:</w:t>
      </w:r>
    </w:p>
    <w:bookmarkEnd w:id="409"/>
    <w:bookmarkStart w:name="z424" w:id="410"/>
    <w:p>
      <w:pPr>
        <w:spacing w:after="0"/>
        <w:ind w:left="0"/>
        <w:jc w:val="both"/>
      </w:pPr>
      <w:r>
        <w:rPr>
          <w:rFonts w:ascii="Times New Roman"/>
          <w:b w:val="false"/>
          <w:i w:val="false"/>
          <w:color w:val="000000"/>
          <w:sz w:val="28"/>
        </w:rPr>
        <w:t xml:space="preserve">
      таможенному органу государства – члена Евразийского экономического союза, на территории которого постоянно или временно проживает (временно пребывает) физическое лицо, являющееся получателем товаров электронной торговли, если таможенное декларирование товаров электронной торговли, приобретенных физическими лицами, осуществляется лицом, которое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392-4 настоящего Кодекса может выступать декларантом таких товаров;</w:t>
      </w:r>
    </w:p>
    <w:bookmarkEnd w:id="410"/>
    <w:bookmarkStart w:name="z425" w:id="411"/>
    <w:p>
      <w:pPr>
        <w:spacing w:after="0"/>
        <w:ind w:left="0"/>
        <w:jc w:val="both"/>
      </w:pPr>
      <w:r>
        <w:rPr>
          <w:rFonts w:ascii="Times New Roman"/>
          <w:b w:val="false"/>
          <w:i w:val="false"/>
          <w:color w:val="000000"/>
          <w:sz w:val="28"/>
        </w:rPr>
        <w:t>
      таможенному органу государства – члена Евразийского экономического союза, в соответствии с законодательством которого создано (зарегистрировано) лицо, являющееся оператором электронной торговли, и на территории которого постоянно или временно проживает (временно пребывает) физическое лицо, являющееся получателем товаров электронной торговли, если таможенное декларирование товаров электронной торговли осуществляется оператором электронной торговли.";</w:t>
      </w:r>
    </w:p>
    <w:bookmarkEnd w:id="411"/>
    <w:bookmarkStart w:name="z426" w:id="412"/>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статью 569</w:t>
      </w:r>
      <w:r>
        <w:rPr>
          <w:rFonts w:ascii="Times New Roman"/>
          <w:b w:val="false"/>
          <w:i w:val="false"/>
          <w:color w:val="000000"/>
          <w:sz w:val="28"/>
        </w:rPr>
        <w:t xml:space="preserve"> дополнить пунктом 7 следующего содержания: </w:t>
      </w:r>
    </w:p>
    <w:bookmarkEnd w:id="412"/>
    <w:bookmarkStart w:name="z427" w:id="413"/>
    <w:p>
      <w:pPr>
        <w:spacing w:after="0"/>
        <w:ind w:left="0"/>
        <w:jc w:val="both"/>
      </w:pPr>
      <w:r>
        <w:rPr>
          <w:rFonts w:ascii="Times New Roman"/>
          <w:b w:val="false"/>
          <w:i w:val="false"/>
          <w:color w:val="000000"/>
          <w:sz w:val="28"/>
        </w:rPr>
        <w:t xml:space="preserve">
      "7. Таможенное декларирование товаров электронной торговли, приобретенных физическими лицами, может осуществляться в каждом из государств – членов Евразийского экономического союза таможенными представителями, действующими от имени и по поручению физических лиц – декларантов таких товаров, в течение шести месяцев с даты включения в реестр операторов электронной торговли первого оператора электронной торговли, но не более чем в течение двенадцати месяцев с даты вступления в силу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года.".</w:t>
      </w:r>
    </w:p>
    <w:bookmarkEnd w:id="413"/>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Настоящий Закон вводится в действие с даты вступления в силу </w:t>
      </w:r>
      <w:r>
        <w:rPr>
          <w:rFonts w:ascii="Times New Roman"/>
          <w:b/>
          <w:i w:val="false"/>
          <w:color w:val="000000"/>
          <w:sz w:val="28"/>
        </w:rPr>
        <w:t>Протокола</w:t>
      </w:r>
      <w:r>
        <w:rPr>
          <w:rFonts w:ascii="Times New Roman"/>
          <w:b/>
          <w:i w:val="false"/>
          <w:color w:val="000000"/>
          <w:sz w:val="28"/>
        </w:rPr>
        <w:t xml:space="preserve"> о внесении изменений в </w:t>
      </w:r>
      <w:r>
        <w:rPr>
          <w:rFonts w:ascii="Times New Roman"/>
          <w:b/>
          <w:i w:val="false"/>
          <w:color w:val="000000"/>
          <w:sz w:val="28"/>
        </w:rPr>
        <w:t>Договор</w:t>
      </w:r>
      <w:r>
        <w:rPr>
          <w:rFonts w:ascii="Times New Roman"/>
          <w:b/>
          <w:i w:val="false"/>
          <w:color w:val="000000"/>
          <w:sz w:val="28"/>
        </w:rPr>
        <w:t xml:space="preserve"> о Таможенном кодексе Евразийского экономического союза от 11 апреля 2017 года, подписанного 25 декабря 2023 года.</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