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d6c" w14:textId="52e2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 в связи с принятием новой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2026 года № 328-VIII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новой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руководствуясь принципом гуманизма, принят настоящий Закон.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АМНИСТИЯ В ОТНОШЕНИИ ЛИЦ, СОВЕРШИВШИХ УГОЛОВНЫЕ ПРАВОНАРУШЕНИЯ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Освобождение лиц, совершивших уголовные правонарушения, от уголовной ответственности или основного наказания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уголовной ответственности или основного наказания освобождаются: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совершившие уголовные проступки и (или) преступления небольшой тяжести;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совершившие преступления средней тяжести, не повлекшие причинение ущерба, либо полностью его возместившие или по которым не предъявлен гражданский иск.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 основного наказания освобождаются осужденные за совершение преступлений средней тяжести, не имеющие отрицательной степени поведения, которым в период исполнения акта амнистии,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осталось отбывать наказание не более одного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Находящиеся в производстве дела об уголовных правонарушениях,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подлежат прекращению органом, ведущим уголовный процесс, с освобождением лиц от уголовной ответственности.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находящимся в производстве судов делам об уголовных проступках, преступлениях небольшой или средней тяжести, за совершение которых предусматривается обязательное назначение дополнительного наказания,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освобождаются судом от основного наказания.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Осужденные, подпадающие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подлежат освобождению от дальнейшего отбывания только основного наказания.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Сокращение сроков или размеров основного наказания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Лицам, совершившим преступления средней тяжести, не подпадающим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Закона, срок или размер неотбытой или неисполненной части основного наказания сокращается на одну вторую часть.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или размеры неотбытой или неисполненной части основного наказания лицам, которые отбывают наказание или еще его не исполнили, в случае полного возмещения ущерба, причиненного уголовным правонарушением, и предъявленных к ним исковых требований либо при их отсутствии сокращаются: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третью часть;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четвертую часть.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Сроки или размеры неотбытой или неисполненной части основного наказания лицам, не подпадающим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сокращаются: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четвертую часть;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пятую часть.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осужденным за совершение тяжких или особо тяжких преступлений, не имеющим отрицательной степени поведения, которым в период исполнения акта амнистии,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осталось отбывать наказание не более одного года, сокращается размер неотбытой части основного наказания.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Лица, в отношении которых не применяется амнистия за совершенные уголовные правонарушения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главы не распространяется на лиц: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коррупционные преступления;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совершивших террористические преступления;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совершивших экстремистские преступления либо преступления, содержащие признаки экстремизма;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совершивших преступления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совершивших пытки;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наказание которым назначено при рецидиве или опасном рецидиве преступлений;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которым назначено пожизненное лишение свободы;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совершивших преступления в составе преступной группы, организованной группы, преступной организации, преступного сообщества, транснациональной организованной группы, транснациональной преступной организации, транснационального преступного сообщества, террористической группы, экстремистской группы, банды или незаконного военизированного формирования;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которых наказание исполнено и отбывших наказание;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совершивших уголовные правонарушения, при совокупности которых одно из них не подпадает под действие настоящего Закона;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совершивших уголовные правонарушения, входящие в совокупность приговоров, один из которых не подпадает под действие настоящего Закона;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совершивших умышленные преступления во время отбывания наказания;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осужденных за преступление, предусмотренное Уголовным кодексом Казахской ССР от 22 июля 1959 года (с изменениями и дополнениями, внесенными после 22 июля 1959 года до 1 января 1998 года), – умышленное убийство (статья 88);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наказание которым назначено судом в случаях, предусмотренных пунктами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совершивших или осужденных за следующие преступления, предусмотренные Уголовным кодексом Республики Казахстан от 16 июля 1997 года (с изменениями и дополнениями, внесенными после 16 июля 1997 года до 1 января 2015 года): убийство (статья 96); убийство, совершенное в состоянии аффекта (часть вторая статьи 98); доведение до самоубийства (статья 102); умышленное причинение тяжкого вреда здоровью (статья 103); умышленное причинение средней тяжести вреда здоровью (статья 104); истязание (статья 107); принуждение к изъятию или незаконное изъятие органов и тканей человека (части вторая и третья статьи 113); заражение вирусом иммунодефицита человека (ВИЧ/СПИД) (часть третья статьи 116); незаконное производство аборта (часть четвертая статьи 117); изнасилование (статья 120); насильственные действия сексуального характера (статья 121); половое сношение и иные действия сексуального характера с лицом, не достигшим шестнадцатилетнего возраста (статья 122); понуждение к половому сношению, мужеложству, лесбиянству или иным действиям сексуального характера (статья 123); развращение малолетних (статья 124); похищение человека (статья 125); незаконное лишение свободы (части вторая и третья статьи 126); торговля людьми (статья 128); вовлечение несовершеннолетнего в преступную деятельность (части вторая, третья, четвертая и пятая статьи 131); вовлечение несовершеннолетнего в совершение антиобщественных действий (части вторая и третья статьи 132); вовлечение несовершеннолетнего в занятие проституцией (статья 132-1); торговля несовершеннолетними (статья 133); подмена ребенка (часть вторая статьи 134); воспрепятствование осуществлению избирательных прав или работе избирательных комиссий (статья 146); планирование, подготовка, развязывание или ведение агрессивной войны (статья 156); пропаганда и публичные призывы к развязыванию агрессивной войны (статья 157); производство или распространение оружия массового поражения (статья 158); применение запрещенных средств и методов ведения войны (статья 159); геноцид (статья 160); экоцид (статья 161); наемничество (статья 162); участие в иностранных вооруженных конфликтах (статья 162-1); нападение на лиц или организации, пользующиеся международной защитой (статья 163); возбуждение социальной, национальной, родовой, расовой или религиозной вражды (статья 164); государственная измена (статья 165); шпионаж (статья 166); посягательство на жизнь Первого Президента Республики Казахстан – Лидера Нации (статья 166-1); посягательство на жизнь Президента Республики Казахстан (статья 167);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полномочий, входящих в компетенцию уполномоченных органов и должностных лиц Республики Казахстан (статья 168); вооруженный мятеж (статья 169); призывы к насильственному свержению или изменению конституционного строя либо насильственному нарушению единства территории Республики Казахстан (статья 170); диверсия (статья 171); незаконное получение, разглашение, распространение государственных секретов (статья 172); присвоение или растрата вверенного чужого имущества (часть четвертая статьи 176); мошенничество (часть четвертая статьи 177); создание и (или) руководство деятельностью финансовой (инвестиционной) пирамиды (статья 177-1); грабеж (части вторая, третья и четвертая статьи 178); разбой (статья 179); хищение предметов, имеющих особую ценность (статья 180); вымогательство (части вторая, третья и четвертая статьи 181); причинение имущественного ущерба путем обмана или злоупотребления доверием (статья 182); 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 (статья 183-1); неправомерное завладение автомобилем или иным транспортным средством без цели хищения (часть четвертая статьи 185); незаконная банковская деятельность (статья 191); совершение субъектом частного предпринимательства сделки (сделок) без намерения осуществлять предпринимательскую деятельность (статья 192-1); легализация (отмывание) денег и (или) иного имущества, полученных преступным путем (статья 193); изготовление или сбыт поддельных денег или ценных бумаг (статья 206); экономическая контрабанда (часть третья статьи 209); получение незаконного вознаграждения (статья 224); принуждение к совершению сделки или к отказу от ее совершения (часть вторая статьи 226); рейдерство (статья 226-1); недобросовестное отношение к обязанностям (статья 232); захват заложника (статья 234); создание и руководство организованной группой в целях совершения одного или нескольких преступлений, а равно участие в ней (статья 235); создание и руководство преступным сообществом (преступной организацией), а равно участие в нем (статья 235-1); создание и руководство транснациональной организованной группой в целях совершения одного или нескольких преступлений, а равно участие в ней (статья 235-2); создание и руководство транснациональным преступным сообществом (транснациональной преступной организацией), а равно участие в нем (статья 235-3); финансирование деятельности организованной группы, преступного сообщества (преступной организации) либо транснациональной организованной группы, транснационального преступного сообщества (транснациональной преступной организации) или устойчивой вооруженной группы (банды), а равно сбор, хранение, распределение имущества, разработка каналов финансирования (статья 235-4); организация незаконного военизированного формирования (часть первая статьи 236); нападение на здания, сооружения, средства сообщения и связи (статья 238); угон, а равно захват воздушного или водного судна либо железнодорожного подвижного состава (статья 239); пиратство (статья 240); массовые беспорядки (статья 241); распространение заведомо ложной информации (статья 242-1); недоброкачественное строительство (часть третья статьи 245-1); нарушение правил безопасности при осуществлении космической деятельности (часть третья статьи 246-1); незаконное обращение с радиоактивными материалами (части вторая и третья статьи 247); хищение либо вымогательство радиоактивных материалов (части вторая и третья статьи 248); контрабанда изъятых из обращения предметов или предметов, обращение которых ограничено (части вторая, третья и четвертая статьи 250); незаконные приобретение, передача, сбыт, хранение, перевозка или ношение оружия, боеприпасов, взрывчатых веществ и взрывных устройств (статья 251); незаконное изготовление оружия (части вторая и третья статьи 252); ненадлежащее исполнение обязанностей по охране оружия, боеприпасов, взрывчатых веществ или взрывных устройств (часть вторая статьи 254); хищение либо вымогательство оружия, боеприпасов, взрывчатых веществ и взрывных устройств (статья 255); хулиганство (части вторая и третья статьи 257); незаконные изготовление, переработка, приобретение, хранение, перевозка, пересылка либо сбыт наркотических средств или психотропных веществ (части третья и четвертая статьи 259); хищение либо вымогательство наркотических средств или психотропных веществ (статья 260); склонение к потреблению наркотических средств или психотропных веществ (части вторая, третья и четвертая статьи 261); незаконное культивирование запрещенных к возделыванию растений, содержащих наркотические вещества (часть вторая статьи 262); незаконный оборот ядовитых веществ, а также веществ, инструментов или оборудования, используемых для изготовления или переработки наркотических средств, психотропных или ядовитых веществ (части вторая, третья и четвертая статьи 263); организация или содержание притонов для потребления наркотических средств или психотропных веществ, или предоставление помещений для тех же целей (статья 264); выпуск или продажа товаров, выполнение работ либо оказание услуг, не отвечающих требованиям безопасности (часть третья статьи 269); организация незаконного игорного бизнеса (часть третья статьи 269-1); вовлечение в занятие проституцией (части вторая и третья статьи 270); организация или содержание притонов для занятия проституцией и сводничество (части вторая и третья статьи 271);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(части вторая и третья статьи 273-1); незаконное изъятие органов и тканей трупа человека (часть вторая статьи 275-1); нарушение правил безопасности движения и эксплуатации железнодорожного, воздушного или водного транспорта (часть третья статьи 295); нарушение правил дорожного движения и эксплуатации транспортных средств лицами, управляющими транспортными средствами (части первая и вторая в случае совершения лицами, находившимися в состоянии алкогольного, наркотического и (или) токсикоманического опьянения, часть третья статьи 296); недоброкачественный ремонт транспортных средств и выпуск их в эксплуатацию с техническими неисправностями, допуск к управлению транспортным средством лица, находящегося в состоянии опьянения (часть четвертая статьи 298); умышленное приведение в негодность транспортных средств или путей сообщения (часть третья статьи 299); нарушение правил, обеспечивающих безопасную работу транспорта (часть третья статьи 300); нарушение правил безопасности при строительстве, эксплуатации или ремонте магистральных трубопроводов (часть третья статьи 303); применение насилия в отношении представителя власти (часть вторая статьи 321); воспрепятствование осуществлению правосудия и производству предварительного расследования (статья 339); посягательство на жизнь лица, осуществляющего правосудие или предварительное расследование (статья 340); угроза или насильственные действия в связи с осуществлением правосудия или производством предварительного расследования (часть четвертая статьи 341); заведомо ложный донос (части вторая и третья статьи 351); подкуп или принуждение к даче ложных показаний или уклонению от дачи показаний, ложному заключению либо к неправильному переводу (часть четвертая статьи 354); разглашение сведений о мерах безопасности, применяемых в отношении лиц, подлежащих государственной защите (часть вторая статьи 356); побег из мест лишения свободы, из-под ареста или из-под стражи (статья 358); неповиновение законным требованиям администрации уголовно-исполнительного учреждения (статья 360); 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(статья 361); неисполнение приговора суда, решения суда или иного судебного акта или исполнительного документа (части первая, вторая и третья статьи 362); неповиновение или иное неисполнение приказа (части вторая, третья, 3-1 и пятая статьи 367); сопротивление начальнику или принуждение его к нарушению служебных обязанностей (части вторая, за исключением причинения средней тяжести вреда, третья и четвертая статьи 368); насильственные действия в отношении начальника (части вторая, за исключением причинения средней тяжести вреда, третья и четвертая статьи 369); нарушение уставных правил взаимоотношений между военнослужащими при отсутствии между ними отношений подчиненности (части вторая, за исключением пункта д), и третья статьи 370); самовольное оставление части или места службы (часть вторая статьи 372); дезертирство (части вторая, третья и четвертая статьи 373); уклонение от воинской службы путем членовредительства или иным способом (части третья и четвертая статьи 374); нарушение правил несения боевого дежурства (части вторая и третья статьи 375); нарушение уставных правил несения караульной (вахтенной) службы (часть вторая статьи 377); превышение власти или служебных полномочий (части вторая, третья и четвертая статьи 380-1); халатное отношение к службе (части вторая и третья статьи 381); нарушение правил обращения с оружием, а также веществами и предметами, представляющими опасность для окружающих (часть третья статьи 390); нарушение правил вождения или эксплуатации машин (часть третья статьи 391);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совершивших или осужденных за следующие уголовные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(с изменениями и дополнениями, внесенными после 3 июля 2014 года до введения в действие настоящего Закона): убийство (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убийство, совершенное в состоянии аффекта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>); доведение до самоубийства, склонение к совершению самоубийства или содействие совершению самоубийства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105</w:t>
      </w:r>
      <w:r>
        <w:rPr>
          <w:rFonts w:ascii="Times New Roman"/>
          <w:b w:val="false"/>
          <w:i w:val="false"/>
          <w:color w:val="000000"/>
          <w:sz w:val="28"/>
        </w:rPr>
        <w:t>); умышленное причинение тяжкого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>); умышленное причинение средней тяжести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статья 107</w:t>
      </w:r>
      <w:r>
        <w:rPr>
          <w:rFonts w:ascii="Times New Roman"/>
          <w:b w:val="false"/>
          <w:i w:val="false"/>
          <w:color w:val="000000"/>
          <w:sz w:val="28"/>
        </w:rPr>
        <w:t>); умышленное причинение легкого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статья 108-1</w:t>
      </w:r>
      <w:r>
        <w:rPr>
          <w:rFonts w:ascii="Times New Roman"/>
          <w:b w:val="false"/>
          <w:i w:val="false"/>
          <w:color w:val="000000"/>
          <w:sz w:val="28"/>
        </w:rPr>
        <w:t>); побои (</w:t>
      </w:r>
      <w:r>
        <w:rPr>
          <w:rFonts w:ascii="Times New Roman"/>
          <w:b w:val="false"/>
          <w:i w:val="false"/>
          <w:color w:val="000000"/>
          <w:sz w:val="28"/>
        </w:rPr>
        <w:t>статья 109-1</w:t>
      </w:r>
      <w:r>
        <w:rPr>
          <w:rFonts w:ascii="Times New Roman"/>
          <w:b w:val="false"/>
          <w:i w:val="false"/>
          <w:color w:val="000000"/>
          <w:sz w:val="28"/>
        </w:rPr>
        <w:t>); истязание (</w:t>
      </w:r>
      <w:r>
        <w:rPr>
          <w:rFonts w:ascii="Times New Roman"/>
          <w:b w:val="false"/>
          <w:i w:val="false"/>
          <w:color w:val="000000"/>
          <w:sz w:val="28"/>
        </w:rPr>
        <w:t>статья 110</w:t>
      </w:r>
      <w:r>
        <w:rPr>
          <w:rFonts w:ascii="Times New Roman"/>
          <w:b w:val="false"/>
          <w:i w:val="false"/>
          <w:color w:val="000000"/>
          <w:sz w:val="28"/>
        </w:rPr>
        <w:t>); сталкинг (</w:t>
      </w:r>
      <w:r>
        <w:rPr>
          <w:rFonts w:ascii="Times New Roman"/>
          <w:b w:val="false"/>
          <w:i w:val="false"/>
          <w:color w:val="000000"/>
          <w:sz w:val="28"/>
        </w:rPr>
        <w:t>статья 115-1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принуждение к изъятию или незаконное изъятие органов и тканей человека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); заражение вирусом иммунодефицита человека (ВИЧ)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оставление в опасности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>); изнасилование (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>); насильственные действия сексуального характера (</w:t>
      </w:r>
      <w:r>
        <w:rPr>
          <w:rFonts w:ascii="Times New Roman"/>
          <w:b w:val="false"/>
          <w:i w:val="false"/>
          <w:color w:val="000000"/>
          <w:sz w:val="28"/>
        </w:rPr>
        <w:t>статья 121</w:t>
      </w:r>
      <w:r>
        <w:rPr>
          <w:rFonts w:ascii="Times New Roman"/>
          <w:b w:val="false"/>
          <w:i w:val="false"/>
          <w:color w:val="000000"/>
          <w:sz w:val="28"/>
        </w:rPr>
        <w:t>); приставание сексуального характера к лицам, не достигшим шестнадцатилетнего возраста (</w:t>
      </w:r>
      <w:r>
        <w:rPr>
          <w:rFonts w:ascii="Times New Roman"/>
          <w:b w:val="false"/>
          <w:i w:val="false"/>
          <w:color w:val="000000"/>
          <w:sz w:val="28"/>
        </w:rPr>
        <w:t>статья 121-1</w:t>
      </w:r>
      <w:r>
        <w:rPr>
          <w:rFonts w:ascii="Times New Roman"/>
          <w:b w:val="false"/>
          <w:i w:val="false"/>
          <w:color w:val="000000"/>
          <w:sz w:val="28"/>
        </w:rPr>
        <w:t>); 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 (</w:t>
      </w:r>
      <w:r>
        <w:rPr>
          <w:rFonts w:ascii="Times New Roman"/>
          <w:b w:val="false"/>
          <w:i w:val="false"/>
          <w:color w:val="000000"/>
          <w:sz w:val="28"/>
        </w:rPr>
        <w:t>статья 122</w:t>
      </w:r>
      <w:r>
        <w:rPr>
          <w:rFonts w:ascii="Times New Roman"/>
          <w:b w:val="false"/>
          <w:i w:val="false"/>
          <w:color w:val="000000"/>
          <w:sz w:val="28"/>
        </w:rPr>
        <w:t>); понуждение к половому сношению, мужеложству, лесбиянству или иным действиям сексуального характера (</w:t>
      </w:r>
      <w:r>
        <w:rPr>
          <w:rFonts w:ascii="Times New Roman"/>
          <w:b w:val="false"/>
          <w:i w:val="false"/>
          <w:color w:val="000000"/>
          <w:sz w:val="28"/>
        </w:rPr>
        <w:t>статья 123</w:t>
      </w:r>
      <w:r>
        <w:rPr>
          <w:rFonts w:ascii="Times New Roman"/>
          <w:b w:val="false"/>
          <w:i w:val="false"/>
          <w:color w:val="000000"/>
          <w:sz w:val="28"/>
        </w:rPr>
        <w:t>); развращение лиц, не достигших шестнадцатилетнего возраста (</w:t>
      </w:r>
      <w:r>
        <w:rPr>
          <w:rFonts w:ascii="Times New Roman"/>
          <w:b w:val="false"/>
          <w:i w:val="false"/>
          <w:color w:val="000000"/>
          <w:sz w:val="28"/>
        </w:rPr>
        <w:t>статья 124</w:t>
      </w:r>
      <w:r>
        <w:rPr>
          <w:rFonts w:ascii="Times New Roman"/>
          <w:b w:val="false"/>
          <w:i w:val="false"/>
          <w:color w:val="000000"/>
          <w:sz w:val="28"/>
        </w:rPr>
        <w:t>); похищение человека (</w:t>
      </w:r>
      <w:r>
        <w:rPr>
          <w:rFonts w:ascii="Times New Roman"/>
          <w:b w:val="false"/>
          <w:i w:val="false"/>
          <w:color w:val="000000"/>
          <w:sz w:val="28"/>
        </w:rPr>
        <w:t>статья 125</w:t>
      </w:r>
      <w:r>
        <w:rPr>
          <w:rFonts w:ascii="Times New Roman"/>
          <w:b w:val="false"/>
          <w:i w:val="false"/>
          <w:color w:val="000000"/>
          <w:sz w:val="28"/>
        </w:rPr>
        <w:t>); принуждение к вступлению в брак (</w:t>
      </w:r>
      <w:r>
        <w:rPr>
          <w:rFonts w:ascii="Times New Roman"/>
          <w:b w:val="false"/>
          <w:i w:val="false"/>
          <w:color w:val="000000"/>
          <w:sz w:val="28"/>
        </w:rPr>
        <w:t>статья 125-1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лишение свободы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126</w:t>
      </w:r>
      <w:r>
        <w:rPr>
          <w:rFonts w:ascii="Times New Roman"/>
          <w:b w:val="false"/>
          <w:i w:val="false"/>
          <w:color w:val="000000"/>
          <w:sz w:val="28"/>
        </w:rPr>
        <w:t>); торговля людьми (</w:t>
      </w:r>
      <w:r>
        <w:rPr>
          <w:rFonts w:ascii="Times New Roman"/>
          <w:b w:val="false"/>
          <w:i w:val="false"/>
          <w:color w:val="000000"/>
          <w:sz w:val="28"/>
        </w:rPr>
        <w:t>статья 128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вовлечение несовершеннолетнего в совершение уголовных правонарушений (части вторая, третья,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вовлечение несовершеннолетнего в совершение антиобщественных действий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>); вовлечение несовершеннолетнего в занятие проституцией, оказание иных услуг сексуального характера (</w:t>
      </w:r>
      <w:r>
        <w:rPr>
          <w:rFonts w:ascii="Times New Roman"/>
          <w:b w:val="false"/>
          <w:i w:val="false"/>
          <w:color w:val="000000"/>
          <w:sz w:val="28"/>
        </w:rPr>
        <w:t>статья 134</w:t>
      </w:r>
      <w:r>
        <w:rPr>
          <w:rFonts w:ascii="Times New Roman"/>
          <w:b w:val="false"/>
          <w:i w:val="false"/>
          <w:color w:val="000000"/>
          <w:sz w:val="28"/>
        </w:rPr>
        <w:t>); торговля несовершеннолетними (</w:t>
      </w:r>
      <w:r>
        <w:rPr>
          <w:rFonts w:ascii="Times New Roman"/>
          <w:b w:val="false"/>
          <w:i w:val="false"/>
          <w:color w:val="000000"/>
          <w:sz w:val="28"/>
        </w:rPr>
        <w:t>статья 135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подмена ребенка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незаконный вывоз несовершеннолетнего лица за пределы Республики Казахстан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>); вовлечение несовершеннолетнего в изготовление, распространение, рекламирование и продажу продукции эротического содержания (</w:t>
      </w:r>
      <w:r>
        <w:rPr>
          <w:rFonts w:ascii="Times New Roman"/>
          <w:b w:val="false"/>
          <w:i w:val="false"/>
          <w:color w:val="000000"/>
          <w:sz w:val="28"/>
        </w:rPr>
        <w:t>статья 144</w:t>
      </w:r>
      <w:r>
        <w:rPr>
          <w:rFonts w:ascii="Times New Roman"/>
          <w:b w:val="false"/>
          <w:i w:val="false"/>
          <w:color w:val="000000"/>
          <w:sz w:val="28"/>
        </w:rPr>
        <w:t>); воспрепятствование осуществлению избирательных прав или работе избирательных комиссий (</w:t>
      </w:r>
      <w:r>
        <w:rPr>
          <w:rFonts w:ascii="Times New Roman"/>
          <w:b w:val="false"/>
          <w:i w:val="false"/>
          <w:color w:val="000000"/>
          <w:sz w:val="28"/>
        </w:rPr>
        <w:t>статья 150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охраны труда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>); планирование, подготовка, развязывание или ведение агрессивной войны (</w:t>
      </w:r>
      <w:r>
        <w:rPr>
          <w:rFonts w:ascii="Times New Roman"/>
          <w:b w:val="false"/>
          <w:i w:val="false"/>
          <w:color w:val="000000"/>
          <w:sz w:val="28"/>
        </w:rPr>
        <w:t>статья 160</w:t>
      </w:r>
      <w:r>
        <w:rPr>
          <w:rFonts w:ascii="Times New Roman"/>
          <w:b w:val="false"/>
          <w:i w:val="false"/>
          <w:color w:val="000000"/>
          <w:sz w:val="28"/>
        </w:rPr>
        <w:t>); пропаганда или публичные призывы к развязыванию агрессивной войны (</w:t>
      </w:r>
      <w:r>
        <w:rPr>
          <w:rFonts w:ascii="Times New Roman"/>
          <w:b w:val="false"/>
          <w:i w:val="false"/>
          <w:color w:val="000000"/>
          <w:sz w:val="28"/>
        </w:rPr>
        <w:t>статья 161</w:t>
      </w:r>
      <w:r>
        <w:rPr>
          <w:rFonts w:ascii="Times New Roman"/>
          <w:b w:val="false"/>
          <w:i w:val="false"/>
          <w:color w:val="000000"/>
          <w:sz w:val="28"/>
        </w:rPr>
        <w:t>); производство, приобретение или сбыт оружия массового уничтожения (</w:t>
      </w:r>
      <w:r>
        <w:rPr>
          <w:rFonts w:ascii="Times New Roman"/>
          <w:b w:val="false"/>
          <w:i w:val="false"/>
          <w:color w:val="000000"/>
          <w:sz w:val="28"/>
        </w:rPr>
        <w:t>статья 162</w:t>
      </w:r>
      <w:r>
        <w:rPr>
          <w:rFonts w:ascii="Times New Roman"/>
          <w:b w:val="false"/>
          <w:i w:val="false"/>
          <w:color w:val="000000"/>
          <w:sz w:val="28"/>
        </w:rPr>
        <w:t>); применение запрещенных средств и методов ведения войны (</w:t>
      </w:r>
      <w:r>
        <w:rPr>
          <w:rFonts w:ascii="Times New Roman"/>
          <w:b w:val="false"/>
          <w:i w:val="false"/>
          <w:color w:val="000000"/>
          <w:sz w:val="28"/>
        </w:rPr>
        <w:t>статья 163</w:t>
      </w:r>
      <w:r>
        <w:rPr>
          <w:rFonts w:ascii="Times New Roman"/>
          <w:b w:val="false"/>
          <w:i w:val="false"/>
          <w:color w:val="000000"/>
          <w:sz w:val="28"/>
        </w:rPr>
        <w:t>); преступные нарушения норм международного гуманитарного права во время вооруженных конфликтов (</w:t>
      </w:r>
      <w:r>
        <w:rPr>
          <w:rFonts w:ascii="Times New Roman"/>
          <w:b w:val="false"/>
          <w:i w:val="false"/>
          <w:color w:val="000000"/>
          <w:sz w:val="28"/>
        </w:rPr>
        <w:t>статья 165</w:t>
      </w:r>
      <w:r>
        <w:rPr>
          <w:rFonts w:ascii="Times New Roman"/>
          <w:b w:val="false"/>
          <w:i w:val="false"/>
          <w:color w:val="000000"/>
          <w:sz w:val="28"/>
        </w:rPr>
        <w:t>); бездействие либо дача преступного приказа во время вооруженного конфликта (</w:t>
      </w:r>
      <w:r>
        <w:rPr>
          <w:rFonts w:ascii="Times New Roman"/>
          <w:b w:val="false"/>
          <w:i w:val="false"/>
          <w:color w:val="000000"/>
          <w:sz w:val="28"/>
        </w:rPr>
        <w:t>статья 166</w:t>
      </w:r>
      <w:r>
        <w:rPr>
          <w:rFonts w:ascii="Times New Roman"/>
          <w:b w:val="false"/>
          <w:i w:val="false"/>
          <w:color w:val="000000"/>
          <w:sz w:val="28"/>
        </w:rPr>
        <w:t>); геноцид (</w:t>
      </w:r>
      <w:r>
        <w:rPr>
          <w:rFonts w:ascii="Times New Roman"/>
          <w:b w:val="false"/>
          <w:i w:val="false"/>
          <w:color w:val="000000"/>
          <w:sz w:val="28"/>
        </w:rPr>
        <w:t>статья 168</w:t>
      </w:r>
      <w:r>
        <w:rPr>
          <w:rFonts w:ascii="Times New Roman"/>
          <w:b w:val="false"/>
          <w:i w:val="false"/>
          <w:color w:val="000000"/>
          <w:sz w:val="28"/>
        </w:rPr>
        <w:t>); экоцид (</w:t>
      </w:r>
      <w:r>
        <w:rPr>
          <w:rFonts w:ascii="Times New Roman"/>
          <w:b w:val="false"/>
          <w:i w:val="false"/>
          <w:color w:val="000000"/>
          <w:sz w:val="28"/>
        </w:rPr>
        <w:t>статья 169</w:t>
      </w:r>
      <w:r>
        <w:rPr>
          <w:rFonts w:ascii="Times New Roman"/>
          <w:b w:val="false"/>
          <w:i w:val="false"/>
          <w:color w:val="000000"/>
          <w:sz w:val="28"/>
        </w:rPr>
        <w:t>); государственная измена (</w:t>
      </w:r>
      <w:r>
        <w:rPr>
          <w:rFonts w:ascii="Times New Roman"/>
          <w:b w:val="false"/>
          <w:i w:val="false"/>
          <w:color w:val="000000"/>
          <w:sz w:val="28"/>
        </w:rPr>
        <w:t>статья 175</w:t>
      </w:r>
      <w:r>
        <w:rPr>
          <w:rFonts w:ascii="Times New Roman"/>
          <w:b w:val="false"/>
          <w:i w:val="false"/>
          <w:color w:val="000000"/>
          <w:sz w:val="28"/>
        </w:rPr>
        <w:t>); шпионаж (</w:t>
      </w:r>
      <w:r>
        <w:rPr>
          <w:rFonts w:ascii="Times New Roman"/>
          <w:b w:val="false"/>
          <w:i w:val="false"/>
          <w:color w:val="000000"/>
          <w:sz w:val="28"/>
        </w:rPr>
        <w:t>статья 176</w:t>
      </w:r>
      <w:r>
        <w:rPr>
          <w:rFonts w:ascii="Times New Roman"/>
          <w:b w:val="false"/>
          <w:i w:val="false"/>
          <w:color w:val="000000"/>
          <w:sz w:val="28"/>
        </w:rPr>
        <w:t>); незаконное собирание, распространение, разглашение государственных секретов (</w:t>
      </w:r>
      <w:r>
        <w:rPr>
          <w:rFonts w:ascii="Times New Roman"/>
          <w:b w:val="false"/>
          <w:i w:val="false"/>
          <w:color w:val="000000"/>
          <w:sz w:val="28"/>
        </w:rPr>
        <w:t>статья 185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присвоение или растрата вверенного чужого имущества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); мошенничество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); грабеж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>); разбой (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>); хищение предметов, имеющих особую ценность (</w:t>
      </w:r>
      <w:r>
        <w:rPr>
          <w:rFonts w:ascii="Times New Roman"/>
          <w:b w:val="false"/>
          <w:i w:val="false"/>
          <w:color w:val="000000"/>
          <w:sz w:val="28"/>
        </w:rPr>
        <w:t>статья 193</w:t>
      </w:r>
      <w:r>
        <w:rPr>
          <w:rFonts w:ascii="Times New Roman"/>
          <w:b w:val="false"/>
          <w:i w:val="false"/>
          <w:color w:val="000000"/>
          <w:sz w:val="28"/>
        </w:rPr>
        <w:t xml:space="preserve">); вымогательство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194</w:t>
      </w:r>
      <w:r>
        <w:rPr>
          <w:rFonts w:ascii="Times New Roman"/>
          <w:b w:val="false"/>
          <w:i w:val="false"/>
          <w:color w:val="000000"/>
          <w:sz w:val="28"/>
        </w:rPr>
        <w:t>); причинение имущественного ущерба путем обмана или злоупотребления доверием (</w:t>
      </w:r>
      <w:r>
        <w:rPr>
          <w:rFonts w:ascii="Times New Roman"/>
          <w:b w:val="false"/>
          <w:i w:val="false"/>
          <w:color w:val="000000"/>
          <w:sz w:val="28"/>
        </w:rPr>
        <w:t>статья 195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неправомерное завладение автомобилем или иным транспортным средством без цели хищения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>); умышленные уничтожение, вывоз или повреждение предметов, имеющих особенную ценность (</w:t>
      </w:r>
      <w:r>
        <w:rPr>
          <w:rFonts w:ascii="Times New Roman"/>
          <w:b w:val="false"/>
          <w:i w:val="false"/>
          <w:color w:val="000000"/>
          <w:sz w:val="28"/>
        </w:rPr>
        <w:t>статья 203</w:t>
      </w:r>
      <w:r>
        <w:rPr>
          <w:rFonts w:ascii="Times New Roman"/>
          <w:b w:val="false"/>
          <w:i w:val="false"/>
          <w:color w:val="000000"/>
          <w:sz w:val="28"/>
        </w:rPr>
        <w:t>); незаконная банковская, микрофинансовая деятельность (</w:t>
      </w:r>
      <w:r>
        <w:rPr>
          <w:rFonts w:ascii="Times New Roman"/>
          <w:b w:val="false"/>
          <w:i w:val="false"/>
          <w:color w:val="000000"/>
          <w:sz w:val="28"/>
        </w:rPr>
        <w:t>статья 214-1</w:t>
      </w:r>
      <w:r>
        <w:rPr>
          <w:rFonts w:ascii="Times New Roman"/>
          <w:b w:val="false"/>
          <w:i w:val="false"/>
          <w:color w:val="000000"/>
          <w:sz w:val="28"/>
        </w:rPr>
        <w:t>); незаконная коллекторская деятельность (</w:t>
      </w:r>
      <w:r>
        <w:rPr>
          <w:rFonts w:ascii="Times New Roman"/>
          <w:b w:val="false"/>
          <w:i w:val="false"/>
          <w:color w:val="000000"/>
          <w:sz w:val="28"/>
        </w:rPr>
        <w:t>статья 214-2</w:t>
      </w:r>
      <w:r>
        <w:rPr>
          <w:rFonts w:ascii="Times New Roman"/>
          <w:b w:val="false"/>
          <w:i w:val="false"/>
          <w:color w:val="000000"/>
          <w:sz w:val="28"/>
        </w:rPr>
        <w:t>); совершение действий по выписке счета-фактуры без фактического выполнения работ, оказания услуг, отгрузки товаров (</w:t>
      </w:r>
      <w:r>
        <w:rPr>
          <w:rFonts w:ascii="Times New Roman"/>
          <w:b w:val="false"/>
          <w:i w:val="false"/>
          <w:color w:val="000000"/>
          <w:sz w:val="28"/>
        </w:rPr>
        <w:t>статья 216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финансовой (инвестиционной) пирамидой (</w:t>
      </w:r>
      <w:r>
        <w:rPr>
          <w:rFonts w:ascii="Times New Roman"/>
          <w:b w:val="false"/>
          <w:i w:val="false"/>
          <w:color w:val="000000"/>
          <w:sz w:val="28"/>
        </w:rPr>
        <w:t>статья 217</w:t>
      </w:r>
      <w:r>
        <w:rPr>
          <w:rFonts w:ascii="Times New Roman"/>
          <w:b w:val="false"/>
          <w:i w:val="false"/>
          <w:color w:val="000000"/>
          <w:sz w:val="28"/>
        </w:rPr>
        <w:t>); реклама финансовой (инвестиционной) пирамиды (</w:t>
      </w:r>
      <w:r>
        <w:rPr>
          <w:rFonts w:ascii="Times New Roman"/>
          <w:b w:val="false"/>
          <w:i w:val="false"/>
          <w:color w:val="000000"/>
          <w:sz w:val="28"/>
        </w:rPr>
        <w:t>статья 217-1</w:t>
      </w:r>
      <w:r>
        <w:rPr>
          <w:rFonts w:ascii="Times New Roman"/>
          <w:b w:val="false"/>
          <w:i w:val="false"/>
          <w:color w:val="000000"/>
          <w:sz w:val="28"/>
        </w:rPr>
        <w:t>); легализация (отмывание) денег и (или) иного имущества, полученных преступным путем (</w:t>
      </w:r>
      <w:r>
        <w:rPr>
          <w:rFonts w:ascii="Times New Roman"/>
          <w:b w:val="false"/>
          <w:i w:val="false"/>
          <w:color w:val="000000"/>
          <w:sz w:val="28"/>
        </w:rPr>
        <w:t>статья 218</w:t>
      </w:r>
      <w:r>
        <w:rPr>
          <w:rFonts w:ascii="Times New Roman"/>
          <w:b w:val="false"/>
          <w:i w:val="false"/>
          <w:color w:val="000000"/>
          <w:sz w:val="28"/>
        </w:rPr>
        <w:t>); изготовление, хранение, перемещение или сбыт поддельных денег или ценных бумаг (</w:t>
      </w:r>
      <w:r>
        <w:rPr>
          <w:rFonts w:ascii="Times New Roman"/>
          <w:b w:val="false"/>
          <w:i w:val="false"/>
          <w:color w:val="000000"/>
          <w:sz w:val="28"/>
        </w:rPr>
        <w:t>статья 231</w:t>
      </w:r>
      <w:r>
        <w:rPr>
          <w:rFonts w:ascii="Times New Roman"/>
          <w:b w:val="false"/>
          <w:i w:val="false"/>
          <w:color w:val="000000"/>
          <w:sz w:val="28"/>
        </w:rPr>
        <w:t>); незаконное предоставление, передача и приобретение доступа к банковскому счету, платежному инструменту или идентификационному средству, а также незаконное осуществление платежей и (или) переводов денег (</w:t>
      </w:r>
      <w:r>
        <w:rPr>
          <w:rFonts w:ascii="Times New Roman"/>
          <w:b w:val="false"/>
          <w:i w:val="false"/>
          <w:color w:val="000000"/>
          <w:sz w:val="28"/>
        </w:rPr>
        <w:t>статья 232-1</w:t>
      </w:r>
      <w:r>
        <w:rPr>
          <w:rFonts w:ascii="Times New Roman"/>
          <w:b w:val="false"/>
          <w:i w:val="false"/>
          <w:color w:val="000000"/>
          <w:sz w:val="28"/>
        </w:rPr>
        <w:t>); транспортировка, приобретение, реализация, хранение нефти и нефтепродуктов, а также переработка нефти, приобретенных без документов, подтверждающих законность их происхождения (</w:t>
      </w:r>
      <w:r>
        <w:rPr>
          <w:rFonts w:ascii="Times New Roman"/>
          <w:b w:val="false"/>
          <w:i w:val="false"/>
          <w:color w:val="000000"/>
          <w:sz w:val="28"/>
        </w:rPr>
        <w:t>статья 233-1</w:t>
      </w:r>
      <w:r>
        <w:rPr>
          <w:rFonts w:ascii="Times New Roman"/>
          <w:b w:val="false"/>
          <w:i w:val="false"/>
          <w:color w:val="000000"/>
          <w:sz w:val="28"/>
        </w:rPr>
        <w:t>); получение незаконного вознаграждения (</w:t>
      </w:r>
      <w:r>
        <w:rPr>
          <w:rFonts w:ascii="Times New Roman"/>
          <w:b w:val="false"/>
          <w:i w:val="false"/>
          <w:color w:val="000000"/>
          <w:sz w:val="28"/>
        </w:rPr>
        <w:t>статья 247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принуждение к совершению сделки или к отказу от ее совершения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248</w:t>
      </w:r>
      <w:r>
        <w:rPr>
          <w:rFonts w:ascii="Times New Roman"/>
          <w:b w:val="false"/>
          <w:i w:val="false"/>
          <w:color w:val="000000"/>
          <w:sz w:val="28"/>
        </w:rPr>
        <w:t>); рейдерство (</w:t>
      </w:r>
      <w:r>
        <w:rPr>
          <w:rFonts w:ascii="Times New Roman"/>
          <w:b w:val="false"/>
          <w:i w:val="false"/>
          <w:color w:val="000000"/>
          <w:sz w:val="28"/>
        </w:rPr>
        <w:t>статья 249</w:t>
      </w:r>
      <w:r>
        <w:rPr>
          <w:rFonts w:ascii="Times New Roman"/>
          <w:b w:val="false"/>
          <w:i w:val="false"/>
          <w:color w:val="000000"/>
          <w:sz w:val="28"/>
        </w:rPr>
        <w:t>); недобросовестное отношение к обязанностям (</w:t>
      </w:r>
      <w:r>
        <w:rPr>
          <w:rFonts w:ascii="Times New Roman"/>
          <w:b w:val="false"/>
          <w:i w:val="false"/>
          <w:color w:val="000000"/>
          <w:sz w:val="28"/>
        </w:rPr>
        <w:t>статья 254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организованной группой, преступной организацией, а равно участие в них (</w:t>
      </w:r>
      <w:r>
        <w:rPr>
          <w:rFonts w:ascii="Times New Roman"/>
          <w:b w:val="false"/>
          <w:i w:val="false"/>
          <w:color w:val="000000"/>
          <w:sz w:val="28"/>
        </w:rPr>
        <w:t>статья 262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преступным сообществом, а равно участие в нем (</w:t>
      </w:r>
      <w:r>
        <w:rPr>
          <w:rFonts w:ascii="Times New Roman"/>
          <w:b w:val="false"/>
          <w:i w:val="false"/>
          <w:color w:val="000000"/>
          <w:sz w:val="28"/>
        </w:rPr>
        <w:t>статья 263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транснациональной организованной группой, транснациональной преступной организацией, а равно участие в них (</w:t>
      </w:r>
      <w:r>
        <w:rPr>
          <w:rFonts w:ascii="Times New Roman"/>
          <w:b w:val="false"/>
          <w:i w:val="false"/>
          <w:color w:val="000000"/>
          <w:sz w:val="28"/>
        </w:rPr>
        <w:t>статья 264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транснациональным преступным сообществом, а равно участие в нем (</w:t>
      </w:r>
      <w:r>
        <w:rPr>
          <w:rFonts w:ascii="Times New Roman"/>
          <w:b w:val="false"/>
          <w:i w:val="false"/>
          <w:color w:val="000000"/>
          <w:sz w:val="28"/>
        </w:rPr>
        <w:t>статья 265</w:t>
      </w:r>
      <w:r>
        <w:rPr>
          <w:rFonts w:ascii="Times New Roman"/>
          <w:b w:val="false"/>
          <w:i w:val="false"/>
          <w:color w:val="000000"/>
          <w:sz w:val="28"/>
        </w:rPr>
        <w:t>); финансирование деятельности преступной группы, а равно хранение, распределение имущества, разработка каналов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266</w:t>
      </w:r>
      <w:r>
        <w:rPr>
          <w:rFonts w:ascii="Times New Roman"/>
          <w:b w:val="false"/>
          <w:i w:val="false"/>
          <w:color w:val="000000"/>
          <w:sz w:val="28"/>
        </w:rPr>
        <w:t>); незаконное проникновение на охраняемый объект (</w:t>
      </w:r>
      <w:r>
        <w:rPr>
          <w:rFonts w:ascii="Times New Roman"/>
          <w:b w:val="false"/>
          <w:i w:val="false"/>
          <w:color w:val="000000"/>
          <w:sz w:val="28"/>
        </w:rPr>
        <w:t>статья 269-1</w:t>
      </w:r>
      <w:r>
        <w:rPr>
          <w:rFonts w:ascii="Times New Roman"/>
          <w:b w:val="false"/>
          <w:i w:val="false"/>
          <w:color w:val="000000"/>
          <w:sz w:val="28"/>
        </w:rPr>
        <w:t>); пиратство (</w:t>
      </w:r>
      <w:r>
        <w:rPr>
          <w:rFonts w:ascii="Times New Roman"/>
          <w:b w:val="false"/>
          <w:i w:val="false"/>
          <w:color w:val="000000"/>
          <w:sz w:val="28"/>
        </w:rPr>
        <w:t>статья 271</w:t>
      </w:r>
      <w:r>
        <w:rPr>
          <w:rFonts w:ascii="Times New Roman"/>
          <w:b w:val="false"/>
          <w:i w:val="false"/>
          <w:color w:val="000000"/>
          <w:sz w:val="28"/>
        </w:rPr>
        <w:t>); массовые беспорядки (</w:t>
      </w:r>
      <w:r>
        <w:rPr>
          <w:rFonts w:ascii="Times New Roman"/>
          <w:b w:val="false"/>
          <w:i w:val="false"/>
          <w:color w:val="000000"/>
          <w:sz w:val="28"/>
        </w:rPr>
        <w:t>статья 272</w:t>
      </w:r>
      <w:r>
        <w:rPr>
          <w:rFonts w:ascii="Times New Roman"/>
          <w:b w:val="false"/>
          <w:i w:val="false"/>
          <w:color w:val="000000"/>
          <w:sz w:val="28"/>
        </w:rPr>
        <w:t>); распространение заведомо ложной информации (</w:t>
      </w:r>
      <w:r>
        <w:rPr>
          <w:rFonts w:ascii="Times New Roman"/>
          <w:b w:val="false"/>
          <w:i w:val="false"/>
          <w:color w:val="000000"/>
          <w:sz w:val="28"/>
        </w:rPr>
        <w:t>статья 274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при ведении горных или строительных работ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недоброкачественное строительство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278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или требований нормативов в сфере архитектурной, градостроительной и строительной деятельности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ненадлежащее выполнение экспертных работ или инжиниринговых услуг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на взрывоопасных объектах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281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при осуществлении космической деятельности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обращение с радиоактивными веществами, радиоактивными отходами, ядерными материалами, а также патогенными биологическими агентами, вызывающими особо опасные инфекционные заболевания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283</w:t>
      </w:r>
      <w:r>
        <w:rPr>
          <w:rFonts w:ascii="Times New Roman"/>
          <w:b w:val="false"/>
          <w:i w:val="false"/>
          <w:color w:val="000000"/>
          <w:sz w:val="28"/>
        </w:rPr>
        <w:t xml:space="preserve">); хищение либо вымогательство радиоактивных веществ, радиоактивных отходов, ядерных материалов, а также патогенных биологических агентов, вызывающих особо опасные инфекционные заболевания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284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обращения с радиоактивными веществами, радиоактивными отходами, ядерными материалами или требований по обращению с патогенными биологическими агентами, вызывающими особо опасные инфекционные заболевания (</w:t>
      </w:r>
      <w:r>
        <w:rPr>
          <w:rFonts w:ascii="Times New Roman"/>
          <w:b w:val="false"/>
          <w:i w:val="false"/>
          <w:color w:val="000000"/>
          <w:sz w:val="28"/>
        </w:rPr>
        <w:t>статья 285</w:t>
      </w:r>
      <w:r>
        <w:rPr>
          <w:rFonts w:ascii="Times New Roman"/>
          <w:b w:val="false"/>
          <w:i w:val="false"/>
          <w:color w:val="000000"/>
          <w:sz w:val="28"/>
        </w:rPr>
        <w:t xml:space="preserve">); контрабанда изъятых из обращения предметов или предметов, обращение которых ограничено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286</w:t>
      </w:r>
      <w:r>
        <w:rPr>
          <w:rFonts w:ascii="Times New Roman"/>
          <w:b w:val="false"/>
          <w:i w:val="false"/>
          <w:color w:val="000000"/>
          <w:sz w:val="28"/>
        </w:rPr>
        <w:t>); незаконные приобретение, передача, сбыт, хранение, перевозка или ношение оружия, боеприпасов, взрывчатых веществ и взрывных устройств (</w:t>
      </w:r>
      <w:r>
        <w:rPr>
          <w:rFonts w:ascii="Times New Roman"/>
          <w:b w:val="false"/>
          <w:i w:val="false"/>
          <w:color w:val="000000"/>
          <w:sz w:val="28"/>
        </w:rPr>
        <w:t>статья 287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изготовление оружия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ненадлежащее исполнение обязанностей по охране оружия, боеприпасов, взрывчатых веществ или взрывных устройств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>); хищение либо вымогательство оружия, боеприпасов, взрывчатых веществ и взрывных устройств (</w:t>
      </w:r>
      <w:r>
        <w:rPr>
          <w:rFonts w:ascii="Times New Roman"/>
          <w:b w:val="false"/>
          <w:i w:val="false"/>
          <w:color w:val="000000"/>
          <w:sz w:val="28"/>
        </w:rPr>
        <w:t>статья 291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пожарной безопасности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292</w:t>
      </w:r>
      <w:r>
        <w:rPr>
          <w:rFonts w:ascii="Times New Roman"/>
          <w:b w:val="false"/>
          <w:i w:val="false"/>
          <w:color w:val="000000"/>
          <w:sz w:val="28"/>
        </w:rPr>
        <w:t xml:space="preserve">); хулиганство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>); незаконный оборот драгоценных металлов и драгоценных камней, сырьевых товаров, содержащих драгоценные металлы (</w:t>
      </w:r>
      <w:r>
        <w:rPr>
          <w:rFonts w:ascii="Times New Roman"/>
          <w:b w:val="false"/>
          <w:i w:val="false"/>
          <w:color w:val="000000"/>
          <w:sz w:val="28"/>
        </w:rPr>
        <w:t>статья 295-1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незаконные приобретение, хранение, перевозка в целях сбыта, пересылка либо сбыт наркотических средств, психотропных веществ, их аналогов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>); незаконные изготовление, переработка, производство в целях сбыта наркотических средств, психотропных веществ, их аналогов (</w:t>
      </w:r>
      <w:r>
        <w:rPr>
          <w:rFonts w:ascii="Times New Roman"/>
          <w:b w:val="false"/>
          <w:i w:val="false"/>
          <w:color w:val="000000"/>
          <w:sz w:val="28"/>
        </w:rPr>
        <w:t>статья 297-1</w:t>
      </w:r>
      <w:r>
        <w:rPr>
          <w:rFonts w:ascii="Times New Roman"/>
          <w:b w:val="false"/>
          <w:i w:val="false"/>
          <w:color w:val="000000"/>
          <w:sz w:val="28"/>
        </w:rPr>
        <w:t>); хищение либо вымогательство наркотических средств, психотропных веществ, их аналогов (</w:t>
      </w:r>
      <w:r>
        <w:rPr>
          <w:rFonts w:ascii="Times New Roman"/>
          <w:b w:val="false"/>
          <w:i w:val="false"/>
          <w:color w:val="000000"/>
          <w:sz w:val="28"/>
        </w:rPr>
        <w:t>статья 298</w:t>
      </w:r>
      <w:r>
        <w:rPr>
          <w:rFonts w:ascii="Times New Roman"/>
          <w:b w:val="false"/>
          <w:i w:val="false"/>
          <w:color w:val="000000"/>
          <w:sz w:val="28"/>
        </w:rPr>
        <w:t xml:space="preserve">); склонение к потреблению наркотических средств, психотропных веществ, их аналогов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299</w:t>
      </w:r>
      <w:r>
        <w:rPr>
          <w:rFonts w:ascii="Times New Roman"/>
          <w:b w:val="false"/>
          <w:i w:val="false"/>
          <w:color w:val="000000"/>
          <w:sz w:val="28"/>
        </w:rPr>
        <w:t>); пропаганда или незаконная реклама наркотических средств, психотропных веществ или их аналогов, прекурсоров (</w:t>
      </w:r>
      <w:r>
        <w:rPr>
          <w:rFonts w:ascii="Times New Roman"/>
          <w:b w:val="false"/>
          <w:i w:val="false"/>
          <w:color w:val="000000"/>
          <w:sz w:val="28"/>
        </w:rPr>
        <w:t>статья 299-1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культивирование запрещенных к возделыванию растений, содержащих наркотические вещества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незаконный оборот прекурсоров, ядовитых, сильнодействующих веществ, а также веществ, инструментов или оборудования, используемых для производства, изготовления или переработки наркотических средств, психотропных веществ, их аналогов, прекурсоров, ядовитых и сильнодействующих веществ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301</w:t>
      </w:r>
      <w:r>
        <w:rPr>
          <w:rFonts w:ascii="Times New Roman"/>
          <w:b w:val="false"/>
          <w:i w:val="false"/>
          <w:color w:val="000000"/>
          <w:sz w:val="28"/>
        </w:rPr>
        <w:t>); оборот некурительных табачных изделий, электронных систем потребления (вейпов), ароматизаторов и жидкостей для них (</w:t>
      </w:r>
      <w:r>
        <w:rPr>
          <w:rFonts w:ascii="Times New Roman"/>
          <w:b w:val="false"/>
          <w:i w:val="false"/>
          <w:color w:val="000000"/>
          <w:sz w:val="28"/>
        </w:rPr>
        <w:t>статья 301-1</w:t>
      </w:r>
      <w:r>
        <w:rPr>
          <w:rFonts w:ascii="Times New Roman"/>
          <w:b w:val="false"/>
          <w:i w:val="false"/>
          <w:color w:val="000000"/>
          <w:sz w:val="28"/>
        </w:rPr>
        <w:t>); организация или содержание притонов для потребления наркотических средств, психотропных веществ, их аналогов и предоставление помещений для тех же целей (</w:t>
      </w:r>
      <w:r>
        <w:rPr>
          <w:rFonts w:ascii="Times New Roman"/>
          <w:b w:val="false"/>
          <w:i w:val="false"/>
          <w:color w:val="000000"/>
          <w:sz w:val="28"/>
        </w:rPr>
        <w:t>статья 302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санитарных правил или гигиенических нормативов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304</w:t>
      </w:r>
      <w:r>
        <w:rPr>
          <w:rFonts w:ascii="Times New Roman"/>
          <w:b w:val="false"/>
          <w:i w:val="false"/>
          <w:color w:val="000000"/>
          <w:sz w:val="28"/>
        </w:rPr>
        <w:t xml:space="preserve">); выпуск или продажа товаров, выполнение работ либо оказание услуг, не отвечающих требованиям безопасности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306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организация незаконного игорного бизнеса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вовлечение в занятие проституцией, оказание иных услуг сексуального характера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308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организация или содержание притонов для занятия проституцией, оказания иных услуг сексуального характера и сводничество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309</w:t>
      </w:r>
      <w:r>
        <w:rPr>
          <w:rFonts w:ascii="Times New Roman"/>
          <w:b w:val="false"/>
          <w:i w:val="false"/>
          <w:color w:val="000000"/>
          <w:sz w:val="28"/>
        </w:rPr>
        <w:t xml:space="preserve">);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312</w:t>
      </w:r>
      <w:r>
        <w:rPr>
          <w:rFonts w:ascii="Times New Roman"/>
          <w:b w:val="false"/>
          <w:i w:val="false"/>
          <w:color w:val="000000"/>
          <w:sz w:val="28"/>
        </w:rPr>
        <w:t>), за исключением случая совершения такого преступления несовершеннолетним; пропаганда самоубийства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313-1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изъятие органов и тканей трупа человека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315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ненадлежащее выполнение профессиональных обязанностей медицинским или фармацевтическим работником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проведение искусственного прерывания беременности (часть пятая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незаконная медицинская и фармацевтическая деятельность и незаконная выдача либо подделка рецептов или иных документов, дающих право на получение наркотических средств или психотропных веществ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движения или эксплуатации железнодорожного, воздушного, морского или речного транспорта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344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дорожного движения или эксплуатации транспортных средств лицами, управляющими транспортными средствами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345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дорожного движения или эксплуатации транспортных средств лицами, управляющими транспортными средствами в состоянии алкогольного, наркотического и (или) токсикоманического опьянения (</w:t>
      </w:r>
      <w:r>
        <w:rPr>
          <w:rFonts w:ascii="Times New Roman"/>
          <w:b w:val="false"/>
          <w:i w:val="false"/>
          <w:color w:val="000000"/>
          <w:sz w:val="28"/>
        </w:rPr>
        <w:t>статья 345-1</w:t>
      </w:r>
      <w:r>
        <w:rPr>
          <w:rFonts w:ascii="Times New Roman"/>
          <w:b w:val="false"/>
          <w:i w:val="false"/>
          <w:color w:val="000000"/>
          <w:sz w:val="28"/>
        </w:rPr>
        <w:t>); управление транспортным средством лицом, лишенным права управления транспортными средствами и находящимся в состоянии алкогольного, наркотического и (или) токсикоманического опьянения, а равно передача управления транспортным средством такому лицу или допуск к управлению транспортным средством такого лица (</w:t>
      </w:r>
      <w:r>
        <w:rPr>
          <w:rFonts w:ascii="Times New Roman"/>
          <w:b w:val="false"/>
          <w:i w:val="false"/>
          <w:color w:val="000000"/>
          <w:sz w:val="28"/>
        </w:rPr>
        <w:t>статья 346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недоброкачественный ремонт транспортных средств или выпуск их в эксплуатацию с техническими неисправностями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348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допуск к управлению транспортным средством водителя, не имеющего права управления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349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умышленное приведение в негодность транспортных средств или путей сообщения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350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правил, обеспечивающих безопасную работу транспорта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351</w:t>
      </w:r>
      <w:r>
        <w:rPr>
          <w:rFonts w:ascii="Times New Roman"/>
          <w:b w:val="false"/>
          <w:i w:val="false"/>
          <w:color w:val="000000"/>
          <w:sz w:val="28"/>
        </w:rPr>
        <w:t>); создание помех управлению воздушным судном (</w:t>
      </w:r>
      <w:r>
        <w:rPr>
          <w:rFonts w:ascii="Times New Roman"/>
          <w:b w:val="false"/>
          <w:i w:val="false"/>
          <w:color w:val="000000"/>
          <w:sz w:val="28"/>
        </w:rPr>
        <w:t>статья 352-1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действующих на транспорте правил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353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при строительстве, эксплуатации или ремонте магистральных трубопроводов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354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управление воздушным, морским, речным или маломерным судном лицом, находящимся в состоянии алкогольного, наркотического и (или) токсикоманического опьянения, передача управления такому лицу или допуск к управлению воздушным, морским, речным или маломерным судном такого лица (части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358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допуск к управлению воздушным, морским или речным судном лица, не имеющего права управления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359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превышение власти или должностных полномочий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362</w:t>
      </w:r>
      <w:r>
        <w:rPr>
          <w:rFonts w:ascii="Times New Roman"/>
          <w:b w:val="false"/>
          <w:i w:val="false"/>
          <w:color w:val="000000"/>
          <w:sz w:val="28"/>
        </w:rPr>
        <w:t>); бездействие по службе лица, занимающего ответственную государственную должность, или иного руководителя правоохранительного или специального государственного органа (</w:t>
      </w:r>
      <w:r>
        <w:rPr>
          <w:rFonts w:ascii="Times New Roman"/>
          <w:b w:val="false"/>
          <w:i w:val="false"/>
          <w:color w:val="000000"/>
          <w:sz w:val="28"/>
        </w:rPr>
        <w:t>статья 370-1</w:t>
      </w:r>
      <w:r>
        <w:rPr>
          <w:rFonts w:ascii="Times New Roman"/>
          <w:b w:val="false"/>
          <w:i w:val="false"/>
          <w:color w:val="000000"/>
          <w:sz w:val="28"/>
        </w:rPr>
        <w:t>); отказ или уклонение сотрудника правоохранительного или специального государственного органа от исполнения обязанностей службы (</w:t>
      </w:r>
      <w:r>
        <w:rPr>
          <w:rFonts w:ascii="Times New Roman"/>
          <w:b w:val="false"/>
          <w:i w:val="false"/>
          <w:color w:val="000000"/>
          <w:sz w:val="28"/>
        </w:rPr>
        <w:t>статья 370-2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угроза или насильственные действия в отношении представителя власти (части вторая, четвертая, пятая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380</w:t>
      </w:r>
      <w:r>
        <w:rPr>
          <w:rFonts w:ascii="Times New Roman"/>
          <w:b w:val="false"/>
          <w:i w:val="false"/>
          <w:color w:val="000000"/>
          <w:sz w:val="28"/>
        </w:rPr>
        <w:t>); 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</w:t>
      </w:r>
      <w:r>
        <w:rPr>
          <w:rFonts w:ascii="Times New Roman"/>
          <w:b w:val="false"/>
          <w:i w:val="false"/>
          <w:color w:val="000000"/>
          <w:sz w:val="28"/>
        </w:rPr>
        <w:t>статья 380-1</w:t>
      </w:r>
      <w:r>
        <w:rPr>
          <w:rFonts w:ascii="Times New Roman"/>
          <w:b w:val="false"/>
          <w:i w:val="false"/>
          <w:color w:val="000000"/>
          <w:sz w:val="28"/>
        </w:rPr>
        <w:t>); применение насилия в отношении государственного инспектора по охране животного мира, инспектора специализированной организации по охране животного мира, егеря (</w:t>
      </w:r>
      <w:r>
        <w:rPr>
          <w:rFonts w:ascii="Times New Roman"/>
          <w:b w:val="false"/>
          <w:i w:val="false"/>
          <w:color w:val="000000"/>
          <w:sz w:val="28"/>
        </w:rPr>
        <w:t>статья 380-2</w:t>
      </w:r>
      <w:r>
        <w:rPr>
          <w:rFonts w:ascii="Times New Roman"/>
          <w:b w:val="false"/>
          <w:i w:val="false"/>
          <w:color w:val="000000"/>
          <w:sz w:val="28"/>
        </w:rPr>
        <w:t>); угроза или применение насилия в отношении медицинского работника или водителя транспортного средства скорой медицинской помощи (</w:t>
      </w:r>
      <w:r>
        <w:rPr>
          <w:rFonts w:ascii="Times New Roman"/>
          <w:b w:val="false"/>
          <w:i w:val="false"/>
          <w:color w:val="000000"/>
          <w:sz w:val="28"/>
        </w:rPr>
        <w:t>статья 380-3</w:t>
      </w:r>
      <w:r>
        <w:rPr>
          <w:rFonts w:ascii="Times New Roman"/>
          <w:b w:val="false"/>
          <w:i w:val="false"/>
          <w:color w:val="000000"/>
          <w:sz w:val="28"/>
        </w:rPr>
        <w:t>); воспрепятствование осуществлению правосудия и производству досудебного расследования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407</w:t>
      </w:r>
      <w:r>
        <w:rPr>
          <w:rFonts w:ascii="Times New Roman"/>
          <w:b w:val="false"/>
          <w:i w:val="false"/>
          <w:color w:val="000000"/>
          <w:sz w:val="28"/>
        </w:rPr>
        <w:t>); посягательство на жизнь судьи Конституционного Суда Республики Казахстан, лица, осуществляющего правосудие, досудебное расследование или оказывающего юридическую помощь, а также эксперта и специалиста (</w:t>
      </w:r>
      <w:r>
        <w:rPr>
          <w:rFonts w:ascii="Times New Roman"/>
          <w:b w:val="false"/>
          <w:i w:val="false"/>
          <w:color w:val="000000"/>
          <w:sz w:val="28"/>
        </w:rPr>
        <w:t>статья 408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угроза или насильственные действия в связи с осуществлением конституционного производства, правосудия, досудебного расследования или в связи с участием в судопроизводстве (части четвертая, пятая, шестая и седьмая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); заведомо ложный донос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подкуп или принуждение к даче ложных показаний или уклонению от дачи показаний, ложному заключению либо к неправильному переводу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); разглашение сведений о мерах безопасности, применяемых в отношении лиц, подлежащих государственной защите, и информации об оказании содействия в противодействии коррупции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424</w:t>
      </w:r>
      <w:r>
        <w:rPr>
          <w:rFonts w:ascii="Times New Roman"/>
          <w:b w:val="false"/>
          <w:i w:val="false"/>
          <w:color w:val="000000"/>
          <w:sz w:val="28"/>
        </w:rPr>
        <w:t>); побег из мест лишения свободы, из-под ареста или из-под стражи (</w:t>
      </w:r>
      <w:r>
        <w:rPr>
          <w:rFonts w:ascii="Times New Roman"/>
          <w:b w:val="false"/>
          <w:i w:val="false"/>
          <w:color w:val="000000"/>
          <w:sz w:val="28"/>
        </w:rPr>
        <w:t>статья 426</w:t>
      </w:r>
      <w:r>
        <w:rPr>
          <w:rFonts w:ascii="Times New Roman"/>
          <w:b w:val="false"/>
          <w:i w:val="false"/>
          <w:color w:val="000000"/>
          <w:sz w:val="28"/>
        </w:rPr>
        <w:t>); неповиновение законным требованиям администрации учреждений уголовно-исполнительной (пенитенциарной) системы (</w:t>
      </w:r>
      <w:r>
        <w:rPr>
          <w:rFonts w:ascii="Times New Roman"/>
          <w:b w:val="false"/>
          <w:i w:val="false"/>
          <w:color w:val="000000"/>
          <w:sz w:val="28"/>
        </w:rPr>
        <w:t>статья 428</w:t>
      </w:r>
      <w:r>
        <w:rPr>
          <w:rFonts w:ascii="Times New Roman"/>
          <w:b w:val="false"/>
          <w:i w:val="false"/>
          <w:color w:val="000000"/>
          <w:sz w:val="28"/>
        </w:rPr>
        <w:t>); умышленное уничтожение или повреждение системы видеонаблюдения, а равно ее компонентов в учреждениях уголовно-исполнительной (пенитенциарной) системы, следственных изоляторах, изоляторах временного содержания (</w:t>
      </w:r>
      <w:r>
        <w:rPr>
          <w:rFonts w:ascii="Times New Roman"/>
          <w:b w:val="false"/>
          <w:i w:val="false"/>
          <w:color w:val="000000"/>
          <w:sz w:val="28"/>
        </w:rPr>
        <w:t>статья 428-1</w:t>
      </w:r>
      <w:r>
        <w:rPr>
          <w:rFonts w:ascii="Times New Roman"/>
          <w:b w:val="false"/>
          <w:i w:val="false"/>
          <w:color w:val="000000"/>
          <w:sz w:val="28"/>
        </w:rPr>
        <w:t>); угроза применения насилия в отношении сотрудника учреждения, обеспечивающего изоляцию от общества, либо его близких, или посягательство на их здоровье или жизнь (</w:t>
      </w:r>
      <w:r>
        <w:rPr>
          <w:rFonts w:ascii="Times New Roman"/>
          <w:b w:val="false"/>
          <w:i w:val="false"/>
          <w:color w:val="000000"/>
          <w:sz w:val="28"/>
        </w:rPr>
        <w:t>статья 429</w:t>
      </w:r>
      <w:r>
        <w:rPr>
          <w:rFonts w:ascii="Times New Roman"/>
          <w:b w:val="false"/>
          <w:i w:val="false"/>
          <w:color w:val="000000"/>
          <w:sz w:val="28"/>
        </w:rPr>
        <w:t>); неисполнение приговора суда, решения суда или иного судебного акта либо исполнительного документа (</w:t>
      </w:r>
      <w:r>
        <w:rPr>
          <w:rFonts w:ascii="Times New Roman"/>
          <w:b w:val="false"/>
          <w:i w:val="false"/>
          <w:color w:val="000000"/>
          <w:sz w:val="28"/>
        </w:rPr>
        <w:t>статья 430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неповиновение или иное неисполнение приказа (части третья, четвертая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437</w:t>
      </w:r>
      <w:r>
        <w:rPr>
          <w:rFonts w:ascii="Times New Roman"/>
          <w:b w:val="false"/>
          <w:i w:val="false"/>
          <w:color w:val="000000"/>
          <w:sz w:val="28"/>
        </w:rPr>
        <w:t xml:space="preserve">); сопротивление начальнику или принуждение его к нарушению служебных обязанностей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насильственные действия в отношении начальника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439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уставных правил взаимоотношений между военнослужащими при отсутствии между ними отношений подчиненности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440</w:t>
      </w:r>
      <w:r>
        <w:rPr>
          <w:rFonts w:ascii="Times New Roman"/>
          <w:b w:val="false"/>
          <w:i w:val="false"/>
          <w:color w:val="000000"/>
          <w:sz w:val="28"/>
        </w:rPr>
        <w:t xml:space="preserve">); самовольное оставление части или места службы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дезертирство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442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уклонение или отказ от несения воинской службы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несения боевого дежурства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уставных правил несения караульной (вахтенной) службы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несения службы по охране общественного порядка и обеспечению общественной безопасности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превышение власти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451</w:t>
      </w:r>
      <w:r>
        <w:rPr>
          <w:rFonts w:ascii="Times New Roman"/>
          <w:b w:val="false"/>
          <w:i w:val="false"/>
          <w:color w:val="000000"/>
          <w:sz w:val="28"/>
        </w:rPr>
        <w:t>); бездействие по службе начальника (</w:t>
      </w:r>
      <w:r>
        <w:rPr>
          <w:rFonts w:ascii="Times New Roman"/>
          <w:b w:val="false"/>
          <w:i w:val="false"/>
          <w:color w:val="000000"/>
          <w:sz w:val="28"/>
        </w:rPr>
        <w:t>статья 452-1</w:t>
      </w:r>
      <w:r>
        <w:rPr>
          <w:rFonts w:ascii="Times New Roman"/>
          <w:b w:val="false"/>
          <w:i w:val="false"/>
          <w:color w:val="000000"/>
          <w:sz w:val="28"/>
        </w:rPr>
        <w:t xml:space="preserve">); халатное отношение к службе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умышленное уничтожение или повреждение военного имущества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459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обращения с вооружением, а также с веществами и предметами, представляющими опасность для окружающих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вождения или эксплуатации машин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статья 463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полетов или подготовки к ним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464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вождение машин, кораблевождение, управление военным летательным аппаратом лицом в состоянии алкогольного, наркотического или токсикоманического опьянения, передача вождения или управления либо допуск к вождению или управлению военной техникой такого лица (части третья,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466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Условия и порядок применения амнистии в отношении лиц, совершивших уголовные правонарушения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настоящей главы распространяются на лиц, совершивших преступления до введения в действие настоящего Закона, предусмотренные Уголовным кодексом Казахской ССР от 22 июля 1959 года (с изменениями и дополнениями, внесенными до 1 января 1998 года) и Уголовным кодексом Республики Казахстан от 16 июля 1997 года (с изменениями и дополнениями, внесенными до 1 января 2015 года), уголовные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(с изменениями и дополнениями, внесенными в него до дня введения в действие настоящего Закона).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Сроки или размеры неотбытой или неисполненной части основного наказания,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исчисляются на день его рассмотрения.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Учреждения уголовно-исполнительной (пенитенциарной) системы и органы, исполняющие наказание, в целях обеспечения своевременного исполнения настоящего Закона обязаны представить в суд следующие документы: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об освобождении от дальнейшего отбывания наказания либо о сокращении срока назначенного наказания;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приговора суда (с внесенными в него изменениями, если таковые имели место) и других судебных актов, вынесенных в отношении осужденного;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отбытом и оставшемся сроке наказания на день введения настоящего Закона в действие;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личное дело осужденного;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возражение (при его наличии) лица, в отношении которого может быть применена амнистия, или его законного представителя.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Органы, ведущие уголовный процесс, а также учреждения уголовно-исполнительной (пенитенциарной) системы и органы, исполняющие наказание, принимают меры к обеспечению исполнения настоящего Закона в течение шести месяцев со дня введения его в действие.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Амнистия не применяется в случае, если лицо, в отношении которого может быть применена амнистия, или его законный представитель против этого возражает.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применении настоящего Закона снятие судимости производится на общих основаниях,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Применение амнистии к лицам, осужденным судами Республики Казахстан и отбывающим наказание за ее пределами, а также к лицам, переданным для отбывания наказания в Республику Казахстан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амнистии к лицам, осужденным судами Республики Казахстан и отбывающим наказание за ее пределами, а также к лицам, переданным для отбывания наказания в Республику Казахстан,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международными договорами, ратифицированными Республикой Казахстан.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Меры по реализации настоящей главы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местные исполнительные органы столицы, областей и городов республиканского значения принимают меры по: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размещению в центрах оказания специальных социальных услуг лиц с инвалидностью первой, второй групп, а также не способных к самостоятельному обслуживанию в связи с преклонным возрастом, освобожденных от наказания по амнистии и не имеющих супруги (супруга) или близких родственников;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передаче освобожденных несовершеннолетних на воспитание родителям или иным законным представителям несовершеннолетних либо направлению в организации образования для детей-сирот и детей, оставшихся без попечения родителей, с оказанием содействия в продолжении получения ими среднего, технического или профессионального образования;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продолжения лечения, назначенного по приговору суда, которое к моменту применения настоящего Закона в ходе исполнения приговора не завершено;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размещению не имеющих определенного места жительства освобожденных от наказания по амнистии в центрах для ресоциализации лиц, оказавшихся в трудной жизненной ситуации;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трудоустройства трудоспособных лиц, освобожденных из учреждений уголовно-исполнительной (пенитенциарной) системы, и оказанию им социальной и иной помощи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АМНИСТИЯ В ОТНОШЕНИИ ЛИЦ, СОВЕРШИВШИХ АДМИНИСТРАТИВНЫЕ ПРАВОНАРУШЕНИЯ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Освобождение лиц, совершивших административные правонарушения, от административного взыскания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лица, являющиеся гражданами Республики Казахстан, субъектами предпринимательства (зарегистрированными в качестве индивидуальных предпринимателей в Республике Казахстан), частными нотариусами, частными судебными исполнителями, адвокатами, юридическими консультантами, освобождаются от наложенного административного взыскания в виде административного штрафа, не исполненного на день введения в действие настоящего Закона, либо от неисполненной его части на день введения в действие настоящего Закона за административные правонарушения, дела которых относятся к подведомственности уполномоченных органов (должностных лиц),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685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Исполнительные производства, возбужденные на основании постановления о наложении штрафа, предписания о предупреждении или необходимости уплаты штрафа по делам об административных правонарушениях,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 исключением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подлежат прекращению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постановлений о наложении штрафа, рассмотренных органами государственных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 исключением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подлежит прекращению органами государственных доходов.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Лица, в отношении которых не применяется амнистия за совершенные административные правонарушения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главы не распространяется на лиц: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которых административное взыскание наложено судами;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совершивших следующие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(с изменениями и дополнениями, внесенными после 5 июля 2014 года до введения в действие настоящего Закона):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персональных данных и их защите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несоблюдение порядка, стандартов и некачественное оказание медицинской помощи (части 2-1,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воспрепятствование законной деятельности медицинских и (или) фармацевтических работников (части первая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80-1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медицинским работником правил выдачи листа или справки о временной нетрудоспособности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медицинским работником правил реализации лекарственных средств и требований по выписыванию рецептов, установленных законодательством Республики Казахстан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социальной защите лиц с инвалидностью (</w:t>
      </w:r>
      <w:r>
        <w:rPr>
          <w:rFonts w:ascii="Times New Roman"/>
          <w:b w:val="false"/>
          <w:i w:val="false"/>
          <w:color w:val="000000"/>
          <w:sz w:val="28"/>
        </w:rPr>
        <w:t>статья 83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в области специальных социальных услуг (</w:t>
      </w:r>
      <w:r>
        <w:rPr>
          <w:rFonts w:ascii="Times New Roman"/>
          <w:b w:val="false"/>
          <w:i w:val="false"/>
          <w:color w:val="000000"/>
          <w:sz w:val="28"/>
        </w:rPr>
        <w:t>статья 84</w:t>
      </w:r>
      <w:r>
        <w:rPr>
          <w:rFonts w:ascii="Times New Roman"/>
          <w:b w:val="false"/>
          <w:i w:val="false"/>
          <w:color w:val="000000"/>
          <w:sz w:val="28"/>
        </w:rPr>
        <w:t>); допуск к работе лица без заключения трудового договора (</w:t>
      </w:r>
      <w:r>
        <w:rPr>
          <w:rFonts w:ascii="Times New Roman"/>
          <w:b w:val="false"/>
          <w:i w:val="false"/>
          <w:color w:val="000000"/>
          <w:sz w:val="28"/>
        </w:rPr>
        <w:t>статья 86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по оплате труда (</w:t>
      </w:r>
      <w:r>
        <w:rPr>
          <w:rFonts w:ascii="Times New Roman"/>
          <w:b w:val="false"/>
          <w:i w:val="false"/>
          <w:color w:val="000000"/>
          <w:sz w:val="28"/>
        </w:rPr>
        <w:t>статья 87</w:t>
      </w:r>
      <w:r>
        <w:rPr>
          <w:rFonts w:ascii="Times New Roman"/>
          <w:b w:val="false"/>
          <w:i w:val="false"/>
          <w:color w:val="000000"/>
          <w:sz w:val="28"/>
        </w:rPr>
        <w:t>); непредоставление отпусков (</w:t>
      </w:r>
      <w:r>
        <w:rPr>
          <w:rFonts w:ascii="Times New Roman"/>
          <w:b w:val="false"/>
          <w:i w:val="false"/>
          <w:color w:val="000000"/>
          <w:sz w:val="28"/>
        </w:rPr>
        <w:t>статья 88</w:t>
      </w:r>
      <w:r>
        <w:rPr>
          <w:rFonts w:ascii="Times New Roman"/>
          <w:b w:val="false"/>
          <w:i w:val="false"/>
          <w:color w:val="000000"/>
          <w:sz w:val="28"/>
        </w:rPr>
        <w:t>); незаконное превышение нормы рабочего времени (</w:t>
      </w:r>
      <w:r>
        <w:rPr>
          <w:rFonts w:ascii="Times New Roman"/>
          <w:b w:val="false"/>
          <w:i w:val="false"/>
          <w:color w:val="000000"/>
          <w:sz w:val="28"/>
        </w:rPr>
        <w:t>статья 89</w:t>
      </w:r>
      <w:r>
        <w:rPr>
          <w:rFonts w:ascii="Times New Roman"/>
          <w:b w:val="false"/>
          <w:i w:val="false"/>
          <w:color w:val="000000"/>
          <w:sz w:val="28"/>
        </w:rPr>
        <w:t>); допущение дискриминации в сфере труда (</w:t>
      </w:r>
      <w:r>
        <w:rPr>
          <w:rFonts w:ascii="Times New Roman"/>
          <w:b w:val="false"/>
          <w:i w:val="false"/>
          <w:color w:val="000000"/>
          <w:sz w:val="28"/>
        </w:rPr>
        <w:t>статья 90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в области пенсионного обеспечения, а также неисполнение обязанностей по выплате государственных пособий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в области обязательного социального страхования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обеспечения безопасности и охраны труда (</w:t>
      </w:r>
      <w:r>
        <w:rPr>
          <w:rFonts w:ascii="Times New Roman"/>
          <w:b w:val="false"/>
          <w:i w:val="false"/>
          <w:color w:val="000000"/>
          <w:sz w:val="28"/>
        </w:rPr>
        <w:t>статья 93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законодательства по проведению аттестации производственных объектов по условиям труда (</w:t>
      </w:r>
      <w:r>
        <w:rPr>
          <w:rFonts w:ascii="Times New Roman"/>
          <w:b w:val="false"/>
          <w:i w:val="false"/>
          <w:color w:val="000000"/>
          <w:sz w:val="28"/>
        </w:rPr>
        <w:t>статья 94</w:t>
      </w:r>
      <w:r>
        <w:rPr>
          <w:rFonts w:ascii="Times New Roman"/>
          <w:b w:val="false"/>
          <w:i w:val="false"/>
          <w:color w:val="000000"/>
          <w:sz w:val="28"/>
        </w:rPr>
        <w:t>); необеспечение расследования несчастных случаев, связанных с трудовой деятельностью (</w:t>
      </w:r>
      <w:r>
        <w:rPr>
          <w:rFonts w:ascii="Times New Roman"/>
          <w:b w:val="false"/>
          <w:i w:val="false"/>
          <w:color w:val="000000"/>
          <w:sz w:val="28"/>
        </w:rPr>
        <w:t>статья 95</w:t>
      </w:r>
      <w:r>
        <w:rPr>
          <w:rFonts w:ascii="Times New Roman"/>
          <w:b w:val="false"/>
          <w:i w:val="false"/>
          <w:color w:val="000000"/>
          <w:sz w:val="28"/>
        </w:rPr>
        <w:t>); несообщение о факте несчастного случая, связанного с трудовой деятельностью (</w:t>
      </w:r>
      <w:r>
        <w:rPr>
          <w:rFonts w:ascii="Times New Roman"/>
          <w:b w:val="false"/>
          <w:i w:val="false"/>
          <w:color w:val="000000"/>
          <w:sz w:val="28"/>
        </w:rPr>
        <w:t>статья 96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законодательства по заключению коллективного договора, соглашения (</w:t>
      </w:r>
      <w:r>
        <w:rPr>
          <w:rFonts w:ascii="Times New Roman"/>
          <w:b w:val="false"/>
          <w:i w:val="false"/>
          <w:color w:val="000000"/>
          <w:sz w:val="28"/>
        </w:rPr>
        <w:t>статья 97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в области занятости населения, а также порядка внесения информации в единую систему учета трудовых договоров (</w:t>
      </w:r>
      <w:r>
        <w:rPr>
          <w:rFonts w:ascii="Times New Roman"/>
          <w:b w:val="false"/>
          <w:i w:val="false"/>
          <w:color w:val="000000"/>
          <w:sz w:val="28"/>
        </w:rPr>
        <w:t>статья 98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допущение нахождения несовершеннолетних в развлекательных заведениях в ночное время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права государственной собственности на землю (</w:t>
      </w:r>
      <w:r>
        <w:rPr>
          <w:rFonts w:ascii="Times New Roman"/>
          <w:b w:val="false"/>
          <w:i w:val="false"/>
          <w:color w:val="000000"/>
          <w:sz w:val="28"/>
        </w:rPr>
        <w:t>статья 136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потрава посевов, стогов, порча или уничтожение находящегося в поле собранного урожая сельскохозяйственных культур, повреждение насаждений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законодательства Республики Казахстан о газе и газоснабжении (части вторая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об электроэнергетике и в области теплоэнергетики (</w:t>
      </w:r>
      <w:r>
        <w:rPr>
          <w:rFonts w:ascii="Times New Roman"/>
          <w:b w:val="false"/>
          <w:i w:val="false"/>
          <w:color w:val="000000"/>
          <w:sz w:val="28"/>
        </w:rPr>
        <w:t>статья 172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туристской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статья 187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продажи специальных технических средств (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); использование марки табачного изделия, в том числе изделий с нагреваемым табаком, табака для кальяна, кальянной смеси, систем для нагрева табака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законодательства об информации о табаке и табачных изделиях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>); продажа товаров без документов (</w:t>
      </w:r>
      <w:r>
        <w:rPr>
          <w:rFonts w:ascii="Times New Roman"/>
          <w:b w:val="false"/>
          <w:i w:val="false"/>
          <w:color w:val="000000"/>
          <w:sz w:val="28"/>
        </w:rPr>
        <w:t>статья 203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регулировании торговой деятельности по организации деятельности торговых рынков и крупных торговых объектов (</w:t>
      </w:r>
      <w:r>
        <w:rPr>
          <w:rFonts w:ascii="Times New Roman"/>
          <w:b w:val="false"/>
          <w:i w:val="false"/>
          <w:color w:val="000000"/>
          <w:sz w:val="28"/>
        </w:rPr>
        <w:t>статья 204-2</w:t>
      </w:r>
      <w:r>
        <w:rPr>
          <w:rFonts w:ascii="Times New Roman"/>
          <w:b w:val="false"/>
          <w:i w:val="false"/>
          <w:color w:val="000000"/>
          <w:sz w:val="28"/>
        </w:rPr>
        <w:t>); превышение размера предельной торговой надбавки на социально значимые продовольственные товары (</w:t>
      </w:r>
      <w:r>
        <w:rPr>
          <w:rFonts w:ascii="Times New Roman"/>
          <w:b w:val="false"/>
          <w:i w:val="false"/>
          <w:color w:val="000000"/>
          <w:sz w:val="28"/>
        </w:rPr>
        <w:t>статья 204-4</w:t>
      </w:r>
      <w:r>
        <w:rPr>
          <w:rFonts w:ascii="Times New Roman"/>
          <w:b w:val="false"/>
          <w:i w:val="false"/>
          <w:color w:val="000000"/>
          <w:sz w:val="28"/>
        </w:rPr>
        <w:t>); отказ в приеме банкнот и монет национальной валюты (</w:t>
      </w:r>
      <w:r>
        <w:rPr>
          <w:rFonts w:ascii="Times New Roman"/>
          <w:b w:val="false"/>
          <w:i w:val="false"/>
          <w:color w:val="000000"/>
          <w:sz w:val="28"/>
        </w:rPr>
        <w:t>статья 206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государственных закупках (</w:t>
      </w:r>
      <w:r>
        <w:rPr>
          <w:rFonts w:ascii="Times New Roman"/>
          <w:b w:val="false"/>
          <w:i w:val="false"/>
          <w:color w:val="000000"/>
          <w:sz w:val="28"/>
        </w:rPr>
        <w:t>статья 207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осуществления закупок товаров, работ, услуг национальных управляющих холдингов, национальных холдингов, национальных компаний и организаций,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 (</w:t>
      </w:r>
      <w:r>
        <w:rPr>
          <w:rFonts w:ascii="Times New Roman"/>
          <w:b w:val="false"/>
          <w:i w:val="false"/>
          <w:color w:val="000000"/>
          <w:sz w:val="28"/>
        </w:rPr>
        <w:t>статья 207-1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</w:t>
      </w:r>
      <w:r>
        <w:rPr>
          <w:rFonts w:ascii="Times New Roman"/>
          <w:b w:val="false"/>
          <w:i w:val="false"/>
          <w:color w:val="000000"/>
          <w:sz w:val="28"/>
        </w:rPr>
        <w:t>статья 214</w:t>
      </w:r>
      <w:r>
        <w:rPr>
          <w:rFonts w:ascii="Times New Roman"/>
          <w:b w:val="false"/>
          <w:i w:val="false"/>
          <w:color w:val="000000"/>
          <w:sz w:val="28"/>
        </w:rPr>
        <w:t>); совершение операции c деньгами и (или) иным имуществом, повлекшей легализацию (отмывание) доходов, полученных преступным путем (</w:t>
      </w:r>
      <w:r>
        <w:rPr>
          <w:rFonts w:ascii="Times New Roman"/>
          <w:b w:val="false"/>
          <w:i w:val="false"/>
          <w:color w:val="000000"/>
          <w:sz w:val="28"/>
        </w:rPr>
        <w:t>статья 214-1</w:t>
      </w:r>
      <w:r>
        <w:rPr>
          <w:rFonts w:ascii="Times New Roman"/>
          <w:b w:val="false"/>
          <w:i w:val="false"/>
          <w:color w:val="000000"/>
          <w:sz w:val="28"/>
        </w:rPr>
        <w:t>); превышение натуральных норм по административным расходам (</w:t>
      </w:r>
      <w:r>
        <w:rPr>
          <w:rFonts w:ascii="Times New Roman"/>
          <w:b w:val="false"/>
          <w:i w:val="false"/>
          <w:color w:val="000000"/>
          <w:sz w:val="28"/>
        </w:rPr>
        <w:t>статья 219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получение либо использование кредита, займа с нарушением законодательства Республики Казахстан, неосвоение средств государственного внешнего займа в срок, установленный договором займа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>); несвоевременное, неполное зачисление поступлений в республиканский и местные бюджеты (</w:t>
      </w:r>
      <w:r>
        <w:rPr>
          <w:rFonts w:ascii="Times New Roman"/>
          <w:b w:val="false"/>
          <w:i w:val="false"/>
          <w:color w:val="000000"/>
          <w:sz w:val="28"/>
        </w:rPr>
        <w:t>статья 234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бухгалтерском учете и финансовой отчетности физическими и должностными лицами (</w:t>
      </w:r>
      <w:r>
        <w:rPr>
          <w:rFonts w:ascii="Times New Roman"/>
          <w:b w:val="false"/>
          <w:i w:val="false"/>
          <w:color w:val="000000"/>
          <w:sz w:val="28"/>
        </w:rPr>
        <w:t>статья 238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о бухгалтерском учете и финансовой отчетности (части первая, вторая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проведения экзаменов организациями по профессиональной сертификации бухгалтеров (</w:t>
      </w:r>
      <w:r>
        <w:rPr>
          <w:rFonts w:ascii="Times New Roman"/>
          <w:b w:val="false"/>
          <w:i w:val="false"/>
          <w:color w:val="000000"/>
          <w:sz w:val="28"/>
        </w:rPr>
        <w:t>статья 239-1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порядка получения учетного номера для валютного договора или счета в иностранном банке и представления по ним информации, документов и отчетов (части 1-1, вторая, пятая, шестая, седьмая и восьмая </w:t>
      </w:r>
      <w:r>
        <w:rPr>
          <w:rFonts w:ascii="Times New Roman"/>
          <w:b w:val="false"/>
          <w:i w:val="false"/>
          <w:color w:val="000000"/>
          <w:sz w:val="28"/>
        </w:rPr>
        <w:t>статьи 244</w:t>
      </w:r>
      <w:r>
        <w:rPr>
          <w:rFonts w:ascii="Times New Roman"/>
          <w:b w:val="false"/>
          <w:i w:val="false"/>
          <w:color w:val="000000"/>
          <w:sz w:val="28"/>
        </w:rPr>
        <w:t>); проведение валютных операций с нарушением валютного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252</w:t>
      </w:r>
      <w:r>
        <w:rPr>
          <w:rFonts w:ascii="Times New Roman"/>
          <w:b w:val="false"/>
          <w:i w:val="false"/>
          <w:color w:val="000000"/>
          <w:sz w:val="28"/>
        </w:rPr>
        <w:t>); нарушение мер по защите платежного баланса (</w:t>
      </w:r>
      <w:r>
        <w:rPr>
          <w:rFonts w:ascii="Times New Roman"/>
          <w:b w:val="false"/>
          <w:i w:val="false"/>
          <w:color w:val="000000"/>
          <w:sz w:val="28"/>
        </w:rPr>
        <w:t>статья 253</w:t>
      </w:r>
      <w:r>
        <w:rPr>
          <w:rFonts w:ascii="Times New Roman"/>
          <w:b w:val="false"/>
          <w:i w:val="false"/>
          <w:color w:val="000000"/>
          <w:sz w:val="28"/>
        </w:rPr>
        <w:t>); незаконные действия должностных лиц государственного учреждения и государственного предприятия на праве оперативного управления (казенного предприятия) по принятию денежных обязательств за счет средств государственного бюджета (</w:t>
      </w:r>
      <w:r>
        <w:rPr>
          <w:rFonts w:ascii="Times New Roman"/>
          <w:b w:val="false"/>
          <w:i w:val="false"/>
          <w:color w:val="000000"/>
          <w:sz w:val="28"/>
        </w:rPr>
        <w:t>статья 267</w:t>
      </w:r>
      <w:r>
        <w:rPr>
          <w:rFonts w:ascii="Times New Roman"/>
          <w:b w:val="false"/>
          <w:i w:val="false"/>
          <w:color w:val="000000"/>
          <w:sz w:val="28"/>
        </w:rPr>
        <w:t>); сокрытие объектов налогообложения и иного имущества, подлежащих отражению в налоговой отчетности (</w:t>
      </w:r>
      <w:r>
        <w:rPr>
          <w:rFonts w:ascii="Times New Roman"/>
          <w:b w:val="false"/>
          <w:i w:val="false"/>
          <w:color w:val="000000"/>
          <w:sz w:val="28"/>
        </w:rPr>
        <w:t>статья 275</w:t>
      </w:r>
      <w:r>
        <w:rPr>
          <w:rFonts w:ascii="Times New Roman"/>
          <w:b w:val="false"/>
          <w:i w:val="false"/>
          <w:color w:val="000000"/>
          <w:sz w:val="28"/>
        </w:rPr>
        <w:t>); уклонение от уплаты начисленных (исчисленных) сумм налогов и других обязательных платежей в бюджет (</w:t>
      </w:r>
      <w:r>
        <w:rPr>
          <w:rFonts w:ascii="Times New Roman"/>
          <w:b w:val="false"/>
          <w:i w:val="false"/>
          <w:color w:val="000000"/>
          <w:sz w:val="28"/>
        </w:rPr>
        <w:t>статья 277</w:t>
      </w:r>
      <w:r>
        <w:rPr>
          <w:rFonts w:ascii="Times New Roman"/>
          <w:b w:val="false"/>
          <w:i w:val="false"/>
          <w:color w:val="000000"/>
          <w:sz w:val="28"/>
        </w:rPr>
        <w:t>); занижение сумм налогов и других обязательных платежей в бюджет (</w:t>
      </w:r>
      <w:r>
        <w:rPr>
          <w:rFonts w:ascii="Times New Roman"/>
          <w:b w:val="false"/>
          <w:i w:val="false"/>
          <w:color w:val="000000"/>
          <w:sz w:val="28"/>
        </w:rPr>
        <w:t>статья 278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товаров, за исключением биотоплива, этилового спирта и алкогольной продукции (часть седьмая </w:t>
      </w:r>
      <w:r>
        <w:rPr>
          <w:rFonts w:ascii="Times New Roman"/>
          <w:b w:val="false"/>
          <w:i w:val="false"/>
          <w:color w:val="000000"/>
          <w:sz w:val="28"/>
        </w:rPr>
        <w:t>статьи 281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безопасности при обращении с взрывчатыми материалами, радиоактивными и иными экологически опасными веществами (</w:t>
      </w:r>
      <w:r>
        <w:rPr>
          <w:rFonts w:ascii="Times New Roman"/>
          <w:b w:val="false"/>
          <w:i w:val="false"/>
          <w:color w:val="000000"/>
          <w:sz w:val="28"/>
        </w:rPr>
        <w:t>статья 297</w:t>
      </w:r>
      <w:r>
        <w:rPr>
          <w:rFonts w:ascii="Times New Roman"/>
          <w:b w:val="false"/>
          <w:i w:val="false"/>
          <w:color w:val="000000"/>
          <w:sz w:val="28"/>
        </w:rPr>
        <w:t>); нарушение утвержденных правил устройства электроустановок, технической эксплуатации электрических станций и сетей, техники безопасности при эксплуатации тепломеханического оборудования электростанций и тепловых сетей, технической эксплуатации электроустановок потребителей, техники безопасности при эксплуатации электроустановок, техники безопасности при эксплуатации электроустановок потребителей, а также нарушение установленных режимов энергопотребления (</w:t>
      </w:r>
      <w:r>
        <w:rPr>
          <w:rFonts w:ascii="Times New Roman"/>
          <w:b w:val="false"/>
          <w:i w:val="false"/>
          <w:color w:val="000000"/>
          <w:sz w:val="28"/>
        </w:rPr>
        <w:t>статья 300</w:t>
      </w:r>
      <w:r>
        <w:rPr>
          <w:rFonts w:ascii="Times New Roman"/>
          <w:b w:val="false"/>
          <w:i w:val="false"/>
          <w:color w:val="000000"/>
          <w:sz w:val="28"/>
        </w:rPr>
        <w:t>); превышение энергопередающими организациями утвержденных нормативных значений показателей надежности электроснабжения (</w:t>
      </w:r>
      <w:r>
        <w:rPr>
          <w:rFonts w:ascii="Times New Roman"/>
          <w:b w:val="false"/>
          <w:i w:val="false"/>
          <w:color w:val="000000"/>
          <w:sz w:val="28"/>
        </w:rPr>
        <w:t>статья 300-1</w:t>
      </w:r>
      <w:r>
        <w:rPr>
          <w:rFonts w:ascii="Times New Roman"/>
          <w:b w:val="false"/>
          <w:i w:val="false"/>
          <w:color w:val="000000"/>
          <w:sz w:val="28"/>
        </w:rPr>
        <w:t>); несоблюдение утвержденных нормативов запасов топлива энергопроизводящими организациями и теплопроизводящими субъектами в осенне-зимний период (</w:t>
      </w:r>
      <w:r>
        <w:rPr>
          <w:rFonts w:ascii="Times New Roman"/>
          <w:b w:val="false"/>
          <w:i w:val="false"/>
          <w:color w:val="000000"/>
          <w:sz w:val="28"/>
        </w:rPr>
        <w:t>статья 300-2</w:t>
      </w:r>
      <w:r>
        <w:rPr>
          <w:rFonts w:ascii="Times New Roman"/>
          <w:b w:val="false"/>
          <w:i w:val="false"/>
          <w:color w:val="000000"/>
          <w:sz w:val="28"/>
        </w:rPr>
        <w:t>); нарушение срока получения паспорта готовности (</w:t>
      </w:r>
      <w:r>
        <w:rPr>
          <w:rFonts w:ascii="Times New Roman"/>
          <w:b w:val="false"/>
          <w:i w:val="false"/>
          <w:color w:val="000000"/>
          <w:sz w:val="28"/>
        </w:rPr>
        <w:t>статья 301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к выдаче технических условий на подключение к электрическим и тепловым сетям (</w:t>
      </w:r>
      <w:r>
        <w:rPr>
          <w:rFonts w:ascii="Times New Roman"/>
          <w:b w:val="false"/>
          <w:i w:val="false"/>
          <w:color w:val="000000"/>
          <w:sz w:val="28"/>
        </w:rPr>
        <w:t>статья 301-1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о предоставлении информации о технологических нарушениях (</w:t>
      </w:r>
      <w:r>
        <w:rPr>
          <w:rFonts w:ascii="Times New Roman"/>
          <w:b w:val="false"/>
          <w:i w:val="false"/>
          <w:color w:val="000000"/>
          <w:sz w:val="28"/>
        </w:rPr>
        <w:t>статья 301-2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организации технического обслуживания и ремонта оборудования, зданий и сооружений электростанций, источников тепловой энергии, тепловых и электрических сетей (</w:t>
      </w:r>
      <w:r>
        <w:rPr>
          <w:rFonts w:ascii="Times New Roman"/>
          <w:b w:val="false"/>
          <w:i w:val="false"/>
          <w:color w:val="000000"/>
          <w:sz w:val="28"/>
        </w:rPr>
        <w:t>статья 301-3</w:t>
      </w:r>
      <w:r>
        <w:rPr>
          <w:rFonts w:ascii="Times New Roman"/>
          <w:b w:val="false"/>
          <w:i w:val="false"/>
          <w:color w:val="000000"/>
          <w:sz w:val="28"/>
        </w:rPr>
        <w:t>); повреждение электрических сетей (</w:t>
      </w:r>
      <w:r>
        <w:rPr>
          <w:rFonts w:ascii="Times New Roman"/>
          <w:b w:val="false"/>
          <w:i w:val="false"/>
          <w:color w:val="000000"/>
          <w:sz w:val="28"/>
        </w:rPr>
        <w:t>статья 302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в области поддержки использования возобновляемых источников энергии (</w:t>
      </w:r>
      <w:r>
        <w:rPr>
          <w:rFonts w:ascii="Times New Roman"/>
          <w:b w:val="false"/>
          <w:i w:val="false"/>
          <w:color w:val="000000"/>
          <w:sz w:val="28"/>
        </w:rPr>
        <w:t>статья 303</w:t>
      </w:r>
      <w:r>
        <w:rPr>
          <w:rFonts w:ascii="Times New Roman"/>
          <w:b w:val="false"/>
          <w:i w:val="false"/>
          <w:color w:val="000000"/>
          <w:sz w:val="28"/>
        </w:rPr>
        <w:t>); повреждение тепловых сетей (</w:t>
      </w:r>
      <w:r>
        <w:rPr>
          <w:rFonts w:ascii="Times New Roman"/>
          <w:b w:val="false"/>
          <w:i w:val="false"/>
          <w:color w:val="000000"/>
          <w:sz w:val="28"/>
        </w:rPr>
        <w:t>статья 304</w:t>
      </w:r>
      <w:r>
        <w:rPr>
          <w:rFonts w:ascii="Times New Roman"/>
          <w:b w:val="false"/>
          <w:i w:val="false"/>
          <w:color w:val="000000"/>
          <w:sz w:val="28"/>
        </w:rPr>
        <w:t>); производство работ в охранных зонах линий электрических и тепловых сетей, объектов систем газоснабжения (</w:t>
      </w:r>
      <w:r>
        <w:rPr>
          <w:rFonts w:ascii="Times New Roman"/>
          <w:b w:val="false"/>
          <w:i w:val="false"/>
          <w:color w:val="000000"/>
          <w:sz w:val="28"/>
        </w:rPr>
        <w:t>статья 305</w:t>
      </w:r>
      <w:r>
        <w:rPr>
          <w:rFonts w:ascii="Times New Roman"/>
          <w:b w:val="false"/>
          <w:i w:val="false"/>
          <w:color w:val="000000"/>
          <w:sz w:val="28"/>
        </w:rPr>
        <w:t>); самовольное подключение к электрическим сетям (</w:t>
      </w:r>
      <w:r>
        <w:rPr>
          <w:rFonts w:ascii="Times New Roman"/>
          <w:b w:val="false"/>
          <w:i w:val="false"/>
          <w:color w:val="000000"/>
          <w:sz w:val="28"/>
        </w:rPr>
        <w:t>статья 309-1</w:t>
      </w:r>
      <w:r>
        <w:rPr>
          <w:rFonts w:ascii="Times New Roman"/>
          <w:b w:val="false"/>
          <w:i w:val="false"/>
          <w:color w:val="000000"/>
          <w:sz w:val="28"/>
        </w:rPr>
        <w:t>); самовольное подключение к тепловым сетям централизованной системы теплоснабжения и (или) местной системы теплоснабжения (</w:t>
      </w:r>
      <w:r>
        <w:rPr>
          <w:rFonts w:ascii="Times New Roman"/>
          <w:b w:val="false"/>
          <w:i w:val="false"/>
          <w:color w:val="000000"/>
          <w:sz w:val="28"/>
        </w:rPr>
        <w:t>статья 309-2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об архитектурной, градостроительной и строительной деятельности, за исключением требований, установленных техническими регламентами (</w:t>
      </w:r>
      <w:r>
        <w:rPr>
          <w:rFonts w:ascii="Times New Roman"/>
          <w:b w:val="false"/>
          <w:i w:val="false"/>
          <w:color w:val="000000"/>
          <w:sz w:val="28"/>
        </w:rPr>
        <w:t>статья 323-1</w:t>
      </w:r>
      <w:r>
        <w:rPr>
          <w:rFonts w:ascii="Times New Roman"/>
          <w:b w:val="false"/>
          <w:i w:val="false"/>
          <w:color w:val="000000"/>
          <w:sz w:val="28"/>
        </w:rPr>
        <w:t xml:space="preserve">); эксплуатация автомототранспортных и других передвижных средств с превышением нормативов содержания загрязняющих веществ в выбросах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334</w:t>
      </w:r>
      <w:r>
        <w:rPr>
          <w:rFonts w:ascii="Times New Roman"/>
          <w:b w:val="false"/>
          <w:i w:val="false"/>
          <w:color w:val="000000"/>
          <w:sz w:val="28"/>
        </w:rPr>
        <w:t>); порча земли (</w:t>
      </w:r>
      <w:r>
        <w:rPr>
          <w:rFonts w:ascii="Times New Roman"/>
          <w:b w:val="false"/>
          <w:i w:val="false"/>
          <w:color w:val="000000"/>
          <w:sz w:val="28"/>
        </w:rPr>
        <w:t>статья 337</w:t>
      </w:r>
      <w:r>
        <w:rPr>
          <w:rFonts w:ascii="Times New Roman"/>
          <w:b w:val="false"/>
          <w:i w:val="false"/>
          <w:color w:val="000000"/>
          <w:sz w:val="28"/>
        </w:rPr>
        <w:t>); нарушение в области ведения государственного земельного кадастра (</w:t>
      </w:r>
      <w:r>
        <w:rPr>
          <w:rFonts w:ascii="Times New Roman"/>
          <w:b w:val="false"/>
          <w:i w:val="false"/>
          <w:color w:val="000000"/>
          <w:sz w:val="28"/>
        </w:rPr>
        <w:t>статья 342-1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представления отчетности в сфере недропользования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349</w:t>
      </w:r>
      <w:r>
        <w:rPr>
          <w:rFonts w:ascii="Times New Roman"/>
          <w:b w:val="false"/>
          <w:i w:val="false"/>
          <w:color w:val="000000"/>
          <w:sz w:val="28"/>
        </w:rPr>
        <w:t>); нарушение обеспечения безопасной эксплуатации водохозяйственных и гидротехнических сооружений (</w:t>
      </w:r>
      <w:r>
        <w:rPr>
          <w:rFonts w:ascii="Times New Roman"/>
          <w:b w:val="false"/>
          <w:i w:val="false"/>
          <w:color w:val="000000"/>
          <w:sz w:val="28"/>
        </w:rPr>
        <w:t>статья 359-1</w:t>
      </w:r>
      <w:r>
        <w:rPr>
          <w:rFonts w:ascii="Times New Roman"/>
          <w:b w:val="false"/>
          <w:i w:val="false"/>
          <w:color w:val="000000"/>
          <w:sz w:val="28"/>
        </w:rPr>
        <w:t>); незаконные раскорчевка, возведение построек, переработка древесины, устройство складов на землях лесного фонда (</w:t>
      </w:r>
      <w:r>
        <w:rPr>
          <w:rFonts w:ascii="Times New Roman"/>
          <w:b w:val="false"/>
          <w:i w:val="false"/>
          <w:color w:val="000000"/>
          <w:sz w:val="28"/>
        </w:rPr>
        <w:t>статья 366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пожарной безопасности и санитарных правил в лесах (</w:t>
      </w:r>
      <w:r>
        <w:rPr>
          <w:rFonts w:ascii="Times New Roman"/>
          <w:b w:val="false"/>
          <w:i w:val="false"/>
          <w:color w:val="000000"/>
          <w:sz w:val="28"/>
        </w:rPr>
        <w:t>статья 367</w:t>
      </w:r>
      <w:r>
        <w:rPr>
          <w:rFonts w:ascii="Times New Roman"/>
          <w:b w:val="false"/>
          <w:i w:val="false"/>
          <w:color w:val="000000"/>
          <w:sz w:val="28"/>
        </w:rPr>
        <w:t>); нарушение установленного порядка использования лесосечного фонда, заготовки и вывозки древесины, заготовки живицы и древесных соков, второстепенных древесных ресурсов (материалов) (</w:t>
      </w:r>
      <w:r>
        <w:rPr>
          <w:rFonts w:ascii="Times New Roman"/>
          <w:b w:val="false"/>
          <w:i w:val="false"/>
          <w:color w:val="000000"/>
          <w:sz w:val="28"/>
        </w:rPr>
        <w:t>статья 368</w:t>
      </w:r>
      <w:r>
        <w:rPr>
          <w:rFonts w:ascii="Times New Roman"/>
          <w:b w:val="false"/>
          <w:i w:val="false"/>
          <w:color w:val="000000"/>
          <w:sz w:val="28"/>
        </w:rPr>
        <w:t>); нарушение сроков возврата временно занимаемых участков лесного фонда и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статья 369</w:t>
      </w:r>
      <w:r>
        <w:rPr>
          <w:rFonts w:ascii="Times New Roman"/>
          <w:b w:val="false"/>
          <w:i w:val="false"/>
          <w:color w:val="000000"/>
          <w:sz w:val="28"/>
        </w:rPr>
        <w:t>); повреждение сенокосов и пастбищных угодий, а также незаконное сенокошение и пастьба скота, сбор лекарственных растений и технического сырья на землях лесного фонда (</w:t>
      </w:r>
      <w:r>
        <w:rPr>
          <w:rFonts w:ascii="Times New Roman"/>
          <w:b w:val="false"/>
          <w:i w:val="false"/>
          <w:color w:val="000000"/>
          <w:sz w:val="28"/>
        </w:rPr>
        <w:t>статья 370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и сроков облесения вырубок и других категорий земель лесного фонда, предназначенных лесовосстановления и лесоразведения (</w:t>
      </w:r>
      <w:r>
        <w:rPr>
          <w:rFonts w:ascii="Times New Roman"/>
          <w:b w:val="false"/>
          <w:i w:val="false"/>
          <w:color w:val="000000"/>
          <w:sz w:val="28"/>
        </w:rPr>
        <w:t>статья 371</w:t>
      </w:r>
      <w:r>
        <w:rPr>
          <w:rFonts w:ascii="Times New Roman"/>
          <w:b w:val="false"/>
          <w:i w:val="false"/>
          <w:color w:val="000000"/>
          <w:sz w:val="28"/>
        </w:rPr>
        <w:t>); уничтожение или повреждение лесной фауны, а также повреждение, засорение леса отходами, химическими веществами и иное нанесение ущерба землям лесного фонда (</w:t>
      </w:r>
      <w:r>
        <w:rPr>
          <w:rFonts w:ascii="Times New Roman"/>
          <w:b w:val="false"/>
          <w:i w:val="false"/>
          <w:color w:val="000000"/>
          <w:sz w:val="28"/>
        </w:rPr>
        <w:t>статья 372</w:t>
      </w:r>
      <w:r>
        <w:rPr>
          <w:rFonts w:ascii="Times New Roman"/>
          <w:b w:val="false"/>
          <w:i w:val="false"/>
          <w:color w:val="000000"/>
          <w:sz w:val="28"/>
        </w:rPr>
        <w:t>); осуществление лесных пользований не в соответствии с целями или требованиями, предусмотренными разрешительными документами (</w:t>
      </w:r>
      <w:r>
        <w:rPr>
          <w:rFonts w:ascii="Times New Roman"/>
          <w:b w:val="false"/>
          <w:i w:val="false"/>
          <w:color w:val="000000"/>
          <w:sz w:val="28"/>
        </w:rPr>
        <w:t>статья 373</w:t>
      </w:r>
      <w:r>
        <w:rPr>
          <w:rFonts w:ascii="Times New Roman"/>
          <w:b w:val="false"/>
          <w:i w:val="false"/>
          <w:color w:val="000000"/>
          <w:sz w:val="28"/>
        </w:rPr>
        <w:t>); строительство и эксплуатация объектов, приведших к вредному воздействию на состояние и воспроизводство лесов (</w:t>
      </w:r>
      <w:r>
        <w:rPr>
          <w:rFonts w:ascii="Times New Roman"/>
          <w:b w:val="false"/>
          <w:i w:val="false"/>
          <w:color w:val="000000"/>
          <w:sz w:val="28"/>
        </w:rPr>
        <w:t>статья 374</w:t>
      </w:r>
      <w:r>
        <w:rPr>
          <w:rFonts w:ascii="Times New Roman"/>
          <w:b w:val="false"/>
          <w:i w:val="false"/>
          <w:color w:val="000000"/>
          <w:sz w:val="28"/>
        </w:rPr>
        <w:t>); нарушение установленного порядка отвода и таксации лесосек (</w:t>
      </w:r>
      <w:r>
        <w:rPr>
          <w:rFonts w:ascii="Times New Roman"/>
          <w:b w:val="false"/>
          <w:i w:val="false"/>
          <w:color w:val="000000"/>
          <w:sz w:val="28"/>
        </w:rPr>
        <w:t>статья 375</w:t>
      </w:r>
      <w:r>
        <w:rPr>
          <w:rFonts w:ascii="Times New Roman"/>
          <w:b w:val="false"/>
          <w:i w:val="false"/>
          <w:color w:val="000000"/>
          <w:sz w:val="28"/>
        </w:rPr>
        <w:t>); допущение заготовки древесины в размерах, превышающих расчетную лесосеку (</w:t>
      </w:r>
      <w:r>
        <w:rPr>
          <w:rFonts w:ascii="Times New Roman"/>
          <w:b w:val="false"/>
          <w:i w:val="false"/>
          <w:color w:val="000000"/>
          <w:sz w:val="28"/>
        </w:rPr>
        <w:t>статья 376</w:t>
      </w:r>
      <w:r>
        <w:rPr>
          <w:rFonts w:ascii="Times New Roman"/>
          <w:b w:val="false"/>
          <w:i w:val="false"/>
          <w:color w:val="000000"/>
          <w:sz w:val="28"/>
        </w:rPr>
        <w:t>); незаконные транспортировка, реализация, хранение и применение пестицидов, ядохимикатов и других препаратов (</w:t>
      </w:r>
      <w:r>
        <w:rPr>
          <w:rFonts w:ascii="Times New Roman"/>
          <w:b w:val="false"/>
          <w:i w:val="false"/>
          <w:color w:val="000000"/>
          <w:sz w:val="28"/>
        </w:rPr>
        <w:t>статья 377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охраны мест произрастания растений и среды обитания животных, правил создания, хранения, учета и использования зоологических коллекций, а равно незаконные переселение, интродукция, реинтродукция и гибридизация видов животных (</w:t>
      </w:r>
      <w:r>
        <w:rPr>
          <w:rFonts w:ascii="Times New Roman"/>
          <w:b w:val="false"/>
          <w:i w:val="false"/>
          <w:color w:val="000000"/>
          <w:sz w:val="28"/>
        </w:rPr>
        <w:t>статья 378</w:t>
      </w:r>
      <w:r>
        <w:rPr>
          <w:rFonts w:ascii="Times New Roman"/>
          <w:b w:val="false"/>
          <w:i w:val="false"/>
          <w:color w:val="000000"/>
          <w:sz w:val="28"/>
        </w:rPr>
        <w:t>); нарушение мероприятий охраны растений и животных при размещении, проектировании и строительстве населенных пунктов, предприятий и других объектов, осуществлении производственных процессов и эксплуатации транспортных средств, применении средств защиты растений, минеральных удобрений других препаратов (</w:t>
      </w:r>
      <w:r>
        <w:rPr>
          <w:rFonts w:ascii="Times New Roman"/>
          <w:b w:val="false"/>
          <w:i w:val="false"/>
          <w:color w:val="000000"/>
          <w:sz w:val="28"/>
        </w:rPr>
        <w:t>статья 379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пребывания физических лиц на отдельных видах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статья 380</w:t>
      </w:r>
      <w:r>
        <w:rPr>
          <w:rFonts w:ascii="Times New Roman"/>
          <w:b w:val="false"/>
          <w:i w:val="false"/>
          <w:color w:val="000000"/>
          <w:sz w:val="28"/>
        </w:rPr>
        <w:t>); нарушение режима охраны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статья 380-1</w:t>
      </w:r>
      <w:r>
        <w:rPr>
          <w:rFonts w:ascii="Times New Roman"/>
          <w:b w:val="false"/>
          <w:i w:val="false"/>
          <w:color w:val="000000"/>
          <w:sz w:val="28"/>
        </w:rPr>
        <w:t>); повреждение или уничтожение объектов селекционно-генетического назначения (</w:t>
      </w:r>
      <w:r>
        <w:rPr>
          <w:rFonts w:ascii="Times New Roman"/>
          <w:b w:val="false"/>
          <w:i w:val="false"/>
          <w:color w:val="000000"/>
          <w:sz w:val="28"/>
        </w:rPr>
        <w:t>статья 381</w:t>
      </w:r>
      <w:r>
        <w:rPr>
          <w:rFonts w:ascii="Times New Roman"/>
          <w:b w:val="false"/>
          <w:i w:val="false"/>
          <w:color w:val="000000"/>
          <w:sz w:val="28"/>
        </w:rPr>
        <w:t>); незаконная порубка, уничтожение или повреждение деревьев и кустарников (</w:t>
      </w:r>
      <w:r>
        <w:rPr>
          <w:rFonts w:ascii="Times New Roman"/>
          <w:b w:val="false"/>
          <w:i w:val="false"/>
          <w:color w:val="000000"/>
          <w:sz w:val="28"/>
        </w:rPr>
        <w:t>статья 381-1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пользования животным миром и правил охоты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рыболовства и охраны рыбных ресурсов и других водных животных (части первая и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383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ведения охотничьего хозяйства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385</w:t>
      </w:r>
      <w:r>
        <w:rPr>
          <w:rFonts w:ascii="Times New Roman"/>
          <w:b w:val="false"/>
          <w:i w:val="false"/>
          <w:color w:val="000000"/>
          <w:sz w:val="28"/>
        </w:rPr>
        <w:t>); несвоевременная очистка мест рубок от порубочных остатков, засорение просек и прилегающих к лесосекам территорий (</w:t>
      </w:r>
      <w:r>
        <w:rPr>
          <w:rFonts w:ascii="Times New Roman"/>
          <w:b w:val="false"/>
          <w:i w:val="false"/>
          <w:color w:val="000000"/>
          <w:sz w:val="28"/>
        </w:rPr>
        <w:t>статья 387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и сроков разработки лесосек (</w:t>
      </w:r>
      <w:r>
        <w:rPr>
          <w:rFonts w:ascii="Times New Roman"/>
          <w:b w:val="false"/>
          <w:i w:val="false"/>
          <w:color w:val="000000"/>
          <w:sz w:val="28"/>
        </w:rPr>
        <w:t>статья 388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проведения морских научных исследований на континентальном шельфе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393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захоронения отходов и других материалов, а также правил консервации и демонтажа на континентальном шельфе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394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невыполнение законных требований должностных лиц органов охраны континентального шельфа Республики Казахстан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395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незаконная передача минеральных и биологических ресурсов континентального шельфа, территориальных вод (моря) и внутренних вод Республики Казахстан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396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в области ветеринарии (части первая, вторая, третья, четвертая, пятая, шестая, седьмая, восьмая, девятая, десятая, одиннадцатая, двенадцатая, четырнадцатая и шестнадцатая </w:t>
      </w:r>
      <w:r>
        <w:rPr>
          <w:rFonts w:ascii="Times New Roman"/>
          <w:b w:val="false"/>
          <w:i w:val="false"/>
          <w:color w:val="000000"/>
          <w:sz w:val="28"/>
        </w:rPr>
        <w:t>статьи 406</w:t>
      </w:r>
      <w:r>
        <w:rPr>
          <w:rFonts w:ascii="Times New Roman"/>
          <w:b w:val="false"/>
          <w:i w:val="false"/>
          <w:color w:val="000000"/>
          <w:sz w:val="28"/>
        </w:rPr>
        <w:t xml:space="preserve">); жестокое обращение с животными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407-1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в области ответственного обращения с животными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407-2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выпаса сельскохозяйственных животных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в области образования, физической культуры и спорта (части вторая, третья, четвертая, шестая, седьмая, 7-1, 7-3, 7-4, 7-5, 7-6, 7-7, 7-9 и двенадцатая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или невыполнение требований пожарной безопасности, за исключением требований, установленных техническими регламентами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410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радиационной безопасности при использовании атомной энергии (</w:t>
      </w:r>
      <w:r>
        <w:rPr>
          <w:rFonts w:ascii="Times New Roman"/>
          <w:b w:val="false"/>
          <w:i w:val="false"/>
          <w:color w:val="000000"/>
          <w:sz w:val="28"/>
        </w:rPr>
        <w:t>статья 413</w:t>
      </w:r>
      <w:r>
        <w:rPr>
          <w:rFonts w:ascii="Times New Roman"/>
          <w:b w:val="false"/>
          <w:i w:val="false"/>
          <w:color w:val="000000"/>
          <w:sz w:val="28"/>
        </w:rPr>
        <w:t>); нарушение юридическими лицами требований технических регламентов в области использования атомной энергии (</w:t>
      </w:r>
      <w:r>
        <w:rPr>
          <w:rFonts w:ascii="Times New Roman"/>
          <w:b w:val="false"/>
          <w:i w:val="false"/>
          <w:color w:val="000000"/>
          <w:sz w:val="28"/>
        </w:rPr>
        <w:t>статья 413-1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режима нераспространения ядерного оружия (</w:t>
      </w:r>
      <w:r>
        <w:rPr>
          <w:rFonts w:ascii="Times New Roman"/>
          <w:b w:val="false"/>
          <w:i w:val="false"/>
          <w:color w:val="000000"/>
          <w:sz w:val="28"/>
        </w:rPr>
        <w:t>статья 414</w:t>
      </w:r>
      <w:r>
        <w:rPr>
          <w:rFonts w:ascii="Times New Roman"/>
          <w:b w:val="false"/>
          <w:i w:val="false"/>
          <w:color w:val="000000"/>
          <w:sz w:val="28"/>
        </w:rPr>
        <w:t>); непринятие мер к уничтожению дикорастущей конопли (</w:t>
      </w:r>
      <w:r>
        <w:rPr>
          <w:rFonts w:ascii="Times New Roman"/>
          <w:b w:val="false"/>
          <w:i w:val="false"/>
          <w:color w:val="000000"/>
          <w:sz w:val="28"/>
        </w:rPr>
        <w:t>статья 420</w:t>
      </w:r>
      <w:r>
        <w:rPr>
          <w:rFonts w:ascii="Times New Roman"/>
          <w:b w:val="false"/>
          <w:i w:val="false"/>
          <w:color w:val="000000"/>
          <w:sz w:val="28"/>
        </w:rPr>
        <w:t>); непринятие мер к обеспечению охраны наркосодержащих посевов (</w:t>
      </w:r>
      <w:r>
        <w:rPr>
          <w:rFonts w:ascii="Times New Roman"/>
          <w:b w:val="false"/>
          <w:i w:val="false"/>
          <w:color w:val="000000"/>
          <w:sz w:val="28"/>
        </w:rPr>
        <w:t>статья 421</w:t>
      </w:r>
      <w:r>
        <w:rPr>
          <w:rFonts w:ascii="Times New Roman"/>
          <w:b w:val="false"/>
          <w:i w:val="false"/>
          <w:color w:val="000000"/>
          <w:sz w:val="28"/>
        </w:rPr>
        <w:t>); непринятие мер к пресечению сбыта и (или) немедицинского потребления наркотических средств, психотропных веществ и прекурсоров (</w:t>
      </w:r>
      <w:r>
        <w:rPr>
          <w:rFonts w:ascii="Times New Roman"/>
          <w:b w:val="false"/>
          <w:i w:val="false"/>
          <w:color w:val="000000"/>
          <w:sz w:val="28"/>
        </w:rPr>
        <w:t>статья 422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незаконная медицинская и (или) фармацевтическая деятельность (части первая, вторая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424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законодательства в области санитарно-эпидемиологического благополучия населения, а также гигиенических нормативов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425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фармацевтической деятельности и сферы обращения лекарственных средств и медицинских изделий (части первая, 2-1 и 2-2 </w:t>
      </w: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>); недостоверная реклама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статья 428</w:t>
      </w:r>
      <w:r>
        <w:rPr>
          <w:rFonts w:ascii="Times New Roman"/>
          <w:b w:val="false"/>
          <w:i w:val="false"/>
          <w:color w:val="000000"/>
          <w:sz w:val="28"/>
        </w:rPr>
        <w:t>); уклонение от медицинского обследования и лечения лиц, находящихся в контакте с ВИЧ-инфицированными, больными венерическими болезнями, туберкулезом, а также лиц с психическими, поведенческими расстройствами (заболеваниями), связанными с употреблением психоактивных веществ, либо потребляющих наркотические средства или психотропные вещества без назначения врача (</w:t>
      </w:r>
      <w:r>
        <w:rPr>
          <w:rFonts w:ascii="Times New Roman"/>
          <w:b w:val="false"/>
          <w:i w:val="false"/>
          <w:color w:val="000000"/>
          <w:sz w:val="28"/>
        </w:rPr>
        <w:t>статья 429</w:t>
      </w:r>
      <w:r>
        <w:rPr>
          <w:rFonts w:ascii="Times New Roman"/>
          <w:b w:val="false"/>
          <w:i w:val="false"/>
          <w:color w:val="000000"/>
          <w:sz w:val="28"/>
        </w:rPr>
        <w:t>); сокрытие лицами с заболеваниями, представляющими опасность для окружающих, источника заражения и лиц, находившихся с ними в контакте (</w:t>
      </w:r>
      <w:r>
        <w:rPr>
          <w:rFonts w:ascii="Times New Roman"/>
          <w:b w:val="false"/>
          <w:i w:val="false"/>
          <w:color w:val="000000"/>
          <w:sz w:val="28"/>
        </w:rPr>
        <w:t>статья 431</w:t>
      </w:r>
      <w:r>
        <w:rPr>
          <w:rFonts w:ascii="Times New Roman"/>
          <w:b w:val="false"/>
          <w:i w:val="false"/>
          <w:color w:val="000000"/>
          <w:sz w:val="28"/>
        </w:rPr>
        <w:t>); предоставление заведомо ложных сведений и информации при получении разрешительных документов на занятие медицинской, фармацевтической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статья 432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субъектами здравоохранения обязанности по информированию уполномоченных органов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433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поведения на спортивных и спортивно-массовых, зрелищных культурно-массовых мероприятиях физическими лицами (</w:t>
      </w:r>
      <w:r>
        <w:rPr>
          <w:rFonts w:ascii="Times New Roman"/>
          <w:b w:val="false"/>
          <w:i w:val="false"/>
          <w:color w:val="000000"/>
          <w:sz w:val="28"/>
        </w:rPr>
        <w:t>статья 434-1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законодательства Республики Казахстан о ношении в общественных местах предметов одежды, препятствующих распознаванию лица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434-3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тишины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437</w:t>
      </w:r>
      <w:r>
        <w:rPr>
          <w:rFonts w:ascii="Times New Roman"/>
          <w:b w:val="false"/>
          <w:i w:val="false"/>
          <w:color w:val="000000"/>
          <w:sz w:val="28"/>
        </w:rPr>
        <w:t xml:space="preserve">); заведомо ложный вызов специальных служб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запрета потребления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местах, в которых законодательством Республики Казахстан он установлен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запрета потребления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автомобильном транспортном средстве во время нахождения в них несовершеннолетних лиц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441-1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неповиновение законному требованию лица, участвующего в обеспечении общественного порядка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отказ граждан Республики Казахстан, иностранцев и лиц без гражданства от прохождения обязательной дактилоскопической и (или) геномной регистрации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443-1</w:t>
      </w:r>
      <w:r>
        <w:rPr>
          <w:rFonts w:ascii="Times New Roman"/>
          <w:b w:val="false"/>
          <w:i w:val="false"/>
          <w:color w:val="000000"/>
          <w:sz w:val="28"/>
        </w:rPr>
        <w:t xml:space="preserve">); участие, вовлечение или допуск к азартным играм (части вторая, третья,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об игорном бизнесе (</w:t>
      </w:r>
      <w:r>
        <w:rPr>
          <w:rFonts w:ascii="Times New Roman"/>
          <w:b w:val="false"/>
          <w:i w:val="false"/>
          <w:color w:val="000000"/>
          <w:sz w:val="28"/>
        </w:rPr>
        <w:t>статья 445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лотереях и лотерейной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статья 445-1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предоставление помещений заведомо для занятия проституцией, оказания иных услуг сексуального характера или сводничества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450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о масс-медиа (части четвертая, пятая, шестая, седьмая, одиннадцатая, двенадцатая, тринадцатая, четырнадцатая и пятнадцатая </w:t>
      </w:r>
      <w:r>
        <w:rPr>
          <w:rFonts w:ascii="Times New Roman"/>
          <w:b w:val="false"/>
          <w:i w:val="false"/>
          <w:color w:val="000000"/>
          <w:sz w:val="28"/>
        </w:rPr>
        <w:t>статьи 451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порядка предоставления обязательных бесплатных экземпляров периодических печатных изданий, фиксации, хранения материалов теле- и радиопередач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454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законодательства Республики Казахстан о рекламе (части первая, 1-1, вторая,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порядка объявления выходных данных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456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по вопросам государственной регистрации нормативных правовых актов (</w:t>
      </w:r>
      <w:r>
        <w:rPr>
          <w:rFonts w:ascii="Times New Roman"/>
          <w:b w:val="false"/>
          <w:i w:val="false"/>
          <w:color w:val="000000"/>
          <w:sz w:val="28"/>
        </w:rPr>
        <w:t>статья 457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порядка использования Государственного Флага Республики Казахстан, Государственного Герба Республики Казахстан, а также использования и исполнения Государственного Гимна Республики Казахстан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458</w:t>
      </w:r>
      <w:r>
        <w:rPr>
          <w:rFonts w:ascii="Times New Roman"/>
          <w:b w:val="false"/>
          <w:i w:val="false"/>
          <w:color w:val="000000"/>
          <w:sz w:val="28"/>
        </w:rPr>
        <w:t>); нарушение норм лицензирования или разрешительных процедур (</w:t>
      </w:r>
      <w:r>
        <w:rPr>
          <w:rFonts w:ascii="Times New Roman"/>
          <w:b w:val="false"/>
          <w:i w:val="false"/>
          <w:color w:val="000000"/>
          <w:sz w:val="28"/>
        </w:rPr>
        <w:t>статья 464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требований, предъявляемых к деятельности по монтажу, наладке и техническому обслуживанию средств охранной сигнализации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469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в области охранной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статья 470</w:t>
      </w:r>
      <w:r>
        <w:rPr>
          <w:rFonts w:ascii="Times New Roman"/>
          <w:b w:val="false"/>
          <w:i w:val="false"/>
          <w:color w:val="000000"/>
          <w:sz w:val="28"/>
        </w:rPr>
        <w:t>); нарушение административного надзора (</w:t>
      </w:r>
      <w:r>
        <w:rPr>
          <w:rFonts w:ascii="Times New Roman"/>
          <w:b w:val="false"/>
          <w:i w:val="false"/>
          <w:color w:val="000000"/>
          <w:sz w:val="28"/>
        </w:rPr>
        <w:t>статья 480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оборота гражданского и служебного оружия (</w:t>
      </w:r>
      <w:r>
        <w:rPr>
          <w:rFonts w:ascii="Times New Roman"/>
          <w:b w:val="false"/>
          <w:i w:val="false"/>
          <w:color w:val="000000"/>
          <w:sz w:val="28"/>
        </w:rPr>
        <w:t>статья 484</w:t>
      </w:r>
      <w:r>
        <w:rPr>
          <w:rFonts w:ascii="Times New Roman"/>
          <w:b w:val="false"/>
          <w:i w:val="false"/>
          <w:color w:val="000000"/>
          <w:sz w:val="28"/>
        </w:rPr>
        <w:t>); неправомерное применение оружия (</w:t>
      </w:r>
      <w:r>
        <w:rPr>
          <w:rFonts w:ascii="Times New Roman"/>
          <w:b w:val="false"/>
          <w:i w:val="false"/>
          <w:color w:val="000000"/>
          <w:sz w:val="28"/>
        </w:rPr>
        <w:t>статья 485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открытия и функционирования стрелковых тиров (стрельбищ) и стендов (</w:t>
      </w:r>
      <w:r>
        <w:rPr>
          <w:rFonts w:ascii="Times New Roman"/>
          <w:b w:val="false"/>
          <w:i w:val="false"/>
          <w:color w:val="000000"/>
          <w:sz w:val="28"/>
        </w:rPr>
        <w:t>статья 485-1</w:t>
      </w:r>
      <w:r>
        <w:rPr>
          <w:rFonts w:ascii="Times New Roman"/>
          <w:b w:val="false"/>
          <w:i w:val="false"/>
          <w:color w:val="000000"/>
          <w:sz w:val="28"/>
        </w:rPr>
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</w:r>
      <w:r>
        <w:rPr>
          <w:rFonts w:ascii="Times New Roman"/>
          <w:b w:val="false"/>
          <w:i w:val="false"/>
          <w:color w:val="000000"/>
          <w:sz w:val="28"/>
        </w:rPr>
        <w:t>статья 486</w:t>
      </w:r>
      <w:r>
        <w:rPr>
          <w:rFonts w:ascii="Times New Roman"/>
          <w:b w:val="false"/>
          <w:i w:val="false"/>
          <w:color w:val="000000"/>
          <w:sz w:val="28"/>
        </w:rPr>
        <w:t>); уклонение от сдачи для реализации гражданского оружия, патронов к нему (</w:t>
      </w:r>
      <w:r>
        <w:rPr>
          <w:rFonts w:ascii="Times New Roman"/>
          <w:b w:val="false"/>
          <w:i w:val="false"/>
          <w:color w:val="000000"/>
          <w:sz w:val="28"/>
        </w:rPr>
        <w:t>статья 487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статья 489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проживание в Республике Казахстан без регистрации либо без документов, удостоверяющих личность (части третья,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492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допущение собственником жилища или другими лицами, в ведении которых находятся жилища, здания и (или) помещения, регистрации физических лиц, которые фактически у них не проживают, либо непринятие мер по снятию с регистрации физических лиц, зарегистрированных и не проживающих в жилищах, зданиях и (или) помещениях, принадлежащих собственнику или находящихся в ведении других лиц, либо допущение проживания физических лиц без регистрации (части вторая, четвертая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493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изъятие паспортов, удостоверений личности или принятие их в залог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495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 гражданстве (</w:t>
      </w:r>
      <w:r>
        <w:rPr>
          <w:rFonts w:ascii="Times New Roman"/>
          <w:b w:val="false"/>
          <w:i w:val="false"/>
          <w:color w:val="000000"/>
          <w:sz w:val="28"/>
        </w:rPr>
        <w:t>статья 496</w:t>
      </w:r>
      <w:r>
        <w:rPr>
          <w:rFonts w:ascii="Times New Roman"/>
          <w:b w:val="false"/>
          <w:i w:val="false"/>
          <w:color w:val="000000"/>
          <w:sz w:val="28"/>
        </w:rPr>
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</w:r>
      <w:r>
        <w:rPr>
          <w:rFonts w:ascii="Times New Roman"/>
          <w:b w:val="false"/>
          <w:i w:val="false"/>
          <w:color w:val="000000"/>
          <w:sz w:val="28"/>
        </w:rPr>
        <w:t>статья 504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благоустройства территорий городов и населенных пунктов, а также разрушение объектов инфраструктуры, уничтожение и повреждение зеленых насаждений города и населенных пунктов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505</w:t>
      </w:r>
      <w:r>
        <w:rPr>
          <w:rFonts w:ascii="Times New Roman"/>
          <w:b w:val="false"/>
          <w:i w:val="false"/>
          <w:color w:val="000000"/>
          <w:sz w:val="28"/>
        </w:rPr>
        <w:t>); нарушение пограничного режима в пограничной зоне и порядка пребывания в отдельных местностях (</w:t>
      </w:r>
      <w:r>
        <w:rPr>
          <w:rFonts w:ascii="Times New Roman"/>
          <w:b w:val="false"/>
          <w:i w:val="false"/>
          <w:color w:val="000000"/>
          <w:sz w:val="28"/>
        </w:rPr>
        <w:t>статья 510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режимов внутренних и территориальных вод Республики Казахстан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512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режима в пунктах пропуска через Государственную границу Республики Казахстан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513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режима Государственной границы Республики Казахстан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>); незаконный провоз через Государственную границу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515</w:t>
      </w:r>
      <w:r>
        <w:rPr>
          <w:rFonts w:ascii="Times New Roman"/>
          <w:b w:val="false"/>
          <w:i w:val="false"/>
          <w:color w:val="000000"/>
          <w:sz w:val="28"/>
        </w:rPr>
        <w:t>); нарушение иностранцем или лицом без гражданства законодательства Республики Казахстан в области миграции населения (</w:t>
      </w:r>
      <w:r>
        <w:rPr>
          <w:rFonts w:ascii="Times New Roman"/>
          <w:b w:val="false"/>
          <w:i w:val="false"/>
          <w:color w:val="000000"/>
          <w:sz w:val="28"/>
        </w:rPr>
        <w:t>статья 517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в области миграции населения физическими или юридическими лицами, принимающими иностранцев и лиц без гражданства (</w:t>
      </w:r>
      <w:r>
        <w:rPr>
          <w:rFonts w:ascii="Times New Roman"/>
          <w:b w:val="false"/>
          <w:i w:val="false"/>
          <w:color w:val="000000"/>
          <w:sz w:val="28"/>
        </w:rPr>
        <w:t>статья 518</w:t>
      </w:r>
      <w:r>
        <w:rPr>
          <w:rFonts w:ascii="Times New Roman"/>
          <w:b w:val="false"/>
          <w:i w:val="false"/>
          <w:color w:val="000000"/>
          <w:sz w:val="28"/>
        </w:rPr>
        <w:t>); привлечение иностранной рабочей силы и трудовых иммигрантов с нарушением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519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правил, обеспечивающих безопасность движения на железнодорожном транспорте (части 1-1, вторая, третья, четвертая, 5-1, шестая, седьмая, восьмая и девятая </w:t>
      </w:r>
      <w:r>
        <w:rPr>
          <w:rFonts w:ascii="Times New Roman"/>
          <w:b w:val="false"/>
          <w:i w:val="false"/>
          <w:color w:val="000000"/>
          <w:sz w:val="28"/>
        </w:rPr>
        <w:t>статьи 559</w:t>
      </w:r>
      <w:r>
        <w:rPr>
          <w:rFonts w:ascii="Times New Roman"/>
          <w:b w:val="false"/>
          <w:i w:val="false"/>
          <w:color w:val="000000"/>
          <w:sz w:val="28"/>
        </w:rPr>
        <w:t>); эксплуатация железнодорожного подвижного состава и городского рельсового транспорта без государственной регистрации или перерегистрации (</w:t>
      </w:r>
      <w:r>
        <w:rPr>
          <w:rFonts w:ascii="Times New Roman"/>
          <w:b w:val="false"/>
          <w:i w:val="false"/>
          <w:color w:val="000000"/>
          <w:sz w:val="28"/>
        </w:rPr>
        <w:t>статья 561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поведения на воздушном судне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566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перевозок пассажиров, багажа и грузов (</w:t>
      </w:r>
      <w:r>
        <w:rPr>
          <w:rFonts w:ascii="Times New Roman"/>
          <w:b w:val="false"/>
          <w:i w:val="false"/>
          <w:color w:val="000000"/>
          <w:sz w:val="28"/>
        </w:rPr>
        <w:t>статья 571</w:t>
      </w:r>
      <w:r>
        <w:rPr>
          <w:rFonts w:ascii="Times New Roman"/>
          <w:b w:val="false"/>
          <w:i w:val="false"/>
          <w:color w:val="000000"/>
          <w:sz w:val="28"/>
        </w:rPr>
        <w:t>); нарушение режима труда и отдыха водителей при осуществлении автомобильных перевозок пассажиров, багажа или грузов (</w:t>
      </w:r>
      <w:r>
        <w:rPr>
          <w:rFonts w:ascii="Times New Roman"/>
          <w:b w:val="false"/>
          <w:i w:val="false"/>
          <w:color w:val="000000"/>
          <w:sz w:val="28"/>
        </w:rPr>
        <w:t>статья 572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эксплуатации транспортных средств (части восьмая и десятая </w:t>
      </w:r>
      <w:r>
        <w:rPr>
          <w:rFonts w:ascii="Times New Roman"/>
          <w:b w:val="false"/>
          <w:i w:val="false"/>
          <w:color w:val="000000"/>
          <w:sz w:val="28"/>
        </w:rPr>
        <w:t>статьи 590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пользование водителем при управлении транспортным средством телефоном либо радиостанцией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591</w:t>
      </w:r>
      <w:r>
        <w:rPr>
          <w:rFonts w:ascii="Times New Roman"/>
          <w:b w:val="false"/>
          <w:i w:val="false"/>
          <w:color w:val="000000"/>
          <w:sz w:val="28"/>
        </w:rPr>
        <w:t>); превышение установленной скорости движения (</w:t>
      </w:r>
      <w:r>
        <w:rPr>
          <w:rFonts w:ascii="Times New Roman"/>
          <w:b w:val="false"/>
          <w:i w:val="false"/>
          <w:color w:val="000000"/>
          <w:sz w:val="28"/>
        </w:rPr>
        <w:t>статья 592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несоблюдение требований по перевозке пассажиров и грузов, пользованию ремнями безопасности или мотошлемами, предусмотренных правилами дорожного движения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593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проезда перекрестков или пересечение проезжей части дороги (части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594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маневрирования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595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расположения транспортного средства на проезжей части дороги, встречного разъезда или обгона (части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596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остановки или стоянки транспортных средств (части 4-2, пятая, 5-1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597</w:t>
      </w:r>
      <w:r>
        <w:rPr>
          <w:rFonts w:ascii="Times New Roman"/>
          <w:b w:val="false"/>
          <w:i w:val="false"/>
          <w:color w:val="000000"/>
          <w:sz w:val="28"/>
        </w:rPr>
        <w:t>); проезд на запрещающий сигнал светофора или на запрещающий жест регулировщика (</w:t>
      </w:r>
      <w:r>
        <w:rPr>
          <w:rFonts w:ascii="Times New Roman"/>
          <w:b w:val="false"/>
          <w:i w:val="false"/>
          <w:color w:val="000000"/>
          <w:sz w:val="28"/>
        </w:rPr>
        <w:t>статья 599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непредоставление преимущества в движении пешеходам или иным участникам дорожного движения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600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несоблюдение требований, предписанных дорожными знаками или разметкой проезжей части дороги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601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водителями транспортных средств правил пользования внешними световыми приборами и (или) звуковыми сигналами, применения аварийной сигнализации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602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установки на транспортном средстве устройств для подачи специальных световых и (или) звуковых сигналов либо незаконное нанесение специальных цветографических схем автомобилей оперативных и специальных служб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603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проезда железнодорожных переездов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управление транспортным средством лицом без документов и не имеющим права управления (части четвертая, пятая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612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невыполнение требований сотрудника органов внутренних дел (полиции),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Казахстан, военной полиции, уклонение от прохождения освидетельствования на состояние алкогольного, наркотического и (или) токсикоманического опьянения (часть тринадцатая </w:t>
      </w:r>
      <w:r>
        <w:rPr>
          <w:rFonts w:ascii="Times New Roman"/>
          <w:b w:val="false"/>
          <w:i w:val="false"/>
          <w:color w:val="000000"/>
          <w:sz w:val="28"/>
        </w:rPr>
        <w:t>статьи 613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движения пешеходами и иными участниками дорожного движения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615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организации и проведения обязательного технического осмотра механических транспортных средств и прицепов к ним (</w:t>
      </w:r>
      <w:r>
        <w:rPr>
          <w:rFonts w:ascii="Times New Roman"/>
          <w:b w:val="false"/>
          <w:i w:val="false"/>
          <w:color w:val="000000"/>
          <w:sz w:val="28"/>
        </w:rPr>
        <w:t>статья 616</w:t>
      </w:r>
      <w:r>
        <w:rPr>
          <w:rFonts w:ascii="Times New Roman"/>
          <w:b w:val="false"/>
          <w:i w:val="false"/>
          <w:color w:val="000000"/>
          <w:sz w:val="28"/>
        </w:rPr>
        <w:t xml:space="preserve">); выпуск в эксплуатацию транспортных средств, имеющих технические неисправности, и иные нарушения правил эксплуатации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617</w:t>
      </w:r>
      <w:r>
        <w:rPr>
          <w:rFonts w:ascii="Times New Roman"/>
          <w:b w:val="false"/>
          <w:i w:val="false"/>
          <w:color w:val="000000"/>
          <w:sz w:val="28"/>
        </w:rPr>
        <w:t>); признание либо выдача сертификатов или иных документов, подтверждающих соответствие транспортных средств, в нарушение установленных норм в области обеспечения требований к безопасности транспортных средств (</w:t>
      </w:r>
      <w:r>
        <w:rPr>
          <w:rFonts w:ascii="Times New Roman"/>
          <w:b w:val="false"/>
          <w:i w:val="false"/>
          <w:color w:val="000000"/>
          <w:sz w:val="28"/>
        </w:rPr>
        <w:t>статья 618</w:t>
      </w:r>
      <w:r>
        <w:rPr>
          <w:rFonts w:ascii="Times New Roman"/>
          <w:b w:val="false"/>
          <w:i w:val="false"/>
          <w:color w:val="000000"/>
          <w:sz w:val="28"/>
        </w:rPr>
        <w:t>); допуск к управлению транспортным средством водителя, не имеющего либо лишенного права управления транспортными средствами, а равно соответствующей категории (</w:t>
      </w:r>
      <w:r>
        <w:rPr>
          <w:rFonts w:ascii="Times New Roman"/>
          <w:b w:val="false"/>
          <w:i w:val="false"/>
          <w:color w:val="000000"/>
          <w:sz w:val="28"/>
        </w:rPr>
        <w:t>статья 619</w:t>
      </w:r>
      <w:r>
        <w:rPr>
          <w:rFonts w:ascii="Times New Roman"/>
          <w:b w:val="false"/>
          <w:i w:val="false"/>
          <w:color w:val="000000"/>
          <w:sz w:val="28"/>
        </w:rPr>
        <w:t>); допуск к управлению транспортным средством водителя, находящегося в состоянии опьянения (</w:t>
      </w:r>
      <w:r>
        <w:rPr>
          <w:rFonts w:ascii="Times New Roman"/>
          <w:b w:val="false"/>
          <w:i w:val="false"/>
          <w:color w:val="000000"/>
          <w:sz w:val="28"/>
        </w:rPr>
        <w:t>статья 619-1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перевозки опасных веществ или предметов на транспорте (</w:t>
      </w:r>
      <w:r>
        <w:rPr>
          <w:rFonts w:ascii="Times New Roman"/>
          <w:b w:val="false"/>
          <w:i w:val="false"/>
          <w:color w:val="000000"/>
          <w:sz w:val="28"/>
        </w:rPr>
        <w:t>статья 621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повреждение дорог, железнодорожных переездов и других дорожных сооружений (части 1-1,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630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невыполнение требований по производству работ на дорогах, содержанию дорог, железнодорожных переездов и других дорожных сооружений (части 1-1,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невыполнение требований законодательства Республики Казахстан по содержанию смотровых колодцев подземных коммуникаций, создающее угрозу безопасности дорожного движения (части 1-1,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632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охраны и пользования полосой отвода автомобильных дорог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633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охраны магистральных трубопроводов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635</w:t>
      </w:r>
      <w:r>
        <w:rPr>
          <w:rFonts w:ascii="Times New Roman"/>
          <w:b w:val="false"/>
          <w:i w:val="false"/>
          <w:color w:val="000000"/>
          <w:sz w:val="28"/>
        </w:rPr>
        <w:t>); нарушение требований по эксплуатации средств защиты электронных информационных ресурсов (</w:t>
      </w:r>
      <w:r>
        <w:rPr>
          <w:rFonts w:ascii="Times New Roman"/>
          <w:b w:val="false"/>
          <w:i w:val="false"/>
          <w:color w:val="000000"/>
          <w:sz w:val="28"/>
        </w:rPr>
        <w:t>статья 639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об электронном документе и электронной цифровой подписи (</w:t>
      </w:r>
      <w:r>
        <w:rPr>
          <w:rFonts w:ascii="Times New Roman"/>
          <w:b w:val="false"/>
          <w:i w:val="false"/>
          <w:color w:val="000000"/>
          <w:sz w:val="28"/>
        </w:rPr>
        <w:t>статья 640</w:t>
      </w:r>
      <w:r>
        <w:rPr>
          <w:rFonts w:ascii="Times New Roman"/>
          <w:b w:val="false"/>
          <w:i w:val="false"/>
          <w:color w:val="000000"/>
          <w:sz w:val="28"/>
        </w:rPr>
        <w:t>); нарушение законодательства Республики Казахстан об информатизации (</w:t>
      </w:r>
      <w:r>
        <w:rPr>
          <w:rFonts w:ascii="Times New Roman"/>
          <w:b w:val="false"/>
          <w:i w:val="false"/>
          <w:color w:val="000000"/>
          <w:sz w:val="28"/>
        </w:rPr>
        <w:t>статья 641</w:t>
      </w:r>
      <w:r>
        <w:rPr>
          <w:rFonts w:ascii="Times New Roman"/>
          <w:b w:val="false"/>
          <w:i w:val="false"/>
          <w:color w:val="000000"/>
          <w:sz w:val="28"/>
        </w:rPr>
        <w:t>); утрата исполнительного документа (</w:t>
      </w:r>
      <w:r>
        <w:rPr>
          <w:rFonts w:ascii="Times New Roman"/>
          <w:b w:val="false"/>
          <w:i w:val="false"/>
          <w:color w:val="000000"/>
          <w:sz w:val="28"/>
        </w:rPr>
        <w:t>статья 672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Условия и меры по реализации настоящей главы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правовой статистике и специальным учетам Генеральной прокуратуры Республики Казахстан совместно с уполномоченными государственными органами обеспечивает автоматизацию процессов освобождения от административного взыскания в порядке, предусмотренном законодательством Республики Казахстан.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государственные органы принимают меры к обеспечению исполнения настоящей главы в течение шести месяцев со дня введения в действие настоящего Закона.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Порядок введения в действие настоящего Закона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