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008a" w14:textId="ba30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Уголовный, Уголовно-процессуальный, Уголовно-исполнительный кодексы Республики Казахстан и Кодекс Республики Казахстан об административных правонарушениях по вопросам приведения их в соответствие с Конституцией Республики Казахстан, совершенствования законодательства Республики Казахстан о выборах и прокуратуре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июня 2026 года № 307-VIII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"иностранцами", "иностранцы", "Иностранцы", "иностранца", "Иностранцам", "иностранцам", "иностранцев" заменить соответственно словами "иностранными гражданами", "иностранные граждане", "Иностранные граждане", "иностранного гражданина", "Иностранным гражданам", "иностранным гражданам", "иностранных граждан";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"на всей территории Республики" дополнить словом "Казахстан";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"неконституционными" заменить словами "не соответствующими Конституции";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"утрачивают юридическую силу" заменить словами "прекращают свое действие";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"законодательные акты" заменить словом "законы";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"окружающей среды," дополнить словом "основ";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"создание угрозы" дополнить словом "национальной";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"подрыв" дополнить словом "основ";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"Парламента" заменить словом "Курултая";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28)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"Парламента" заменить словом "Курултая";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"районов, городов областного значения," исключить;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"родовой, расовой, сословной" заменить словами "этнической, расовой";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шестую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"конституционного строя и" дополнить словом "национальной";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седьмым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рассмотрении судом вопроса об условно-досрочном освобождении осужденного день условно-досрочного освобождения определяется с учетом примененного (примененных) к нему условного сокращения (условных сокращений) срока лишения свободы.";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рассмотрении судом вопроса о замене неотбытой части наказания более мягким видом наказания либо сокращении срока назначенного наказания в порядке, определенном частью четвертой настоящей статьи в отношении осужденного, к которому применено (применены) условное сокращение (условные сокращения) срока лишения свободы, окончательный срок или размер наказания определяется с учетом ранее примененного условного сокращения (примененных условных сокращений) срока лишения свободы.";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73-1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73-1. Условное сокращение срока лишения свободы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Лицу, отбывающему лишение свободы, при отсутствии у него дисциплинарного взыскания в течение одного года оставшийся неотбытый срок лишения свободы подлежит условному сокращению судом на один месяц.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применения к осужденному дисциплинарного взыскания условное сокращение срока лишения свободы применяется через один год со дня его погашения или снятия и при условии соблюдения в этот период требований, предусмотренных настоящей статьей.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применения условного сокращения срока лишения свободы и при соблюдении осужденным требований, предусмотренных настоящей статьей, очередное применение данной меры осуществляется через один год.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Условное сокращение срока лишения свободы не применяется в отношении осужденных, совершивших уголовное правонарушение в период отбывания наказания, осужденных к пожизненному лишению свободы, а также осужденных за преступление против половой неприкосновенности несовершеннолетних, за исключением случаев совершения такого преступления несовершеннолетним в отношении несовершеннолетнего в возрасте от четырнадцати до восемнадцати лет, за террористическое или экстремистское преступление, повлекшее гибель людей либо сопряженное с совершением особо тяжкого преступления.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в период отбывания лишения свободы осужденный, к которому было применено (применены) условное сокращение (условные сокращения) срока лишения свободы, совершил уголовное правонарушение, суд отменяет условное сокращение (условные сокращения) срока лишения свободы: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преступлениям – при назначении наказания по правилам назначения наказания по совокупности приговоров;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уголовным проступкам – при назначении наказания;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осужденных, освобожденных от уголовной ответственности судом или органом уголовного преследования на основании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частей первой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частей второй 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78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– по представлению учреждения уголовно-исполнительной (пенитенциарной) системы.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Условное сокращение (условные сокращения) срока лишения свободы включается (включаются) в отбытый срок наказания в случаях освобождения осужденного в связи с отбытием наказания, условно-досрочного освобождения, замены неотбытой части срока наказания более мягким видом наказания, сокращения срока наказания в порядке, определенном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перевода в учреждение уголовно-исполнительной (пенитенциарной) системы минимальной безопасности.";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часть пятую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"конституционного строя и" дополнить словом "национальной";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"Парламентом" заменить словом "Курултаем";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абзац первый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"или с применением цифровых технологий";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заголовок и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вооруженного конфликта";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"ведения войны" дополнить словами "и вооруженных конфликтов";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абзац первый части первой и абзац первый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"подрыв" дополнить словом "основ";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174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"родовой, расовой, сословной" заменить словами "этнической, расовой";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"родовой, расовой, сословной" заменить словами "этнической, расовой";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"сословной, национальной, родовой" заменить словами "национальной, этнической";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"родовую, расовую, сословную" заменить словами "этническую, расовую";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179: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"насильственное изменение" дополнить словом "основ";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 абзац первый части третьей изложить в следующей редакции: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Пропаганда или публичные призывы к насильственному захвату власти или насильственному удержанию власти в нарушение Конституции Республики Казахстан, насильственному изменению основ конституционного строя Республики Казахстан либо подрыву национальной безопасности, а равно изготовление, хранение с целью распространения или распространение материалов такого содержания, –";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Действия, направленные на насильственный захват власти или насильственное удержание власти в нарушение Конституции Республики Казахстан либо насильственное изменение основ конституционного строя Республики Казахстан, подрыв национальной безопасности, –";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"или изменения" дополнить словом "основ";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"Дача разрешения на публикацию в печати и других средствах массовой информации сведений и материалов, направленных на разжигание национальной, этнической, расовой, социальной и религиозной вражды, пропагандирующих войну, вооруженные конфликты, содержащих призывы к насильственному захвату власти, насильственному удержанию власти, насильственному изменению основ конституционного строя Республики Казахстан, посягательству на территориальную целостность Республики Казахстан, подрыву национальной безопасности, –";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пункте 4)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"законодательным актом" заменить словом "законом";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заголовке, абзаце первом части первой, абзаце первом части третьей и примечании </w:t>
      </w:r>
      <w:r>
        <w:rPr>
          <w:rFonts w:ascii="Times New Roman"/>
          <w:b w:val="false"/>
          <w:i w:val="false"/>
          <w:color w:val="000000"/>
          <w:sz w:val="28"/>
        </w:rPr>
        <w:t>статьи 376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"Парламента" заменить словом "Курултая";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абзаце первом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"родовую, социальную, сословную" заменить словами "этническую, социальную";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"насильственному ниспровержению" дополнить словом "основ";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"подрыву" дополнить словом "национальной".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"иностранец", "иностранцев", "иностранца" "иностранцем" заменить соответственно словами "иностранный гражданин", "иностранных граждан", "иностранного гражданина", "иностранным гражданином";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первом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"законодательные акты" заменить словом "законы";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Суды не вправе применять законы и иные нормативные правовые акты, их отдельные положения, ущемляющие закрепленные Конституцией Республики Казахстан права и свободы человека и гражданина. Если суд усмотрит, что закон или иной нормативный правовой акт, его отдельные положения, подлежащие применению, ущемляют закрепленные Конституцией Республики Казахстан права и свободы человека и гражданина, он обязан приостановить производство по делу и обратиться в Конституционный Суд Республики Казахстан с представлением о признании этого акта или его отдельных положений неконституционными.";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заголовок и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16. Неприкосновенность частной жизни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 на неприкосновенность частной жизни, личную и семейную тайну, защиту персональных данных от их незаконного сбора, обработки, хранения и использования, в том числе с применением цифровых технологий, гарантируется законом.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человек имеет право на тайну банковских операций, личных вкладов и сбережений, переписки, телефонных переговоров, почтовых и иных сообщений, передаваемых средствами связи, в том числе с применением цифровых технологий.";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случаях, предусмотренных законом, гражданам оказывается не оплачиваемая ими квалифицированная юридическая помощь.";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30 </w:t>
      </w:r>
      <w:r>
        <w:rPr>
          <w:rFonts w:ascii="Times New Roman"/>
          <w:b w:val="false"/>
          <w:i w:val="false"/>
          <w:color w:val="000000"/>
          <w:sz w:val="28"/>
        </w:rPr>
        <w:t>слово "наравне" заменить словом "наряду";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вносится изменение на казахском языке, текст на русском языке не меняется;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"неконституционным" заменить словами "не соответствующими Конституции";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"подлежащего применению по данному уголовному делу, от которого" заменить словами "его отдельных положений, подлежащих применению по данному уголовному делу, от которых";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"неконституционным подлежащего" заменить словами "неконституционными подлежащих";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"ущемляющего" заменить словами "его отдельных положений, ущемляющими";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"подлежащего" заменить словами "его отдельных положений, подлежащих";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"неконституционным" заменить словом "неконституционными";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"83" заменить цифрами "84";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"возврату активов" заменить словами "защите прав инвесторов";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"областей, городов республиканского значения, столицы" заменить словами "столицы, областей, городов республиканского значения";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"обязан разъяснить подозреваемому" дополнить словами "основания ограничения свободы и";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части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 адвокатской деятельности и юридической помощи" заменить словами "Об адвокатской деятельности и квалифицированной юридической помощи";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абзаце двадцать седьмом части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"юридическая помощь потерпевшему предоставляется бесплатно" заменить словами "потерпевшему предоставляется не оплачиваемая им квалифицированная юридическая помощь";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абзаце первом части второй и абзаце первом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"законодательными актами" заменить словом "законами";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 задержании" заменить словами "В момент задержания";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"устно объявляет лицу" дополнить словами "основания ограничения его свободы";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178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"юридическую помощь бесплатно" заменить словами "неоплачиваемую квалифицированную юридическую помощь";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пункте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186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"области, города республиканского значения, столицы" заменить словами "столицы, области, города республиканского значения";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188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"(области, городе республиканского значения, столице)" заменить словами "(столице, области, городе республиканского значения)";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"(области, городе республиканского значения, столице)" заменить словами "(столице, области, городе республиканского значения)";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"(области, города республиканского значения, столицы)" заменить словами "(столицы, области, города республиканского значения)";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"области, города республиканского значения, столицы" заменить словами "столицы, области, города республиканского значения";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243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 том числе с применением цифровых технологий";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части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390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"подлежащего" заменить словами "его отдельных положений, подлежащих";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"неконституционным" заменить словом "неконституционными";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абзац второй пункта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 при назначении наказания в виде лишения свободы указывает в приговоре вид учреждения, в котором осужденный должен отбывать наказание, а также разъясняет положения статьи 73-1 Уголовного кодекса Республики Казахстан, а при назначении наказаний, не связанных с изоляцией осужденного от общества, устанавливает обязанность его явки в течение десяти суток после вступления приговора в законную силу в службу пробации для постановки на учет.";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статье 476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13-1) следующего содержания: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об условном сокращении срока лишения свободы, а также отмене ранее примененного условного сокращения (примененных условных сокращений) срока лишения свободы (часть первая и пункт 3) части третьей статьи 73-1 Уголовного кодекса Республики Казахстан);";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15):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"неконституционным" заменить словами "не соответствующими Конституции";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"примененного" заменить словами "его отдельных положений, примененных";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статье 478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цифр "12)," дополнить цифрами "13-1),";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после слов "поступления ходатайства" дополнить словом ", представления";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пункте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499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"неконституционным" заменить словами "не соответствующими Конституции";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"который был применен" заменить словами "его отдельных положений, которые были применены";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пункте 2)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501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"неконституционным" заменить словами "не соответствующими Конституции";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"правового акта" дополнить словами ", его отдельных положений";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</w:t>
      </w:r>
      <w:r>
        <w:rPr>
          <w:rFonts w:ascii="Times New Roman"/>
          <w:b w:val="false"/>
          <w:i w:val="false"/>
          <w:color w:val="000000"/>
          <w:sz w:val="28"/>
        </w:rPr>
        <w:t>статье 547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частях первой и второй слово "Парламента" заменить словом "Курултая";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Депутат Курултая Республики Казахстан в течение срока своих полномочий не может быть задержан, кроме случаев задержания на месте преступления или совершения тяжких и особо тяжких преступлений, содержаться под стражей, подвергнут домашнему аресту, приводу, привлечен к уголовной ответственности без согласия Курултая Республики Казахстан на лишение неприкосновенности.";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"Парламента" заменить словом "Курултая";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"Сенат или Мажилис Парламента" заменить словом "Курултай";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 слово "Парламента" заменить словом "Курултая";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шестой и седьмой слова "соответствующая Палата Парламента" заменить словом "Курултай";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восьмой слова "соответствующая Палата Парламента Республики Казахстан не дала" заменить словами "Курултай Республики Казахстан не дал";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девятой: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"соответствующая Палата Парламента Республики Казахстан не дала" заменить словами "Курултай Республики Казахстан не дал";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"соответствующих Палат Парламента" заменить словом "Курултая";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десятой слово "Парламента" заменить словом "Курултая";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 заголовке, частях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"Парламента" заменить словом "Курултая";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</w:t>
      </w:r>
      <w:r>
        <w:rPr>
          <w:rFonts w:ascii="Times New Roman"/>
          <w:b w:val="false"/>
          <w:i w:val="false"/>
          <w:color w:val="000000"/>
          <w:sz w:val="28"/>
        </w:rPr>
        <w:t>статье 549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частях первой и второй слова ", заместителя Председателя," заменить словом "или";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третью и четвертую изложить в следующей редакции: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Председатель или судья Конституционного Суда Республики Казахстан в течение срока своих полномочий не может быть задержан, кроме случаев задержания на месте преступления либо совершения тяжких или особо тяжких преступлений, содержаться под стражей, подвергнут домашнему аресту, приводу, привлечен к уголовной ответственности без согласия Президента Республики Казахстан либо Курултая Республики Казахстан соответственно.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согласия на привлечение Председателя Конституционного Суда Республики Казахстан к уголовной ответственности, задержание, содержание под стражей, домашний арест, привод Генеральный Прокурор Республики Казахстан вносит представление Президенту Республики Казахстан.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согласия на привлечение судьи Конституционного Суда Республики Казахстан к уголовной ответственности, задержание, содержание под стражей, домашний арест, привод Генеральный Прокурор Республики Казахстан вносит представление в Курултай Республики Казахстан.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вносится перед предъявлением Председателю или судье Конституционного Суда Республики Казахстан постановления о квалификации деяния подозреваемого, внесением в суд ходатайства о санкционировании меры пресечения в виде содержания под стражей, домашнего ареста, решением вопроса о необходимости задержания, принудительного привода его в орган досудебного расследования.";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 слова ", заместителя Председателя," заменить словом "или";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шестой слово "Парламента" заменить словами "Президента Республики Казахстан либо Курултая";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 </w:t>
      </w:r>
      <w:r>
        <w:rPr>
          <w:rFonts w:ascii="Times New Roman"/>
          <w:b w:val="false"/>
          <w:i w:val="false"/>
          <w:color w:val="000000"/>
          <w:sz w:val="28"/>
        </w:rPr>
        <w:t>статье 550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Судья не может быть задержан, кроме случаев задержания на месте преступления или совершения тяжких и особо тяжких преступлений, содержаться под стражей, подвергнут домашнему аресту, приводу, привлечен к уголовной ответственности без согласия Президента Республики Казахстан, основанного на заключении Высшего Судебного Совета Республики Казахстан, либо в случае, предусмотренном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– без согласия Курултая Республики Казахстан.";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слова "3)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– в Сенат Парламента" заменить словами "11) статьи 56 Конституции Республики Казахстан, – в Курултай";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шестой слова "Сената Парламента" заменить словом "Курултая";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 </w:t>
      </w:r>
      <w:r>
        <w:rPr>
          <w:rFonts w:ascii="Times New Roman"/>
          <w:b w:val="false"/>
          <w:i w:val="false"/>
          <w:color w:val="000000"/>
          <w:sz w:val="28"/>
        </w:rPr>
        <w:t>статье 551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Генеральный Прокурор Республики Казахстан в течение срока своих полномочий не может быть задержан, кроме случаев задержания на месте преступления или совершения тяжких и особо тяжких преступлений, содержаться под стражей, подвергнут домашнему аресту, приводу, привлечен к уголовной ответственности без согласия Президента Республики Казахстан на лишение неприкосновенности.";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"в Сенат Парламента" заменить словом "Президенту";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 слова "Сената Парламента" заменить словом "Президента";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 </w:t>
      </w:r>
      <w:r>
        <w:rPr>
          <w:rFonts w:ascii="Times New Roman"/>
          <w:b w:val="false"/>
          <w:i w:val="false"/>
          <w:color w:val="000000"/>
          <w:sz w:val="28"/>
        </w:rPr>
        <w:t>статье 551-1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Уполномоченный по правам человека в Республике Казахстан в течение срока своих полномочий не может быть задержан, кроме случаев задержания на месте преступления или совершения тяжких и особо тяжких преступлений, содержаться под стражей, подвергнут домашнему аресту, приводу, привлечен к уголовной ответственности без согласия Президента Республики Казахстан на лишение неприкосновенности.";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"в Сенат Парламента" заменить словом "Президенту";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3-1 слова "Сената Парламента" заменить словом "Президента";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 </w:t>
      </w:r>
      <w:r>
        <w:rPr>
          <w:rFonts w:ascii="Times New Roman"/>
          <w:b w:val="false"/>
          <w:i w:val="false"/>
          <w:color w:val="000000"/>
          <w:sz w:val="28"/>
        </w:rPr>
        <w:t>статье 552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"Парламента" заменить словом "Курултая";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заместителя Председателя," заменить словом "или";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"Парламента" заменить словом "Курултая";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заместителю Председателя," заменить словом "или";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"4 статьи 52, пункте 5 статьи 71, пункте 2 статьи 79, пункте 3 статьи 83 и пункте 3 статьи 83-1" заменить словами "3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6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4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пункте 4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 пункте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569 </w:t>
      </w:r>
      <w:r>
        <w:rPr>
          <w:rFonts w:ascii="Times New Roman"/>
          <w:b w:val="false"/>
          <w:i w:val="false"/>
          <w:color w:val="000000"/>
          <w:sz w:val="28"/>
        </w:rPr>
        <w:t>слова "суверенитету, безопасности," заменить словами "Суверенитету, национальной безопасности,";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617-4 </w:t>
      </w:r>
      <w:r>
        <w:rPr>
          <w:rFonts w:ascii="Times New Roman"/>
          <w:b w:val="false"/>
          <w:i w:val="false"/>
          <w:color w:val="000000"/>
          <w:sz w:val="28"/>
        </w:rPr>
        <w:t>слово "законодательных" заменить словом "законах";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пункт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631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"конституционного строя и" дополнить словом "национальной".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"иностранцы", "иностранца", "иностранец" заменить соответственно словами "иностранные граждане", "иностранного гражданина", "иностранный гражданин";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"области, города республиканского значения, столицы, района, города" заменить словами "столицы, областей, городов республиканского значения, районов, городов";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"Парламента" заменить словом "Курултая";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"областей, городов республиканского значения и столицы" заменить словами "столицы, областей и городов республиканского значения";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"области, городе республиканского значения и столице" заменить словами "столице, области и городе республиканского значения";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"областная, города республиканского значения, столицы" заменить словами "столицы, области, города республиканского значения";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слова "областную, города республиканского значения, столицы общественную наблюдательную комиссию" заменить словами "общественную наблюдательную комиссию столицы, области и города республиканского значения";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"области, города республиканского значения, столицы" заменить словами "столицы, области, города республиканского значения";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90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Администрация учреждения смешанной безопасности обязана в течение одного рабочего дня после дня получения вступившего в силу приговора или постановления суда письменно ознакомить осужденного с положениями статьи 73-1 Уголовного кодекса Республики Казахстан.";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96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абзацем четвертым следующего содержания: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рассмотрении вопроса об изменении вида учреждения в отбытый осужденным срок наказания включается (включаются) условное сокращение (условные сокращения) срока лишения свободы, примененное (примененные) на основании части первой статьи 73-1 Уголовного кодекса Республики Казахстан.";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3-1 изложить в следующей редакции: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"Изменение вида на учреждение полной безопасности не допускается в отношении осужденных женщин, а также осужденных с инвалидностью.";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103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"области, города республиканского значения, столицы" заменить словами "столицы, области, города республиканского значения";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подпункте 5)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республиканском" заменить словами "во всенародном";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Ограничения в телефонных переговорах, установленные частью второй настоящей статьи, не распространяются на осужденных женщин, имеющих или воспитывающих малолетнего ребенка, и осужденных мужчин, воспитывающих в одиночку малолетнего ребенка, для которых право телефонных переговоров сохраняется исключительно для поддержания связи с малолетними детьми в соответствии с периодичностью, установленной частью первой настоящей статьи.";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Осужденным запрещаются получение, приобретение, подписка, хранение и распространение изданий, содержащих пропаганду или агитацию насильственного изменения основ конституционного строя, посягательства на территориальную целостность, Суверенитет и Независимость Республики Казахстан, нарушения общественного порядка, подрыва национальной безопасности, войны, вооруженных конфликтов, социального, расового, национального, этнического, религиозного превосходства или розни, культа жестокости и насилия, а также порнографического характера.";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"Осужденные женщины, имеющие или воспитывающие малолетнего ребенка, и осужденные мужчины, воспитывающие в одиночку малолетнего ребенка, имеют право два раза в год на краткосрочный выезд за пределы учреждения минимальной безопасности для свидания с ними.";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статью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3-1 и 3-2 следующего содержания: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При условии надлежащей охраны и изоляции допускается, чтобы роды происходили не в учреждении, а в родильном отделении медицинских организаций здравоохранения по месту нахождения учреждения. Если же ребенок рождается в учреждении, то об этом не указывается в свидетельстве о рождении.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Осужденные беременные женщины и кормящие матери в соответствии с медицинским заключением могут приобретать продукты питания за счет собственных средств в количестве и ассортименте, необходимых для поддержания нормального здоровья матери и ребенка.";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предложение второе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осужденных женщин, имеющих или воспитывающих малолетнего ребенка, и осужденных мужчин, воспитывающих в одиночку малолетнего ребенка";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дополнить статьями 136-1 и 138-1 следующего содержания: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136-1. Условия отбывания наказания   в учреждениях средней безопасности   для содержания женщин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Осужденные, отбывающие наказание в обычных условиях, проживают в общежитиях или камерах.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вправе: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расходовать на приобретение продуктов питания и предметов первой необходимости средства, имеющиеся на контрольных счетах наличности временного размещения денег, в размере до девяти месячных расчетных показателей; 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семь посылок или передач и семь бандеролей в течение года;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иметь семь краткосрочных и три длительных свидания в течение года. 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Осужденные, отбывающие наказание в облегченных условиях, проживают в общежитиях или камерах.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вправе: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расходовать на приобретение продуктов питания и предметов первой необходимости средства, имеющиеся на контрольных счетах наличности временного размещения денег, в размере до пятнадцати месячных расчетных показателей;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двенадцать посылок или передач и двенадцать бандеролей в течение года;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семь краткосрочных и семь длительных свиданий в течение года.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Осужденные, отбывающие наказание в льготных условиях, проживают в общежитиях или камерах.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вправе: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расходовать на приобретение продуктов питания и предметов первой необходимости средства, имеющиеся на контрольных счетах наличности временного размещения денег, в размере до восемнадцати месячных расчетных показателей;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пятнадцать посылок или передач и пятнадцать бандеролей в течение года;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двенадцать длительных свиданий в течение года, краткосрочные свидания без ограничения их количества.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Осужденные, отбывающие наказание в строгих условиях, проживают в общежитиях или камерах.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вправе: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расходовать на приобретение продуктов питания и предметов первой необходимости средства, имеющиеся на контрольных счетах наличности временного размещения денег, в размере до пяти месячных расчетных показателей;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четыре посылки или передачи и четыре бандероли в течение года;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иметь три краткосрочных свидания в течение года; 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ежедневной прогулкой продолжительностью два часа.";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138-1. Условия отбывания наказания в учреждениях максимальной безопасности для содержания женщин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Осужденные, отбывающие наказание в обычных условиях, проживают в общежитиях или камерах.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вправе: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расходовать на приобретение продуктов питания и предметов первой необходимости средства, имеющиеся на контрольных счетах наличности временного размещения денег, в размере до семи месячных расчетных показателей;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шесть посылок или передач и шесть бандеролей в течение года;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иметь пять краткосрочных и два длительных свидания в течение года. 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Осужденные, отбывающие наказание в облегченных условиях, проживают в общежитиях или камерах.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вправе: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расходовать на приобретение продуктов питания и предметов первой необходимости средства, имеющиеся на контрольных счетах наличности временного размещения денег, в размере до двенадцати месячных расчетных показателей; 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восемь посылок или передач и восемь бандеролей в течение года; 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иметь шесть краткосрочных и шесть длительных свиданий в течение года. 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Осужденные, отбывающие наказание в льготных условиях, проживают в общежитиях или камерах.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вправе: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расходовать на приобретение продуктов питания и предметов первой необходимости средства, имеющиеся на контрольных счетах наличности временного размещения денег, в размере до пятнадцати месячных расчетных показателей; 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десять посылок или передач и десять бандеролей в течение года; 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семь длительных свиданий в течение года, краткосрочные свидания без ограничения их количества.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Осужденные, отбывающие наказание в строгих условиях, проживают в общежитиях или камерах.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вправе: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расходовать на приобретение продуктов питания и предметов первой необходимости средства, имеющиеся на контрольных счетах наличности временного размещения денег, в размере до четырех месячных расчетных показателей; 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три посылки или передачи и три бандероли в течение года; 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три краткосрочных свидания в течение года;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ежедневной прогулкой продолжительностью два часа.";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абзацах первом и втором части восьмой и части десятой </w:t>
      </w:r>
      <w:r>
        <w:rPr>
          <w:rFonts w:ascii="Times New Roman"/>
          <w:b w:val="false"/>
          <w:i w:val="false"/>
          <w:color w:val="000000"/>
          <w:sz w:val="28"/>
        </w:rPr>
        <w:t>статьи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"соответствующей области, города республиканского значения, столицы" заменить словами "столицы, соответствующей области, города республиканского значения";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абзаце втором части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"области, города республиканского значения, столицы" заменить словами "столицы, области, города республиканского значения";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дополнить статьей 162-1 следующего содержания: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162-1. Порядок представления к условному сокращению срока лишения свободы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Администрация учреждения обязана уведомить осужденного о наступлении правовых оснований для применения к нему условного сокращения срока лишения свободы в течение пяти дней после отбытия им одного года лишения свободы со дня: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вступления приговора либо постановления суда в законную силу;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предыдущего применения условного сокращения срока лишения свободы;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погашения или снятия последнего взыскания и при условии отсутствия действующего взыскания. 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течение десяти дней со дня наступления у осужденного правовых оснований для применения к нему условного сокращения срока лишения свободы администрация учреждения направляет в суд представление с приложением подтверждающих материалов, а также в письменной форме уведомляет прокурора.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осужденный в период отбывания лишения свободы совершил новое уголовное правонарушение, администрация учреждения в течение десяти дней: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начала досудебного расследования направляет в орган уголовного преследования для приобщения к делу материалы, характеризующие личность подозреваемого, обвиняемого, с приложением сведений, подтверждающих примененное (примененные) к осужденному условное сокращение (условные сокращения) срока лишения свободы;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 дня получения постановления о прекращении уголовного дела по основаниям, предусмотренным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первой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второй 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78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направляет представление в суд об отмене ранее примененного условного сокращения (примененных условных сокращений) срока лишения свободы.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администрация учреждения в письменной форме уведомляет прокурора о соблюдении положений, предусмотренных настоящей статьей. Материалы в суд и уведомление прокурору могут направляться в виде электронного документа.";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"области, города республиканского значения, столицы" заменить словами "столицы, области, города республиканского значения";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"жилья" заменить словом "жилища";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"области, города республиканского значения, столицы" заменить словами "столицы, области, города республиканского значения".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года: 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"законодательные акты", "законодательных актов", "законодательным актом", "законодательными актами", "законодательного акта" заменить соответственно словами "законы", "законов", "законом", "законами", "закона";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всему тексту слова "иностранцев", "Иностранцы", "иностранцами", "иностранца", "иностранец", "иностранцам", "иностранцу", "иностранцем" заменить соответственно словами "иностранных граждан", "Иностранные граждане", "иностранными гражданами", "иностранного гражданина", "иностранный гражданин", "иностранным гражданам", "иностранному гражданину", "иностранным гражданином";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всему тексту слова "областей, городов республиканского значения и столицы", "областей, городов республиканского значения, столицы", "области, города республиканского значения, столицы", "области, городе республиканского значения, столице" и "области, города республиканского значения и столицы" заменить соответственно словами "столицы, областей и городов республиканского значения", "столицы, областей, городов республиканского значения", "столицы, области, города республиканского значения", "столице, области, городе республиканского значения" и "столицы, области и города республиканского значения";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части третьей статьи 8: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"правовые акты," дополнить словами "их отдельные положения,";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"подлежащий применению, ущемляет" заменить словами "его отдельные положения, подлежащие применению, ущемляют";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"неконституционным" заменить словами "или его отдельных положений неконституционными";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"признанном неконституционным" заменить словами "его отдельных положениях, признанных не соответствующими Конституции";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16. Неприкосновенность частнойжизни и охрана тайны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неприкосновенность частной жизни, личную и семейную тайну, защиту персональных данных от их незаконного сбора, обработки, хранения и использования, в том числе с применением цифровых технологий, гарантируется законом.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человек имеет право на тайну банковских операций, личных вкладов и сбережений, переписки, телефонных переговоров, почтовых и иных сообщений, передаваемых средствами связи, в том числе с применением цифровых технологий.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этих прав в ходе производства по делу об административном правонарушении допускаются только в случаях и порядке, прямо установленных законом.";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часть вторую статьи 20 изложить в следующей редакции: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случаях, предусмотренных законом, гражданам оказывается не оплачиваемая ими квалифицированная юридическая помощь.";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абзаце семнадцатом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"тенге" заменить словом "теңге";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"Парламентом" заменить словом "Курултаем";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заголовке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республиканском" заменить словами "во всенародном";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заголовке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101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"республиканского" заменить словом "всенародного";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102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"республиканского" заменить словом "всенародного";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заголовке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"республиканского" заменить словом "всенародного";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"республиканского" заменить словом "всенародного";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"выборщиков," исключить;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республиканском" заменить словами "во всенародном";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заголовке, абзаце первом части первой и абзаце первом части второй статьи 107 слова "в республиканском" заменить словами "во всенародном";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110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"республиканского" заменить словом "всенародного";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111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"республиканском" заменить словом "всенародном";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"республиканского" заменить словом "всенародного";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в статье 112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Опубликование или выпуск в эфир агитационных материалов кандидатов, политических партий, участвующих в выборах, средствами массовой информации, пользователями онлайн-платформ, которые не позднее пяти дней до начала проведения предвыборной агитации не объявили и не опубликовали, а также не представили в избирательную комиссию сведения о размере оплаты, условиях и порядке предоставления эфира и печатной площади или количества публикаций агитационных материалов, –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двадцати, на должностных лиц – в размере тридцати, на юридических лиц – в размере пятидесяти месячных расчетных показателей.";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6-1 следующего содержания: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Отказ пользователями онлайн-платформ в предоставлении объема информации одному из кандидатов, политической партии, выдвинувшей партийный список, в случае, если другому кандидату, политической партии, выдвинувшей партийный список, этим же пользователем онлайн-платформы было дано согласие на предоставление объема информации, –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двадцати, на должностных лиц – в размере тридцати, на юридических лиц – в размере пятидесяти месячных расчетных показателей.";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Создание преимущества тому или иному кандидату, политической партии, выдвинувшей партийный список, условиями договора о предоставлении кандидатам и политическим партиям, выдвинувшим партийные списки, эфирного времени, печатной площади в средствах массовой информации, объема информации пользователями онлайн-платформ, –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двадцати, на должностных лиц – в размере тридцати, на юридических лиц – в размере пятидесяти месячных расчетных показателей.";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113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"республиканского" заменить словом "всенародного";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заголовке </w:t>
      </w:r>
      <w:r>
        <w:rPr>
          <w:rFonts w:ascii="Times New Roman"/>
          <w:b w:val="false"/>
          <w:i w:val="false"/>
          <w:color w:val="000000"/>
          <w:sz w:val="28"/>
        </w:rPr>
        <w:t>статьи 115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"республиканского" заменить словом "всенародного";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дополнить статьей 116-1 следующего содержания: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116-1. Привлечение финансирования или принятие иной материальной помощи, помимо избирательных фондов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кандидатами, политическими партиями, выдвинувшими партийные списки, иных денег из других источников, помимо своих избирательных фондов, в целях оплаты расходов, связанных с выступлениями в средствах массовой информации, на онлайн-платформах, проведением публичных предвыборных мероприятий, изданием дополнительных агитационных материалов, покрытием транспортных и командировочных расходов, а также принятие любых не оплаченных из средств избирательных фондов кандидатами товаров, работ и услуг физических и юридических лиц, используемых кандидатами в ходе избирательной кампании, оказание указанным физическим и юридическим лицам любого содействия со стороны кандидата за предоставление этих услуг, –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двадцати пяти, на юридических лиц – в размере пятидесяти пяти месячных расчетных показателей.";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статье 119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"республиканского" заменить словом "всенародного";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третьей слово "республиканском" заменить словом "всенародном";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статье 120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после слов "средствами массовой информации" дополнить словами ", пользователями онлайн-платформ";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после слов "в средствах массовой информации" дополнить словами ", на онлайн-платформах";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заголовке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"(выборщиков)" исключить;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статью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125. Нецелевое расходование средств, выделенных из государственного бюджета на проведение   предвыборной агитации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Нецелевое расходование кандидатами в депутаты или на иную выборную должность средств, выделенных из государственного бюджета на проведение предвыборной агитации, –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двадцати пяти месячных расчетных показателей.";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абзаце первом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252-1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"тенге" заменить словом "теңге";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абзаце первом подпункта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434-1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сословной и родовой" заменить словами "и этнической";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статью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3-1 и шестой следующего содержания: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Допуск граждан Республики Казахстан в казино, залы игровых автоматов, допуск в которые в соответствии с действующим законодательством разрешен только иностранным гражданам, лицам без гражданства, работникам игорного заведения и иным лицам, находящимся в игорном заведении в связи с выполнением трудовых (служебных) обязанностей, –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среднего предпринимательства в размере трехсот, на субъектов крупного предпринимательства – в размере одной тысячи месячных расчетных показателей.";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Действие, предусмотренное частью 3-1 настоящей статьи, совершенное повторно в течение года после наложения административного взыскания, – 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приостановление действия лицензии.";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</w:t>
      </w:r>
      <w:r>
        <w:rPr>
          <w:rFonts w:ascii="Times New Roman"/>
          <w:b w:val="false"/>
          <w:i w:val="false"/>
          <w:color w:val="000000"/>
          <w:sz w:val="28"/>
        </w:rPr>
        <w:t>статье 445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4-1 следующего содержания: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Непредставление или несвоевременное представление организатором игорного бизнеса отчетности и (или) справки о наличии и движении денег по банковским счетам, открытым при заключении договора банковского вклада, – 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среднего предпринимательства в размере трехсот, на субъектов крупного предпринимательства – в размере одной тысячи месячных расчетных показателей.";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одиннадцатую после слова "четвертой," дополнить цифрами "4-1,";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статью 445-1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4-1 и 5-1 следующего содержания: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Несоблюдение требований к распространению (реализации) лотерейных билетов, электронных лотерейных билетов, установке лотерейных терминалов, выразившееся в нарушении: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по распространению электронных лотерейных билетов оператором лотереи самостоятельно, через свой официальный интернет-ресурс и лотерейное мобильное приложение;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запрета распространения лотерейных билетов и установки лотерейных терминалов в многоквартирных жилых домах, общежитиях, организациях образования и в радиусе ста метров от них, организациях здравоохранения и в радиусе ста метров от них, культовых зданиях (сооружениях), отдельно стоящих зданиях и сооружениях, в которых расположены организации культуры, –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двадцати, на субъектов малого предпринимательства – в размере восьмидесяти, на субъектов среднего предпринимательства – в размере ста двадцати, на субъектов крупного предпринимательства – в размере двухсот месячных расчетных показателей.";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Деяние, предусмотренное частью 4-1 настоящей статьи, совершенное повторно в течение года после наложения административного взыскания, –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сорока, на субъектов малого предпринимательства – в размере ста шестидесяти, на субъектов среднего предпринимательства – в размере двухсот сорока, на субъектов крупного предпринимательства – в размере четырехсот месячных расчетных показателей.";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абзац первый части первой, абзац первый части второй и абзац первый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Изготовление, хранение, ввоз, перевозка на территории Республики Казахстан продукции масс-медиа, содержащей сведения и материалы, направленные на пропаганду или агитацию насильственного изменения основ конституционного строя, посягательства на территориальную целостность, Суверенитет и Независимость Республики Казахстан, нарушения общественного порядка, подрыва национальной безопасности, войны, вооруженных конфликтов, социального, расового, национального, этнического, религиозного превосходства или розни, культа жестокости, насилия и порнографии, –";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Распространение на территории Республики Казахстан продукции масс-медиа, содержащей сведения и материалы, направленные на пропаганду или агитацию насильственного изменения основ конституционного строя, посягательства на территориальную целостность, Суверенитет и Независимость Республики Казахстан, нарушения общественного порядка, подрыва национальной безопасности, войны, вооруженных конфликтов, социального, расового, национального, этнического, религиозного превосходства или розни, культа жестокости и насилия, пропаганду и оправдание экстремизма или терроризма, а также раскрывающие технические приемы и тактику антитеррористических операций в период их проведения, если это действие не содержит признаков уголовно наказуемого деяния, –";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Изготовление, хранение, ввоз, перевозка, распространение на территории Республики Казахстан иной продукции, не относящейся к масс-медиа, содержащей сведения и материалы, направленные на пропаганду или агитацию насильственного изменения основ конституционного строя, посягательства на территориальную целостность, Суверенитет и Независимость Республики Казахстан, нарушения общественного порядка, подрыва национальной безопасности, войны, вооруженных конфликтов, социального, расового, национального, этнического, религиозного превосходства или розни, культа жестокости, насилия и порнографии, если эти действия не содержат признаков уголовно наказуемого деяния, –";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 </w:t>
      </w:r>
      <w:r>
        <w:rPr>
          <w:rFonts w:ascii="Times New Roman"/>
          <w:b w:val="false"/>
          <w:i w:val="false"/>
          <w:color w:val="000000"/>
          <w:sz w:val="28"/>
        </w:rPr>
        <w:t>статье 455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пятой цифры "1-1," исключить;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шестой следующего содержания: 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Действия, предусмотренные частью 1-1 настоящей статьи, совершенные повторно в течение года после наложения административного взыскания, – 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ста семидесяти, на должностных лиц – в размере двухсот, на субъектов малого предпринимательства или некоммерческие организации – в размере двухсот пятидесяти, на субъектов среднего предпринимательства – в размере трехсот пятидесяти, на субъектов крупного предпринимательства – в размере шестисот пятидесяти месячных расчетных показателей.";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 подпункте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"Парламента" заменить словом "Курултая";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508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"частной жизни" дополнить словами ", личной и семейной тайне";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 </w:t>
      </w:r>
      <w:r>
        <w:rPr>
          <w:rFonts w:ascii="Times New Roman"/>
          <w:b w:val="false"/>
          <w:i w:val="false"/>
          <w:color w:val="000000"/>
          <w:sz w:val="28"/>
        </w:rPr>
        <w:t>статье 584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"эксплуатации судов" дополнить словами ", в том числе маломерных судов,";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третьей после слов "за борт судна" дополнить словами ", в том числе маломерного судна,";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 </w:t>
      </w:r>
      <w:r>
        <w:rPr>
          <w:rFonts w:ascii="Times New Roman"/>
          <w:b w:val="false"/>
          <w:i w:val="false"/>
          <w:color w:val="000000"/>
          <w:sz w:val="28"/>
        </w:rPr>
        <w:t>статье 647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"гражданами" дополнить словами "Республики Казахстан";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"гражданина" дополнить словами "Республики Казахстан";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649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"гражданина" дополнить словами "Республики Казахстан";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655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"гражданина" дополнить словами "Республики Казахстан";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заголовок и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664-1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"постановления" дополнить словами ", указания, предписания";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"116" дополнить цифрами ", 116-1";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"444 (частью первой)," дополнить словами "</w:t>
      </w:r>
      <w:r>
        <w:rPr>
          <w:rFonts w:ascii="Times New Roman"/>
          <w:b w:val="false"/>
          <w:i w:val="false"/>
          <w:color w:val="000000"/>
          <w:sz w:val="28"/>
        </w:rPr>
        <w:t>445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третьей и двенадцатой), </w:t>
      </w:r>
      <w:r>
        <w:rPr>
          <w:rFonts w:ascii="Times New Roman"/>
          <w:b w:val="false"/>
          <w:i w:val="false"/>
          <w:color w:val="000000"/>
          <w:sz w:val="28"/>
        </w:rPr>
        <w:t xml:space="preserve">445-1 </w:t>
      </w:r>
      <w:r>
        <w:rPr>
          <w:rFonts w:ascii="Times New Roman"/>
          <w:b w:val="false"/>
          <w:i w:val="false"/>
          <w:color w:val="000000"/>
          <w:sz w:val="28"/>
        </w:rPr>
        <w:t>(частью седьмой),";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</w:t>
      </w:r>
      <w:r>
        <w:rPr>
          <w:rFonts w:ascii="Times New Roman"/>
          <w:b w:val="false"/>
          <w:i w:val="false"/>
          <w:color w:val="000000"/>
          <w:sz w:val="28"/>
        </w:rPr>
        <w:t>статье 686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3-1) следующего содержания: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в области обеспечения надлежащего порядка эксплуатации маломерных судов,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582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 и третьей), </w:t>
      </w:r>
      <w:r>
        <w:rPr>
          <w:rFonts w:ascii="Times New Roman"/>
          <w:b w:val="false"/>
          <w:i w:val="false"/>
          <w:color w:val="000000"/>
          <w:sz w:val="28"/>
        </w:rPr>
        <w:t>584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4-1 следующего содержания: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Рассматривать дела об административных правонарушениях, связанных с обеспечением надлежащего порядка эксплуатации маломерных судов, и налагать административные взыскания от имени уполномоченного органа в сфере гражданской защиты вправе сотрудники, военнослужащие территориальных органов уполномоченного органа в сфере гражданской защиты, осуществляющие контроль и надзор в сфере гражданской защиты.";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 </w:t>
      </w:r>
      <w:r>
        <w:rPr>
          <w:rFonts w:ascii="Times New Roman"/>
          <w:b w:val="false"/>
          <w:i w:val="false"/>
          <w:color w:val="000000"/>
          <w:sz w:val="28"/>
        </w:rPr>
        <w:t>статье 691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Уполномоченный орган в области транспорта и коммуникаций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230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 (в части правонарушений, совершенных перевозчиками на железнодорожном, морском и внутреннем водном транспорте),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первой, второй, третьей и четвертой), </w:t>
      </w:r>
      <w:r>
        <w:rPr>
          <w:rFonts w:ascii="Times New Roman"/>
          <w:b w:val="false"/>
          <w:i w:val="false"/>
          <w:color w:val="000000"/>
          <w:sz w:val="28"/>
        </w:rPr>
        <w:t>565</w:t>
      </w:r>
      <w:r>
        <w:rPr>
          <w:rFonts w:ascii="Times New Roman"/>
          <w:b w:val="false"/>
          <w:i w:val="false"/>
          <w:color w:val="000000"/>
          <w:sz w:val="28"/>
        </w:rPr>
        <w:t xml:space="preserve">, 580 (за исключением дел о нарушениях, связанных с обеспечением безопасности пассажиров на маломерном судне), </w:t>
      </w:r>
      <w:r>
        <w:rPr>
          <w:rFonts w:ascii="Times New Roman"/>
          <w:b w:val="false"/>
          <w:i w:val="false"/>
          <w:color w:val="000000"/>
          <w:sz w:val="28"/>
        </w:rPr>
        <w:t>581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582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дел о нарушениях, связанных с эксплуатацией и (или) управлением маломерным судном), </w:t>
      </w:r>
      <w:r>
        <w:rPr>
          <w:rFonts w:ascii="Times New Roman"/>
          <w:b w:val="false"/>
          <w:i w:val="false"/>
          <w:color w:val="000000"/>
          <w:sz w:val="28"/>
        </w:rPr>
        <w:t>583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633, 634 настоящего Кодекса.";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 и четвертый части второй изложить в следующей редакции: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Органы транспортного контроля рассматривают дела об административных правонарушениях, предусмотренных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559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второй, третьей, четвертой, шестой, седьмой, восьмой и девятой), </w:t>
      </w:r>
      <w:r>
        <w:rPr>
          <w:rFonts w:ascii="Times New Roman"/>
          <w:b w:val="false"/>
          <w:i w:val="false"/>
          <w:color w:val="000000"/>
          <w:sz w:val="28"/>
        </w:rPr>
        <w:t>561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дел о нарушениях, связанных с обеспечением безопасности пассажиров на маломерном судне), </w:t>
      </w:r>
      <w:r>
        <w:rPr>
          <w:rFonts w:ascii="Times New Roman"/>
          <w:b w:val="false"/>
          <w:i w:val="false"/>
          <w:color w:val="000000"/>
          <w:sz w:val="28"/>
        </w:rPr>
        <w:t>581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582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дел о нарушениях, связанных с эксплуатацией и (или) управлением маломерным судном), </w:t>
      </w:r>
      <w:r>
        <w:rPr>
          <w:rFonts w:ascii="Times New Roman"/>
          <w:b w:val="false"/>
          <w:i w:val="false"/>
          <w:color w:val="000000"/>
          <w:sz w:val="28"/>
        </w:rPr>
        <w:t>583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584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дел о нарушениях, связанных с эксплуатацией маломерного судна), </w:t>
      </w:r>
      <w:r>
        <w:rPr>
          <w:rFonts w:ascii="Times New Roman"/>
          <w:b w:val="false"/>
          <w:i w:val="false"/>
          <w:color w:val="000000"/>
          <w:sz w:val="28"/>
        </w:rPr>
        <w:t>585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восьмой), </w:t>
      </w:r>
      <w:r>
        <w:rPr>
          <w:rFonts w:ascii="Times New Roman"/>
          <w:b w:val="false"/>
          <w:i w:val="false"/>
          <w:color w:val="000000"/>
          <w:sz w:val="28"/>
        </w:rPr>
        <w:t>616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первой, второй и четвертой), </w:t>
      </w:r>
      <w:r>
        <w:rPr>
          <w:rFonts w:ascii="Times New Roman"/>
          <w:b w:val="false"/>
          <w:i w:val="false"/>
          <w:color w:val="000000"/>
          <w:sz w:val="28"/>
        </w:rPr>
        <w:t>623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нарушений на автомобильном транспорте),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 административным правонарушениям,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464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561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второй, 2-1, третьей, четвертой, пятой, седьмой и восьмой), </w:t>
      </w:r>
      <w:r>
        <w:rPr>
          <w:rFonts w:ascii="Times New Roman"/>
          <w:b w:val="false"/>
          <w:i w:val="false"/>
          <w:color w:val="000000"/>
          <w:sz w:val="28"/>
        </w:rPr>
        <w:t xml:space="preserve">571-1 </w:t>
      </w:r>
      <w:r>
        <w:rPr>
          <w:rFonts w:ascii="Times New Roman"/>
          <w:b w:val="false"/>
          <w:i w:val="false"/>
          <w:color w:val="000000"/>
          <w:sz w:val="28"/>
        </w:rPr>
        <w:t xml:space="preserve">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572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дел о нарушениях, связанных с эксплуатацией и (или) управлением маломерным судном), </w:t>
      </w:r>
      <w:r>
        <w:rPr>
          <w:rFonts w:ascii="Times New Roman"/>
          <w:b w:val="false"/>
          <w:i w:val="false"/>
          <w:color w:val="000000"/>
          <w:sz w:val="28"/>
        </w:rPr>
        <w:t>583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584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дел о нарушениях, связанных с эксплуатацией маломерного судна), </w:t>
      </w:r>
      <w:r>
        <w:rPr>
          <w:rFonts w:ascii="Times New Roman"/>
          <w:b w:val="false"/>
          <w:i w:val="false"/>
          <w:color w:val="000000"/>
          <w:sz w:val="28"/>
        </w:rPr>
        <w:t>585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621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первой, второй и четвертой), </w:t>
      </w:r>
      <w:r>
        <w:rPr>
          <w:rFonts w:ascii="Times New Roman"/>
          <w:b w:val="false"/>
          <w:i w:val="false"/>
          <w:color w:val="000000"/>
          <w:sz w:val="28"/>
        </w:rPr>
        <w:t>623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нарушений на автомобильном транспорте), </w:t>
      </w:r>
      <w:r>
        <w:rPr>
          <w:rFonts w:ascii="Times New Roman"/>
          <w:b w:val="false"/>
          <w:i w:val="false"/>
          <w:color w:val="000000"/>
          <w:sz w:val="28"/>
        </w:rPr>
        <w:t>627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– уполномоченные на то должностные лица органов транспортного контроля.";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"455 (частью первой, подпунктами 1), 2), 4), 6), 7), 8) и 9) части второй, частями третьей и пятой)"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455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первой, 1-1, подпунктами 1), 2), 4), 6), 7), 8) и 9) части второй, частями третьей, пятой и шестой)";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"444 (частями третьей, четвертой и пятой), 445, 445-1, 455 (частью 1-1)"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третьей, 3-1, четвертой, пятой и шестой), </w:t>
      </w:r>
      <w:r>
        <w:rPr>
          <w:rFonts w:ascii="Times New Roman"/>
          <w:b w:val="false"/>
          <w:i w:val="false"/>
          <w:color w:val="000000"/>
          <w:sz w:val="28"/>
        </w:rPr>
        <w:t>445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первой, второй, четвертой, 4-1, пятой, шестой, 6-1, седьмой, восьмой, девятой, десятой, 10-1, 10-2 и одиннадцатой), </w:t>
      </w:r>
      <w:r>
        <w:rPr>
          <w:rFonts w:ascii="Times New Roman"/>
          <w:b w:val="false"/>
          <w:i w:val="false"/>
          <w:color w:val="000000"/>
          <w:sz w:val="28"/>
        </w:rPr>
        <w:t>455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1-1 и шестой)";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дополнить статьей 732-2 следующего содержания: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732-2. Уполномоченный орган в сфере лотереи и лотерейной деятельности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в сфере лотереи и лотерейной деятельности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445-1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первой, второй, третьей, четвертой, 4-1, пятой, 5-1 и шестой) настоящего Кодекса.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 руководитель уполномоченного органа в сфере лотереи и лотерейной деятельности.";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Производство по делам об административных правонарушениях в Республике Казахстан ведется на казахском языке, наряду с казахским официально употребляется русский язык, а при необходимости и другие языки.";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в подпункте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"неконституционными" заменить словами "не соответствующими Конституции";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</w:t>
      </w:r>
      <w:r>
        <w:rPr>
          <w:rFonts w:ascii="Times New Roman"/>
          <w:b w:val="false"/>
          <w:i w:val="false"/>
          <w:color w:val="000000"/>
          <w:sz w:val="28"/>
        </w:rPr>
        <w:t>статью 787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16) следующего содержания: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сотрудниками, военнослужащими территориальных органов уполномоченного органа в сфере гражданской защиты, осуществляющими контроль и надзор в сфере гражданской защиты, – при нарушении правил, обеспечивающих безопасность эксплуатации маломерных судов.";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в </w:t>
      </w:r>
      <w:r>
        <w:rPr>
          <w:rFonts w:ascii="Times New Roman"/>
          <w:b w:val="false"/>
          <w:i w:val="false"/>
          <w:color w:val="000000"/>
          <w:sz w:val="28"/>
        </w:rPr>
        <w:t>статье 788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слов "или гражданина" дополнить словами "Республики Казахстан";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"Задержанному лицу разъясняются" заменить словами "В момент задержания лицу разъясняются основания ограничения его свободы,";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после слов "задержанному лицу" дополнить словами "оснований ограничения его свободы,";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796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сотрудниками, военнослужащими территориальных органов уполномоченного органа в сфере гражданской защиты, осуществляющими контроль и надзор в сфере гражданской защиты";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абзац первый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Задержание, доставление и запрещение эксплуатации транспортного средства, судна, в том числе маломерного судна, производятся сотрудниками органов внутренних дел, военнослужащими Пограничной службы Комитета национальной безопасности при охране и защите Государственной границы Республики Казахстан, сотрудниками, военнослужащими территориальных органов уполномоченного органа в сфере гражданской защиты, осуществляющими контроль и надзор в сфере гражданской защиты, военнослужащими органов военной полиции при совершении административного правонарушения лицом, управляющим транспортным средством органов национальной безопасности, Вооруженных Сил Республики Казахстан, других войск и воинских формирований Республики Казахстан, должностными лицами органов транспортного контроля в пределах их полномочий, органов лесного и охотничьего хозяйства, особо охраняемых природных территорий, государственной охраны животного мира (при нарушении законодательства в области лесного, рыбного, охотничьего хозяйства, особо охраняемых природных территорий), уполномоченного органа в области ветеринарии, по карантину растений и в области защиты растений, органов государственных доходов в пределах их полномочий.";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в </w:t>
      </w:r>
      <w:r>
        <w:rPr>
          <w:rFonts w:ascii="Times New Roman"/>
          <w:b w:val="false"/>
          <w:i w:val="false"/>
          <w:color w:val="000000"/>
          <w:sz w:val="28"/>
        </w:rPr>
        <w:t>статье 804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после слов "444 (часть первая)," дополнить словами "</w:t>
      </w:r>
      <w:r>
        <w:rPr>
          <w:rFonts w:ascii="Times New Roman"/>
          <w:b w:val="false"/>
          <w:i w:val="false"/>
          <w:color w:val="000000"/>
          <w:sz w:val="28"/>
        </w:rPr>
        <w:t>445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третья и двенадцатая),";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14-1):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"статья" заменить словом "статьи";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"девятнадцатая)" заменить словами "девятнадцатая), </w:t>
      </w:r>
      <w:r>
        <w:rPr>
          <w:rFonts w:ascii="Times New Roman"/>
          <w:b w:val="false"/>
          <w:i w:val="false"/>
          <w:color w:val="000000"/>
          <w:sz w:val="28"/>
        </w:rPr>
        <w:t>445-1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седьмая)";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части третьей изложить в следующей редакции: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должностные лица уполномоченного органа в области транспорта и коммуникаций (</w:t>
      </w:r>
      <w:r>
        <w:rPr>
          <w:rFonts w:ascii="Times New Roman"/>
          <w:b w:val="false"/>
          <w:i w:val="false"/>
          <w:color w:val="000000"/>
          <w:sz w:val="28"/>
        </w:rPr>
        <w:t>статьи 230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 (когда эти нарушения совершены перевозчиками пассажиров), </w:t>
      </w:r>
      <w:r>
        <w:rPr>
          <w:rFonts w:ascii="Times New Roman"/>
          <w:b w:val="false"/>
          <w:i w:val="false"/>
          <w:color w:val="000000"/>
          <w:sz w:val="28"/>
        </w:rPr>
        <w:t>582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дел о нарушениях, связанных с эксплуатацией и (или) управлением маломерным судном), </w:t>
      </w:r>
      <w:r>
        <w:rPr>
          <w:rFonts w:ascii="Times New Roman"/>
          <w:b w:val="false"/>
          <w:i w:val="false"/>
          <w:color w:val="000000"/>
          <w:sz w:val="28"/>
        </w:rPr>
        <w:t>621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четвертая), </w:t>
      </w:r>
      <w:r>
        <w:rPr>
          <w:rFonts w:ascii="Times New Roman"/>
          <w:b w:val="false"/>
          <w:i w:val="false"/>
          <w:color w:val="000000"/>
          <w:sz w:val="28"/>
        </w:rPr>
        <w:t>622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первая), </w:t>
      </w:r>
      <w:r>
        <w:rPr>
          <w:rFonts w:ascii="Times New Roman"/>
          <w:b w:val="false"/>
          <w:i w:val="false"/>
          <w:color w:val="000000"/>
          <w:sz w:val="28"/>
        </w:rPr>
        <w:t>623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совершение правонарушений на автомобильном транспорте и городском рельсовом транспорте));";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805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"116" дополнить цифрами ", 116-1";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подпункт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"116" дополнить цифрами ", 116-1";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подпункт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разъясняет лицам, участвующим в рассмотрении дела, их права и обязанности, предусмотренные настоящим Кодексом, в том числе право на получение не оплачиваемой гражданами квалифицированной юридической помощи в соответствии с законом;";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подпункт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829-10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разъясняет лицам, участвующим в рассмотрении дела, их права и обязанности, предусмотренные настоящим Кодексом, в том числе право на получение не оплачиваемой гражданами квалифицированной юридической помощи в соответствии с законом;";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подпункт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признание Конституционным Судом Республики Казахстан не соответствующими Конституции закона или иного нормативного правового акта, его отдельных положений, которые были применены в данном деле об административном правонарушении.";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в </w:t>
      </w:r>
      <w:r>
        <w:rPr>
          <w:rFonts w:ascii="Times New Roman"/>
          <w:b w:val="false"/>
          <w:i w:val="false"/>
          <w:color w:val="000000"/>
          <w:sz w:val="28"/>
        </w:rPr>
        <w:t>статье 870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"Парламента" заменить словом "Курултая";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"Парламента" заменить словом "Курултая";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"соответствующей Палаты Парламента" заменить словом "Курултая";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"соответствующую Палату Парламента" заменить словом "Курултай";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депутатом которой является лицо, совершившее административное правонарушение" исключить;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"соответствующей Палаты Парламента" заменить словом "Курултая";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"Парламенте" заменить словом "Курултае";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четвертой и пятой слова "соответствующая Палата Парламента" заменить словом "Курултай";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шестой и седьмой слова "соответствующая Палата Парламента Республики Казахстан не дала" заменить соответственно словами "Курултай Республики Казахстан не дал";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восьмой слово "Парламента" заменить словом "Курултая";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в заголовке, частях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871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"Парламента" заменить словом "Курултая";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в </w:t>
      </w:r>
      <w:r>
        <w:rPr>
          <w:rFonts w:ascii="Times New Roman"/>
          <w:b w:val="false"/>
          <w:i w:val="false"/>
          <w:color w:val="000000"/>
          <w:sz w:val="28"/>
        </w:rPr>
        <w:t>статье 872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", заместителя Председателя" исключить;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изложить в следующей редакции: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Председатель или судья Конституционного Суда Республики Казахстан в течение срока своих полномочий не может быть подвергнут приводу, административному взысканию, налагаемому в судебном порядке, без согласия Президента Республики Казахстан либо Курултая Республики Казахстан соответственно.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согласия на привлечение Председателя Конституционного Суда Республики Казахстан к административной ответственности, влекущей наложение административного взыскания в судебном порядке, привод Генеральный Прокурор Республики Казахстан вносит представление Президенту Республики Казахстан.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согласия на привлечение судьи Конституционного Суда Республики Казахстан к административной ответственности, влекущей наложение административного взыскания в судебном порядке, привод Генеральный Прокурор Республики Казахстан вносит представление в Курултай Республики Казахстан.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вносится перед направлением дела об административном правонарушении в суд, решением вопроса о необходимости принудительного доставления Председателя или судьи Конституционного Суда Республики Казахстан в суд, в органы (к должностному лицу), уполномоченные рассматривать дела об административных правонарушениях.";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слово "Парламента" заменить словами "Президента Республики Казахстан либо Курултая";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 статье 873: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"арестован," исключить;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"3)" и "55" заменить соответственно цифрами "11)" и "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"Сената Парламента" заменить словом "Курултая";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"3)" и "55" заменить соответственно цифрами "11)" и "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"Сенат Парламента" заменить словом "Курултай";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"Сената Парламента" заменить словом "Курултая";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в </w:t>
      </w:r>
      <w:r>
        <w:rPr>
          <w:rFonts w:ascii="Times New Roman"/>
          <w:b w:val="false"/>
          <w:i w:val="false"/>
          <w:color w:val="000000"/>
          <w:sz w:val="28"/>
        </w:rPr>
        <w:t>статье 874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"Сената Парламента" заменить словом "Президента";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"в Сенат Парламента" заменить словом "Президенту";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"Сената Парламента" заменить словом "Президента";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в </w:t>
      </w:r>
      <w:r>
        <w:rPr>
          <w:rFonts w:ascii="Times New Roman"/>
          <w:b w:val="false"/>
          <w:i w:val="false"/>
          <w:color w:val="000000"/>
          <w:sz w:val="28"/>
        </w:rPr>
        <w:t>статье 874-1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"Сената Парламента" заменить словом "Президента";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"в Сенат Парламента" заменить словом "Президенту";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"Сената Парламента" заменить словом "Президента";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в </w:t>
      </w:r>
      <w:r>
        <w:rPr>
          <w:rFonts w:ascii="Times New Roman"/>
          <w:b w:val="false"/>
          <w:i w:val="false"/>
          <w:color w:val="000000"/>
          <w:sz w:val="28"/>
        </w:rPr>
        <w:t>статье 875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"Парламента" заменить словом "Курултая";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заместителя Председателя" исключить;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"Парламента" заменить словом "Курултая";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заместителю Председателя" исключить;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"4 статьи 52, пункте 5 статьи 71, пункте 2 статьи 79, пункте 3 статьи 83" заменить словами "3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6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>, пункте 4 статьи 84".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с 1 июля 2026 года, за исключением:</w:t>
      </w:r>
    </w:p>
    <w:bookmarkStart w:name="z46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абзаца третьего подпункта 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по истечении десяти календарных дней после дня его первого официального опубликования;</w:t>
      </w:r>
    </w:p>
    <w:bookmarkEnd w:id="459"/>
    <w:bookmarkStart w:name="z4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подпунктов 7), 8) и 9) пункта 1, подпункта 21), абзацев второго и третьего подпункта 22), подпункта 23) пункта 2, подпунктов 6), 7), 10), 12), 13), 14), 15) и 18) пункта 3, подпунктов 17), 20), 22), 24), 27), 28), 29), 31), 38), 39), 42), 43) и 44), абзацев второго, третьего, четвертого, пятого и шестого подпункта 51), подпунктов 52) и 53)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по истечении шестидесяти календарных дней после дня его первого официального опубликования.</w:t>
      </w:r>
    </w:p>
    <w:bookmarkEnd w:id="4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