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b1e" w14:textId="deb9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Турецкой Республики о транзите военного имущества и персонала через воздушное пространство Республики Казахстан и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2026 года № 288-VIII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Турецкой Республики о транзите военного имущества и персонала через воздушное пространство Республики Казахстан и Турецкой Республики, совершенное в Астане 11 сентября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