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8ada" w14:textId="8d08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создании Механизма гражданской защиты Организации тюркских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26 марта 2026 года № 274-VIII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Механизма гражданской защиты Организации тюркских государств, совершенное в Бишкеке 6 ноября 2024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Неофициальный перевод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создании Механизма гражданской защиты Организации тюркских государств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Азербайджанской Республики, Правительство Республики Казахстан, Кабинет Министров Кыргызской Республики, Правительство Турецкой Республики и Правительство Республики Узбекистан (совместно именуемые "Стороны" и отдельно - "Сторона"),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Декларацию Восьмого Саммита Организации тюркских государств (далее - ОТГ), принятую в Стамбуле 12 ноября 2021 года, и Решение Совета глав государств ОТГ, принятое в Анкаре 16 марта 2023 года, о создании Механизма гражданской защиты ОТГ,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отмечая исключительную важность международного сотрудничества в условиях катастроф и чрезвычайных ситуаций,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стремление Сторон к быстрому оказанию экстренной поддержки и исполнению координационных задач в случае катастроф, которые могут произойти на территории государств-членов и государств-наблюдателей ОТГ, а также других государств, и к поддержке реагирования, спасения жизни и имущества, медицинской помощи, экстренной связи, мониторинга и анализа, предоставления укрытия, оказания гуманитарной помощи во время природных катастроф и чрезвычайных ситуаций, а также предупреждения и обеспечения готовности, передачи знаний и опыта по реагированию на катастрофы,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подчеркивая расширяющееся сотрудничество и укрепление солидарности между тюркскими государствами и их народами на основе их исторических связей, единого языка, культуры и традиций,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следующем: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Цель, функции и область применения Механизма гражданской защиты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Настоящим Стороны учреждают Механизм гражданской защиты Организации тюркских государств (далее - МГЗОТГ) в форме международной организации, которая обладает правосубъектностью.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 МГЗОТГ заключается в создании совместного механизма реагирования на стихийные бедствия и чрезвычайные ситуации, которые могут возникнуть на территории государств-членов и государств-наблюдателей, а также других государств.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поддержки осуществляется по просьбе пострадавшего государства во время катастрофы или чрезвычайной ситуации.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каждом случае катастрофы или чрезвычайной ситуации вовлечение в деятельность по оказанию поддержки МГЗОТГ осуществляется на добровольной основе.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предоставлении помощи другим государствам принимается в каждом случае на основе консенсуса.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функции МГЗОТГ: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реагирование, спасение жизни и имущества, медицинская помощь, экстренная связь, мониторинг и анализ, предоставление укрытия, гуманитарная помощь во время катастроф и чрезвычайных ситуаций, а также предупреждение и обеспечение готовности, обмен знаниями и опытом по реагированию на катастрофы;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единых стандартов профессиональной подготовки и организация теоретических и практических программ обучения без отрыва от производства с целью повышения профессиональной компетентности персонала всех уровней, работающего в области управления чрезвычайными ситуациями;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тренингов, учений и административно-технических визитов для выработки совместных методов реагирования на региональные катастрофы и чрезвычайные ситуации.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МГЗОТГ Стороны уведомляют друг друга и Секретариат ОТГ обо всех мероприятиях, связанных с настоящим Соглашением.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Компетентные органы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Компетентными органами государств, ответственными за выполнение настоящего Соглашения, являются: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Азербайджанская Республика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чрезвычайных ситуаций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назначает координатора для связи и взаимодействия с МГЗОТГ и при представлении письменного уведомления, подтверждающего прохождение внутренних процедур, необходимых для вступления в силу настоящего Соглашения, уведомляет депозитария о своем координаторе с указанием его контактных данных, а депозитарий информирует об этом все Стороны и Секретариат МГЗОТГ.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любых изменений, касающихся компетентного органа или координатора, соответствующая Сторона немедленно уведомляет об этом через дипломатические каналы депозитария, который информирует об этом все Стороны и Секретариат МГЗОТГ.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Административная структура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выполнения целей и задач настоящего Соглашения создается следующая административная единица МГЗОТГ: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Совет министров, ответственных за управление катастрофами и чрезвычайными ситуациями;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Секретариат МГЗОТГ.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и принципы функционирования Секретариата МГЗОТГ определяются правилами, которые будут приняты Советом министров.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Совет министров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министров, являющийся высшим руководящим органом МГЗОТГ, состоит из министров Сторон, ответственных за управление стихийными бедствиями.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министров осуществляет свою деятельность посредством регулярных встреч министров, которые проводятся не реже одного раза в год.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Министр Стороны, председательствующей в ОТГ, возглавляет Совет министров.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Министры принимают решения по вопросам функционирования и управления МГЗОТГ на основании консенсуса.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Совет министров должен: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руководить, контролировать и принимать решения по вопросам функционирования и управления МГЗОТГ;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утверждать ежегодный административный и финансовый отчеты о работе механизма;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консультации по обязательным взносам Сторон;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принимать основные документы в рамках МГЗОТГ, включая документ о совместной стратегии реагирования на чрезвычайные ситуации и совместный план реагирования на чрезвычайные ситуации, подготовленные Секретариатом МГЗОТГ;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рассматривать и принимать решения по любому другому вопросу, касающемуся выполнения целей и функций МГЗОТГ.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Секретариат Механизма гражданской защиты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Секретариат МГЗОТГ, являясь постоянно действующим исполнительным органом, содействует выполнению целей и задач, а также осуществляет и координирует работу и деятельность МГЗОТГ.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Секретариат МГЗОТГ возглавляет генеральный секретарь, который назначается Советом министров на ротационной основе в соответствии с алфавитным порядком официальных названий Сторон на английском языке.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полномочий генерального секретаря составляет три года. Срок может быть продлен максимум на два года.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Штаб-квартира Секретариата МГЗОТГ будет располагаться в Стамбуле (Турецкая Республика). Турецкая Республика предоставит помещение и окажет поддержку в создании Секретариата МГЗОТГ.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Сторона, на территории которой расположена штаб-квартира Секретариата МГЗОТГ, заключает с Секретариатом МГЗОТГ Соглашение об условиях пребывания Секретариата, в котором указываются соответствующие положения, условия, статус персонала, привилегии и льготы.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МГЗОТГ имеет свой собственный бюджет, который состоит из ежегодных обязательных платежей, вносимых Сторонами. Возможны добровольные взносы в бюджет МГЗОТГ.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заключают отдельный международный договор о формировании и исполнении бюджета МГЗОТГ.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 вступления в силу международного договора о формировании и исполнении бюджета МГЗОТГ ежегодный символический обязательный платеж для каждой Стороны составляет 50 000 долларов США.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Расходы, превышающие общую сумму ежегодных обязательных платежей, покрываются Турецкой Республикой в течение двух лет, начиная с даты вступления в силу настоящего Соглашения.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Урегулирование разногласий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разногласия, возникающие в связи с толкованием или исполнением настоящего Соглашения, будут разрешаться путем проведения переговоров и консультаций между Сторонами.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Заключительные положения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на тридцатый день после получения депозитарием по дипломатическим каналам последнего письменного уведомления Сторон, подтверждающего завершение внутренних процедур, необходимых для его вступления в силу.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После вступления в силу настоящее Соглашение становится открытым для присоединения к нему государств-членов и государств-наблюдателей ОТГ.</w:t>
      </w:r>
      <w:r>
        <w:rPr>
          <w:rFonts w:ascii="Times New Roman"/>
          <w:b w:val="false"/>
          <w:i w:val="false"/>
          <w:color w:val="000000"/>
          <w:sz w:val="28"/>
        </w:rPr>
        <w:t xml:space="preserve"> Другие государства могут присоединиться к настоящему Соглашению с согласия всех Сторон. Настоящее Соглашение вступает в силу для присоединяющегося государства на тридцатый день после получения депозитарием по дипломатическим каналам письменного уведомления, подтверждающего завершение внутренних процедур, необходимых для его вступления в силу.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Депозитарием настоящего Соглашения является Правительство Турецкой Республики.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настоящее Соглашение могут быть внесены изменения и дополнения в любое время по взаимному письменному согласию Сторон. Изменения и дополнения оформляются в виде отдельных протоколов, являющихся неотъемлемой частью настоящего Соглашения и вступающих в силу в порядке, предусмотренном пунктом 1 настоящей статьи.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Любая Сторона может в любое время выйти из настоящего Соглашения, направив соответствующее письменное уведомление депозитарию. Действие настоящего Соглашения прекращается для такой Стороны с первого числа месяца, следующего за датой получения уведомления депозитарием.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Бишкек 6 ноября 2024 года в единственном экземпляре на азербайджанском, казахском, кыргызском, турецком, узбекском и английском языках, при этом все тексты являются равно аутентичными. В случае расхождения в толковании руководствуются текстом на английском языке. Подлинный экземпляр настоящего Соглашения хранится у депозитария, который направляет каждой Стороне его заверенную копию.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Правительство Азербайджанской Республики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Правительство Республики Казахстан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Кабинет Министров Кыргызской Республики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Правительство Турецкой Республики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Правительство Республики Узбекистан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перевод текста Соглашения о создании Механизма гражданской защиты Организации тюркских государств от 6 ноября 2024 года на русский язык соответствует тексту на английском языке.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Вице-министр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