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4edf" w14:textId="d334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Королевством Марокко о передаче осужденных лиц</w:t>
      </w:r>
    </w:p>
    <w:p>
      <w:pPr>
        <w:spacing w:after="0"/>
        <w:ind w:left="0"/>
        <w:jc w:val="both"/>
      </w:pPr>
      <w:r>
        <w:rPr>
          <w:rFonts w:ascii="Times New Roman"/>
          <w:b w:val="false"/>
          <w:i w:val="false"/>
          <w:color w:val="000000"/>
          <w:sz w:val="28"/>
        </w:rPr>
        <w:t>Закон Республики Казахстан от 13 ноября 2025 года № 228-VIII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Королевством Марокко о передаче осужденных лиц, совершенное в Рабате 12 декабря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передаче осужденных лиц</w:t>
      </w:r>
    </w:p>
    <w:bookmarkEnd w:id="2"/>
    <w:bookmarkStart w:name="z8" w:id="3"/>
    <w:p>
      <w:pPr>
        <w:spacing w:after="0"/>
        <w:ind w:left="0"/>
        <w:jc w:val="both"/>
      </w:pPr>
      <w:r>
        <w:rPr>
          <w:rFonts w:ascii="Times New Roman"/>
          <w:b w:val="false"/>
          <w:i w:val="false"/>
          <w:color w:val="000000"/>
          <w:sz w:val="28"/>
        </w:rPr>
        <w:t>
      Республика Казахстан и Королевство Марокко, далее именуемые "Стороны",</w:t>
      </w:r>
    </w:p>
    <w:bookmarkEnd w:id="3"/>
    <w:bookmarkStart w:name="z9" w:id="4"/>
    <w:p>
      <w:pPr>
        <w:spacing w:after="0"/>
        <w:ind w:left="0"/>
        <w:jc w:val="both"/>
      </w:pPr>
      <w:r>
        <w:rPr>
          <w:rFonts w:ascii="Times New Roman"/>
          <w:b w:val="false"/>
          <w:i w:val="false"/>
          <w:color w:val="000000"/>
          <w:sz w:val="28"/>
        </w:rPr>
        <w:t>
      принимая во внимание существующие дружественные отношения и сотрудничество между Сторонами,</w:t>
      </w:r>
    </w:p>
    <w:bookmarkEnd w:id="4"/>
    <w:bookmarkStart w:name="z10" w:id="5"/>
    <w:p>
      <w:pPr>
        <w:spacing w:after="0"/>
        <w:ind w:left="0"/>
        <w:jc w:val="both"/>
      </w:pPr>
      <w:r>
        <w:rPr>
          <w:rFonts w:ascii="Times New Roman"/>
          <w:b w:val="false"/>
          <w:i w:val="false"/>
          <w:color w:val="000000"/>
          <w:sz w:val="28"/>
        </w:rPr>
        <w:t>
      желая содействовать взаимному доверию и сотрудничеству в области передачи осужденных лиц с целью содействия их реабилитации и социальной реинтеграции, поскольку такое сотрудничество должно служить интересам отправления правосудия, а также принципам гуманности и уважения прав человека,</w:t>
      </w:r>
    </w:p>
    <w:bookmarkEnd w:id="5"/>
    <w:bookmarkStart w:name="z11" w:id="6"/>
    <w:p>
      <w:pPr>
        <w:spacing w:after="0"/>
        <w:ind w:left="0"/>
        <w:jc w:val="both"/>
      </w:pPr>
      <w:r>
        <w:rPr>
          <w:rFonts w:ascii="Times New Roman"/>
          <w:b w:val="false"/>
          <w:i w:val="false"/>
          <w:color w:val="000000"/>
          <w:sz w:val="28"/>
        </w:rPr>
        <w:t>
      считая, что эти цели могут быть наилучшим образом достигнуты путем предоставления осужденным лицам возможности отбывать наказание в своем собственном обществе,</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left"/>
      </w:pPr>
      <w:r>
        <w:rPr>
          <w:rFonts w:ascii="Times New Roman"/>
          <w:b/>
          <w:i w:val="false"/>
          <w:color w:val="000000"/>
        </w:rPr>
        <w:t xml:space="preserve"> Общие принципы</w:t>
      </w:r>
    </w:p>
    <w:bookmarkEnd w:id="9"/>
    <w:bookmarkStart w:name="z15" w:id="10"/>
    <w:p>
      <w:pPr>
        <w:spacing w:after="0"/>
        <w:ind w:left="0"/>
        <w:jc w:val="both"/>
      </w:pPr>
      <w:r>
        <w:rPr>
          <w:rFonts w:ascii="Times New Roman"/>
          <w:b w:val="false"/>
          <w:i w:val="false"/>
          <w:color w:val="000000"/>
          <w:sz w:val="28"/>
        </w:rPr>
        <w:t>
      1. Стороны на условиях, изложенных в настоящем Соглашении, осуществляют максимально возможное сотрудничество в сфере передачи осужденных лиц.</w:t>
      </w:r>
    </w:p>
    <w:bookmarkEnd w:id="10"/>
    <w:bookmarkStart w:name="z16" w:id="11"/>
    <w:p>
      <w:pPr>
        <w:spacing w:after="0"/>
        <w:ind w:left="0"/>
        <w:jc w:val="both"/>
      </w:pPr>
      <w:r>
        <w:rPr>
          <w:rFonts w:ascii="Times New Roman"/>
          <w:b w:val="false"/>
          <w:i w:val="false"/>
          <w:color w:val="000000"/>
          <w:sz w:val="28"/>
        </w:rPr>
        <w:t>
      2. Лицо, осужденное на территории одной Стороны, может быть передано в соответствии с положениями настоящего Соглашения на территорию другой Стороны с целью дальнейшего отбытия назначенного ему наказания в государстве его гражданства.</w:t>
      </w:r>
    </w:p>
    <w:bookmarkEnd w:id="11"/>
    <w:bookmarkStart w:name="z17" w:id="12"/>
    <w:p>
      <w:pPr>
        <w:spacing w:after="0"/>
        <w:ind w:left="0"/>
        <w:jc w:val="left"/>
      </w:pPr>
      <w:r>
        <w:rPr>
          <w:rFonts w:ascii="Times New Roman"/>
          <w:b/>
          <w:i w:val="false"/>
          <w:color w:val="000000"/>
        </w:rPr>
        <w:t xml:space="preserve"> Статья 2</w:t>
      </w:r>
    </w:p>
    <w:bookmarkEnd w:id="12"/>
    <w:bookmarkStart w:name="z18" w:id="13"/>
    <w:p>
      <w:pPr>
        <w:spacing w:after="0"/>
        <w:ind w:left="0"/>
        <w:jc w:val="left"/>
      </w:pPr>
      <w:r>
        <w:rPr>
          <w:rFonts w:ascii="Times New Roman"/>
          <w:b/>
          <w:i w:val="false"/>
          <w:color w:val="000000"/>
        </w:rPr>
        <w:t xml:space="preserve"> Определения</w:t>
      </w:r>
    </w:p>
    <w:bookmarkEnd w:id="13"/>
    <w:bookmarkStart w:name="z19" w:id="14"/>
    <w:p>
      <w:pPr>
        <w:spacing w:after="0"/>
        <w:ind w:left="0"/>
        <w:jc w:val="both"/>
      </w:pPr>
      <w:r>
        <w:rPr>
          <w:rFonts w:ascii="Times New Roman"/>
          <w:b w:val="false"/>
          <w:i w:val="false"/>
          <w:color w:val="000000"/>
          <w:sz w:val="28"/>
        </w:rPr>
        <w:t>
      В целях настоящего Соглашения:</w:t>
      </w:r>
    </w:p>
    <w:bookmarkEnd w:id="14"/>
    <w:bookmarkStart w:name="z20" w:id="15"/>
    <w:p>
      <w:pPr>
        <w:spacing w:after="0"/>
        <w:ind w:left="0"/>
        <w:jc w:val="both"/>
      </w:pPr>
      <w:r>
        <w:rPr>
          <w:rFonts w:ascii="Times New Roman"/>
          <w:b w:val="false"/>
          <w:i w:val="false"/>
          <w:color w:val="000000"/>
          <w:sz w:val="28"/>
        </w:rPr>
        <w:t>
      1) "Государство вынесения приговора" означает Сторону, в которой вынесен приговор в отношении лица и откуда оно было или может быть передано для продолжения отбытия назначенного наказания;</w:t>
      </w:r>
    </w:p>
    <w:bookmarkEnd w:id="15"/>
    <w:bookmarkStart w:name="z21" w:id="16"/>
    <w:p>
      <w:pPr>
        <w:spacing w:after="0"/>
        <w:ind w:left="0"/>
        <w:jc w:val="both"/>
      </w:pPr>
      <w:r>
        <w:rPr>
          <w:rFonts w:ascii="Times New Roman"/>
          <w:b w:val="false"/>
          <w:i w:val="false"/>
          <w:color w:val="000000"/>
          <w:sz w:val="28"/>
        </w:rPr>
        <w:t>
      2) "Государство исполнения приговора" означает Сторону, на территорию которой осужденное лицо было или может быть передано для продолжения отбытия назначенного наказания;</w:t>
      </w:r>
    </w:p>
    <w:bookmarkEnd w:id="16"/>
    <w:bookmarkStart w:name="z22" w:id="17"/>
    <w:p>
      <w:pPr>
        <w:spacing w:after="0"/>
        <w:ind w:left="0"/>
        <w:jc w:val="both"/>
      </w:pPr>
      <w:r>
        <w:rPr>
          <w:rFonts w:ascii="Times New Roman"/>
          <w:b w:val="false"/>
          <w:i w:val="false"/>
          <w:color w:val="000000"/>
          <w:sz w:val="28"/>
        </w:rPr>
        <w:t>
      3) "приговор" означает окончательное судебное решение, предусматривающее лишение свободы на определенный срок или пожизненное лишение свободы за совершение преступления;</w:t>
      </w:r>
    </w:p>
    <w:bookmarkEnd w:id="17"/>
    <w:bookmarkStart w:name="z23" w:id="18"/>
    <w:p>
      <w:pPr>
        <w:spacing w:after="0"/>
        <w:ind w:left="0"/>
        <w:jc w:val="both"/>
      </w:pPr>
      <w:r>
        <w:rPr>
          <w:rFonts w:ascii="Times New Roman"/>
          <w:b w:val="false"/>
          <w:i w:val="false"/>
          <w:color w:val="000000"/>
          <w:sz w:val="28"/>
        </w:rPr>
        <w:t>
      4) "осужденное лицо" означает любое лицо, осужденное за преступление.</w:t>
      </w:r>
    </w:p>
    <w:bookmarkEnd w:id="18"/>
    <w:bookmarkStart w:name="z24" w:id="19"/>
    <w:p>
      <w:pPr>
        <w:spacing w:after="0"/>
        <w:ind w:left="0"/>
        <w:jc w:val="left"/>
      </w:pPr>
      <w:r>
        <w:rPr>
          <w:rFonts w:ascii="Times New Roman"/>
          <w:b/>
          <w:i w:val="false"/>
          <w:color w:val="000000"/>
        </w:rPr>
        <w:t xml:space="preserve"> Статья 3</w:t>
      </w:r>
    </w:p>
    <w:bookmarkEnd w:id="19"/>
    <w:bookmarkStart w:name="z25" w:id="20"/>
    <w:p>
      <w:pPr>
        <w:spacing w:after="0"/>
        <w:ind w:left="0"/>
        <w:jc w:val="left"/>
      </w:pPr>
      <w:r>
        <w:rPr>
          <w:rFonts w:ascii="Times New Roman"/>
          <w:b/>
          <w:i w:val="false"/>
          <w:color w:val="000000"/>
        </w:rPr>
        <w:t xml:space="preserve"> Порядок сношений</w:t>
      </w:r>
    </w:p>
    <w:bookmarkEnd w:id="20"/>
    <w:bookmarkStart w:name="z26" w:id="21"/>
    <w:p>
      <w:pPr>
        <w:spacing w:after="0"/>
        <w:ind w:left="0"/>
        <w:jc w:val="both"/>
      </w:pPr>
      <w:r>
        <w:rPr>
          <w:rFonts w:ascii="Times New Roman"/>
          <w:b w:val="false"/>
          <w:i w:val="false"/>
          <w:color w:val="000000"/>
          <w:sz w:val="28"/>
        </w:rPr>
        <w:t>
      1. Запрос о передаче и ответ направляются центральным органом одной Стороны центральному органу другой Стороны по дипломатическим каналам.</w:t>
      </w:r>
    </w:p>
    <w:bookmarkEnd w:id="21"/>
    <w:bookmarkStart w:name="z27" w:id="22"/>
    <w:p>
      <w:pPr>
        <w:spacing w:after="0"/>
        <w:ind w:left="0"/>
        <w:jc w:val="both"/>
      </w:pPr>
      <w:r>
        <w:rPr>
          <w:rFonts w:ascii="Times New Roman"/>
          <w:b w:val="false"/>
          <w:i w:val="false"/>
          <w:color w:val="000000"/>
          <w:sz w:val="28"/>
        </w:rPr>
        <w:t>
      2. Центральными органами являются:</w:t>
      </w:r>
    </w:p>
    <w:bookmarkEnd w:id="22"/>
    <w:bookmarkStart w:name="z28" w:id="23"/>
    <w:p>
      <w:pPr>
        <w:spacing w:after="0"/>
        <w:ind w:left="0"/>
        <w:jc w:val="both"/>
      </w:pPr>
      <w:r>
        <w:rPr>
          <w:rFonts w:ascii="Times New Roman"/>
          <w:b w:val="false"/>
          <w:i w:val="false"/>
          <w:color w:val="000000"/>
          <w:sz w:val="28"/>
        </w:rPr>
        <w:t>
      1) для Республики Казахстан - Генеральная прокуратура Республики Казахстан;</w:t>
      </w:r>
    </w:p>
    <w:bookmarkEnd w:id="23"/>
    <w:bookmarkStart w:name="z29" w:id="24"/>
    <w:p>
      <w:pPr>
        <w:spacing w:after="0"/>
        <w:ind w:left="0"/>
        <w:jc w:val="both"/>
      </w:pPr>
      <w:r>
        <w:rPr>
          <w:rFonts w:ascii="Times New Roman"/>
          <w:b w:val="false"/>
          <w:i w:val="false"/>
          <w:color w:val="000000"/>
          <w:sz w:val="28"/>
        </w:rPr>
        <w:t>
      2) для Королевства Марокко - Министерство юстиции Королевства Марокко.</w:t>
      </w:r>
    </w:p>
    <w:bookmarkEnd w:id="24"/>
    <w:bookmarkStart w:name="z30" w:id="25"/>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каждая Сторона должна проинформировать другую Сторону по дипломатическим каналам.</w:t>
      </w:r>
    </w:p>
    <w:bookmarkEnd w:id="25"/>
    <w:bookmarkStart w:name="z31" w:id="26"/>
    <w:p>
      <w:pPr>
        <w:spacing w:after="0"/>
        <w:ind w:left="0"/>
        <w:jc w:val="both"/>
      </w:pPr>
      <w:r>
        <w:rPr>
          <w:rFonts w:ascii="Times New Roman"/>
          <w:b w:val="false"/>
          <w:i w:val="false"/>
          <w:color w:val="000000"/>
          <w:sz w:val="28"/>
        </w:rPr>
        <w:t>
      4. Запросы и ответы, направляемые в соответствии с положениями настоящего Соглашения, могут быть отправлены с помощью технических средств связи (электронная почта, факс или любое другое электронное устройство, оставляющее запись), при условии, что они одновременно отправляются также по почте.</w:t>
      </w:r>
    </w:p>
    <w:bookmarkEnd w:id="26"/>
    <w:bookmarkStart w:name="z32" w:id="27"/>
    <w:p>
      <w:pPr>
        <w:spacing w:after="0"/>
        <w:ind w:left="0"/>
        <w:jc w:val="left"/>
      </w:pPr>
      <w:r>
        <w:rPr>
          <w:rFonts w:ascii="Times New Roman"/>
          <w:b/>
          <w:i w:val="false"/>
          <w:color w:val="000000"/>
        </w:rPr>
        <w:t xml:space="preserve"> Статья 4</w:t>
      </w:r>
    </w:p>
    <w:bookmarkEnd w:id="27"/>
    <w:bookmarkStart w:name="z33" w:id="28"/>
    <w:p>
      <w:pPr>
        <w:spacing w:after="0"/>
        <w:ind w:left="0"/>
        <w:jc w:val="left"/>
      </w:pPr>
      <w:r>
        <w:rPr>
          <w:rFonts w:ascii="Times New Roman"/>
          <w:b/>
          <w:i w:val="false"/>
          <w:color w:val="000000"/>
        </w:rPr>
        <w:t xml:space="preserve"> Язык</w:t>
      </w:r>
    </w:p>
    <w:bookmarkEnd w:id="28"/>
    <w:bookmarkStart w:name="z34" w:id="29"/>
    <w:p>
      <w:pPr>
        <w:spacing w:after="0"/>
        <w:ind w:left="0"/>
        <w:jc w:val="both"/>
      </w:pPr>
      <w:r>
        <w:rPr>
          <w:rFonts w:ascii="Times New Roman"/>
          <w:b w:val="false"/>
          <w:i w:val="false"/>
          <w:color w:val="000000"/>
          <w:sz w:val="28"/>
        </w:rPr>
        <w:t>
      Запрос о передаче осужденного лица и необходимые документы должны быть составлены на языке Запрашивающей Стороны и переведены на язык Запрашиваемой Стороны или на английский язык. Ответы на запросы должны быть составлены на языке Запрашиваемой Стороны и переведены на язык Запрашивающей Стороны или на английский язык.</w:t>
      </w:r>
    </w:p>
    <w:bookmarkEnd w:id="29"/>
    <w:bookmarkStart w:name="z35" w:id="30"/>
    <w:p>
      <w:pPr>
        <w:spacing w:after="0"/>
        <w:ind w:left="0"/>
        <w:jc w:val="left"/>
      </w:pPr>
      <w:r>
        <w:rPr>
          <w:rFonts w:ascii="Times New Roman"/>
          <w:b/>
          <w:i w:val="false"/>
          <w:color w:val="000000"/>
        </w:rPr>
        <w:t xml:space="preserve"> Статья 5</w:t>
      </w:r>
    </w:p>
    <w:bookmarkEnd w:id="30"/>
    <w:bookmarkStart w:name="z36" w:id="31"/>
    <w:p>
      <w:pPr>
        <w:spacing w:after="0"/>
        <w:ind w:left="0"/>
        <w:jc w:val="left"/>
      </w:pPr>
      <w:r>
        <w:rPr>
          <w:rFonts w:ascii="Times New Roman"/>
          <w:b/>
          <w:i w:val="false"/>
          <w:color w:val="000000"/>
        </w:rPr>
        <w:t xml:space="preserve"> Легализация, заверение или удостоверение подлинности документов</w:t>
      </w:r>
    </w:p>
    <w:bookmarkEnd w:id="31"/>
    <w:bookmarkStart w:name="z37" w:id="32"/>
    <w:p>
      <w:pPr>
        <w:spacing w:after="0"/>
        <w:ind w:left="0"/>
        <w:jc w:val="both"/>
      </w:pPr>
      <w:r>
        <w:rPr>
          <w:rFonts w:ascii="Times New Roman"/>
          <w:b w:val="false"/>
          <w:i w:val="false"/>
          <w:color w:val="000000"/>
          <w:sz w:val="28"/>
        </w:rPr>
        <w:t>
      Документы, заверенные центральными или компетентными органами, должны быть допустимыми в процедуре передачи осужденного лица без дальнейшей легализации, заверения или удостоверения подлинности.</w:t>
      </w:r>
    </w:p>
    <w:bookmarkEnd w:id="32"/>
    <w:bookmarkStart w:name="z38" w:id="33"/>
    <w:p>
      <w:pPr>
        <w:spacing w:after="0"/>
        <w:ind w:left="0"/>
        <w:jc w:val="left"/>
      </w:pPr>
      <w:r>
        <w:rPr>
          <w:rFonts w:ascii="Times New Roman"/>
          <w:b/>
          <w:i w:val="false"/>
          <w:color w:val="000000"/>
        </w:rPr>
        <w:t xml:space="preserve"> Статья 6</w:t>
      </w:r>
    </w:p>
    <w:bookmarkEnd w:id="33"/>
    <w:bookmarkStart w:name="z39" w:id="34"/>
    <w:p>
      <w:pPr>
        <w:spacing w:after="0"/>
        <w:ind w:left="0"/>
        <w:jc w:val="left"/>
      </w:pPr>
      <w:r>
        <w:rPr>
          <w:rFonts w:ascii="Times New Roman"/>
          <w:b/>
          <w:i w:val="false"/>
          <w:color w:val="000000"/>
        </w:rPr>
        <w:t xml:space="preserve"> Условия для передачи осужденных лиц</w:t>
      </w:r>
    </w:p>
    <w:bookmarkEnd w:id="34"/>
    <w:bookmarkStart w:name="z40" w:id="35"/>
    <w:p>
      <w:pPr>
        <w:spacing w:after="0"/>
        <w:ind w:left="0"/>
        <w:jc w:val="both"/>
      </w:pPr>
      <w:r>
        <w:rPr>
          <w:rFonts w:ascii="Times New Roman"/>
          <w:b w:val="false"/>
          <w:i w:val="false"/>
          <w:color w:val="000000"/>
          <w:sz w:val="28"/>
        </w:rPr>
        <w:t>
      Осужденное лицо может быть передано в соответствии с настоящим Соглашением при соблюдении следующих условий:</w:t>
      </w:r>
    </w:p>
    <w:bookmarkEnd w:id="35"/>
    <w:bookmarkStart w:name="z41" w:id="36"/>
    <w:p>
      <w:pPr>
        <w:spacing w:after="0"/>
        <w:ind w:left="0"/>
        <w:jc w:val="both"/>
      </w:pPr>
      <w:r>
        <w:rPr>
          <w:rFonts w:ascii="Times New Roman"/>
          <w:b w:val="false"/>
          <w:i w:val="false"/>
          <w:color w:val="000000"/>
          <w:sz w:val="28"/>
        </w:rPr>
        <w:t>
      1) это лицо является гражданином Государства исполнения приговора;</w:t>
      </w:r>
    </w:p>
    <w:bookmarkEnd w:id="36"/>
    <w:bookmarkStart w:name="z42" w:id="37"/>
    <w:p>
      <w:pPr>
        <w:spacing w:after="0"/>
        <w:ind w:left="0"/>
        <w:jc w:val="both"/>
      </w:pPr>
      <w:r>
        <w:rPr>
          <w:rFonts w:ascii="Times New Roman"/>
          <w:b w:val="false"/>
          <w:i w:val="false"/>
          <w:color w:val="000000"/>
          <w:sz w:val="28"/>
        </w:rPr>
        <w:t>
      2) приговор является окончательным и подлежащим исполнению;</w:t>
      </w:r>
    </w:p>
    <w:bookmarkEnd w:id="37"/>
    <w:bookmarkStart w:name="z43" w:id="38"/>
    <w:p>
      <w:pPr>
        <w:spacing w:after="0"/>
        <w:ind w:left="0"/>
        <w:jc w:val="both"/>
      </w:pPr>
      <w:r>
        <w:rPr>
          <w:rFonts w:ascii="Times New Roman"/>
          <w:b w:val="false"/>
          <w:i w:val="false"/>
          <w:color w:val="000000"/>
          <w:sz w:val="28"/>
        </w:rPr>
        <w:t>
      3) осужденному лицу было назначено лишение свободы или иная мера, связанная с лишением свободы;</w:t>
      </w:r>
    </w:p>
    <w:bookmarkEnd w:id="38"/>
    <w:bookmarkStart w:name="z44" w:id="39"/>
    <w:p>
      <w:pPr>
        <w:spacing w:after="0"/>
        <w:ind w:left="0"/>
        <w:jc w:val="both"/>
      </w:pPr>
      <w:r>
        <w:rPr>
          <w:rFonts w:ascii="Times New Roman"/>
          <w:b w:val="false"/>
          <w:i w:val="false"/>
          <w:color w:val="000000"/>
          <w:sz w:val="28"/>
        </w:rPr>
        <w:t>
      4) деяние, за которое лицо было осуждено, является преступлением в соответствии с национальным законодательством обеих Сторон;</w:t>
      </w:r>
    </w:p>
    <w:bookmarkEnd w:id="39"/>
    <w:bookmarkStart w:name="z45" w:id="40"/>
    <w:p>
      <w:pPr>
        <w:spacing w:after="0"/>
        <w:ind w:left="0"/>
        <w:jc w:val="both"/>
      </w:pPr>
      <w:r>
        <w:rPr>
          <w:rFonts w:ascii="Times New Roman"/>
          <w:b w:val="false"/>
          <w:i w:val="false"/>
          <w:color w:val="000000"/>
          <w:sz w:val="28"/>
        </w:rPr>
        <w:t>
      5) на момент получения запроса на передачу оставшийся срок отбытия наказания составляет не менее одного (1) года. В исключительных случаях передача может быть осуществлена даже если срок наказания, подлежащий отбытию осужденным лицом, меньше, чем указанный в настоящем пункте;</w:t>
      </w:r>
    </w:p>
    <w:bookmarkEnd w:id="40"/>
    <w:bookmarkStart w:name="z46" w:id="41"/>
    <w:p>
      <w:pPr>
        <w:spacing w:after="0"/>
        <w:ind w:left="0"/>
        <w:jc w:val="both"/>
      </w:pPr>
      <w:r>
        <w:rPr>
          <w:rFonts w:ascii="Times New Roman"/>
          <w:b w:val="false"/>
          <w:i w:val="false"/>
          <w:color w:val="000000"/>
          <w:sz w:val="28"/>
        </w:rPr>
        <w:t>
      6) имеется письменное согласие на передачу осужденного лица или его законного представителя в силу возраста, физического или психического состояния осужденного лица;</w:t>
      </w:r>
    </w:p>
    <w:bookmarkEnd w:id="41"/>
    <w:bookmarkStart w:name="z47" w:id="42"/>
    <w:p>
      <w:pPr>
        <w:spacing w:after="0"/>
        <w:ind w:left="0"/>
        <w:jc w:val="both"/>
      </w:pPr>
      <w:r>
        <w:rPr>
          <w:rFonts w:ascii="Times New Roman"/>
          <w:b w:val="false"/>
          <w:i w:val="false"/>
          <w:color w:val="000000"/>
          <w:sz w:val="28"/>
        </w:rPr>
        <w:t>
      7) обе Стороны согласны на передачу.</w:t>
      </w:r>
    </w:p>
    <w:bookmarkEnd w:id="42"/>
    <w:bookmarkStart w:name="z48" w:id="43"/>
    <w:p>
      <w:pPr>
        <w:spacing w:after="0"/>
        <w:ind w:left="0"/>
        <w:jc w:val="left"/>
      </w:pPr>
      <w:r>
        <w:rPr>
          <w:rFonts w:ascii="Times New Roman"/>
          <w:b/>
          <w:i w:val="false"/>
          <w:color w:val="000000"/>
        </w:rPr>
        <w:t xml:space="preserve"> Статья 7</w:t>
      </w:r>
    </w:p>
    <w:bookmarkEnd w:id="43"/>
    <w:bookmarkStart w:name="z49" w:id="44"/>
    <w:p>
      <w:pPr>
        <w:spacing w:after="0"/>
        <w:ind w:left="0"/>
        <w:jc w:val="left"/>
      </w:pPr>
      <w:r>
        <w:rPr>
          <w:rFonts w:ascii="Times New Roman"/>
          <w:b/>
          <w:i w:val="false"/>
          <w:color w:val="000000"/>
        </w:rPr>
        <w:t xml:space="preserve"> Условия для отказа в передаче</w:t>
      </w:r>
    </w:p>
    <w:bookmarkEnd w:id="44"/>
    <w:bookmarkStart w:name="z50" w:id="45"/>
    <w:p>
      <w:pPr>
        <w:spacing w:after="0"/>
        <w:ind w:left="0"/>
        <w:jc w:val="both"/>
      </w:pPr>
      <w:r>
        <w:rPr>
          <w:rFonts w:ascii="Times New Roman"/>
          <w:b w:val="false"/>
          <w:i w:val="false"/>
          <w:color w:val="000000"/>
          <w:sz w:val="28"/>
        </w:rPr>
        <w:t>
      1. В передаче осужденного лица отказывается, если:</w:t>
      </w:r>
    </w:p>
    <w:bookmarkEnd w:id="45"/>
    <w:bookmarkStart w:name="z51" w:id="46"/>
    <w:p>
      <w:pPr>
        <w:spacing w:after="0"/>
        <w:ind w:left="0"/>
        <w:jc w:val="both"/>
      </w:pPr>
      <w:r>
        <w:rPr>
          <w:rFonts w:ascii="Times New Roman"/>
          <w:b w:val="false"/>
          <w:i w:val="false"/>
          <w:color w:val="000000"/>
          <w:sz w:val="28"/>
        </w:rPr>
        <w:t>
      1) осужденное лицо имеет гражданство Государства вынесения приговора;</w:t>
      </w:r>
    </w:p>
    <w:bookmarkEnd w:id="46"/>
    <w:bookmarkStart w:name="z52" w:id="47"/>
    <w:p>
      <w:pPr>
        <w:spacing w:after="0"/>
        <w:ind w:left="0"/>
        <w:jc w:val="both"/>
      </w:pPr>
      <w:r>
        <w:rPr>
          <w:rFonts w:ascii="Times New Roman"/>
          <w:b w:val="false"/>
          <w:i w:val="false"/>
          <w:color w:val="000000"/>
          <w:sz w:val="28"/>
        </w:rPr>
        <w:t>
      2) приговор утратил силу в соответствии с законодательством одной из Сторон.</w:t>
      </w:r>
    </w:p>
    <w:bookmarkEnd w:id="47"/>
    <w:bookmarkStart w:name="z53" w:id="48"/>
    <w:p>
      <w:pPr>
        <w:spacing w:after="0"/>
        <w:ind w:left="0"/>
        <w:jc w:val="both"/>
      </w:pPr>
      <w:r>
        <w:rPr>
          <w:rFonts w:ascii="Times New Roman"/>
          <w:b w:val="false"/>
          <w:i w:val="false"/>
          <w:color w:val="000000"/>
          <w:sz w:val="28"/>
        </w:rPr>
        <w:t>
      2. В передаче может быть отказано, если:</w:t>
      </w:r>
    </w:p>
    <w:bookmarkEnd w:id="48"/>
    <w:bookmarkStart w:name="z54" w:id="49"/>
    <w:p>
      <w:pPr>
        <w:spacing w:after="0"/>
        <w:ind w:left="0"/>
        <w:jc w:val="both"/>
      </w:pPr>
      <w:r>
        <w:rPr>
          <w:rFonts w:ascii="Times New Roman"/>
          <w:b w:val="false"/>
          <w:i w:val="false"/>
          <w:color w:val="000000"/>
          <w:sz w:val="28"/>
        </w:rPr>
        <w:t>
      1) какая-либо из Сторон считает, что передача может нанести ущерб ее суверенитету, безопасности, общественному порядку, другим существенным интересам или противоречит ее национальному законодательству;</w:t>
      </w:r>
    </w:p>
    <w:bookmarkEnd w:id="49"/>
    <w:bookmarkStart w:name="z55" w:id="50"/>
    <w:p>
      <w:pPr>
        <w:spacing w:after="0"/>
        <w:ind w:left="0"/>
        <w:jc w:val="both"/>
      </w:pPr>
      <w:r>
        <w:rPr>
          <w:rFonts w:ascii="Times New Roman"/>
          <w:b w:val="false"/>
          <w:i w:val="false"/>
          <w:color w:val="000000"/>
          <w:sz w:val="28"/>
        </w:rPr>
        <w:t>
      2) в Государстве вынесения приговора в отношении данного лица ведется судебное разбирательство за любое другое преступление;</w:t>
      </w:r>
    </w:p>
    <w:bookmarkEnd w:id="50"/>
    <w:bookmarkStart w:name="z56" w:id="51"/>
    <w:p>
      <w:pPr>
        <w:spacing w:after="0"/>
        <w:ind w:left="0"/>
        <w:jc w:val="both"/>
      </w:pPr>
      <w:r>
        <w:rPr>
          <w:rFonts w:ascii="Times New Roman"/>
          <w:b w:val="false"/>
          <w:i w:val="false"/>
          <w:color w:val="000000"/>
          <w:sz w:val="28"/>
        </w:rPr>
        <w:t>
      3) осужденное лицо не погасило штрафы, судебные издержки, компенсации или другие имущественные взыскания, наложенные в Государстве вынесения приговора.</w:t>
      </w:r>
    </w:p>
    <w:bookmarkEnd w:id="51"/>
    <w:bookmarkStart w:name="z57" w:id="52"/>
    <w:p>
      <w:pPr>
        <w:spacing w:after="0"/>
        <w:ind w:left="0"/>
        <w:jc w:val="left"/>
      </w:pPr>
      <w:r>
        <w:rPr>
          <w:rFonts w:ascii="Times New Roman"/>
          <w:b/>
          <w:i w:val="false"/>
          <w:color w:val="000000"/>
        </w:rPr>
        <w:t xml:space="preserve"> Статья 8</w:t>
      </w:r>
    </w:p>
    <w:bookmarkEnd w:id="52"/>
    <w:bookmarkStart w:name="z58" w:id="53"/>
    <w:p>
      <w:pPr>
        <w:spacing w:after="0"/>
        <w:ind w:left="0"/>
        <w:jc w:val="left"/>
      </w:pPr>
      <w:r>
        <w:rPr>
          <w:rFonts w:ascii="Times New Roman"/>
          <w:b/>
          <w:i w:val="false"/>
          <w:color w:val="000000"/>
        </w:rPr>
        <w:t xml:space="preserve"> Процедура передачи</w:t>
      </w:r>
    </w:p>
    <w:bookmarkEnd w:id="53"/>
    <w:bookmarkStart w:name="z59" w:id="54"/>
    <w:p>
      <w:pPr>
        <w:spacing w:after="0"/>
        <w:ind w:left="0"/>
        <w:jc w:val="both"/>
      </w:pPr>
      <w:r>
        <w:rPr>
          <w:rFonts w:ascii="Times New Roman"/>
          <w:b w:val="false"/>
          <w:i w:val="false"/>
          <w:color w:val="000000"/>
          <w:sz w:val="28"/>
        </w:rPr>
        <w:t>
      1. Компетентный орган Государства вынесения приговора должен проинформировать осужденное лицо как можно скорее о возможностях передачи в соответствии с настоящим Соглашением и ее правовых последствиях.</w:t>
      </w:r>
    </w:p>
    <w:bookmarkEnd w:id="54"/>
    <w:bookmarkStart w:name="z60" w:id="55"/>
    <w:p>
      <w:pPr>
        <w:spacing w:after="0"/>
        <w:ind w:left="0"/>
        <w:jc w:val="both"/>
      </w:pPr>
      <w:r>
        <w:rPr>
          <w:rFonts w:ascii="Times New Roman"/>
          <w:b w:val="false"/>
          <w:i w:val="false"/>
          <w:color w:val="000000"/>
          <w:sz w:val="28"/>
        </w:rPr>
        <w:t>
      2. Запрос о передаче может быть подан:</w:t>
      </w:r>
    </w:p>
    <w:bookmarkEnd w:id="55"/>
    <w:bookmarkStart w:name="z61" w:id="56"/>
    <w:p>
      <w:pPr>
        <w:spacing w:after="0"/>
        <w:ind w:left="0"/>
        <w:jc w:val="both"/>
      </w:pPr>
      <w:r>
        <w:rPr>
          <w:rFonts w:ascii="Times New Roman"/>
          <w:b w:val="false"/>
          <w:i w:val="false"/>
          <w:color w:val="000000"/>
          <w:sz w:val="28"/>
        </w:rPr>
        <w:t>
      1) осужденным лицом непосредственно или через его законного представителя;</w:t>
      </w:r>
    </w:p>
    <w:bookmarkEnd w:id="56"/>
    <w:bookmarkStart w:name="z62" w:id="57"/>
    <w:p>
      <w:pPr>
        <w:spacing w:after="0"/>
        <w:ind w:left="0"/>
        <w:jc w:val="both"/>
      </w:pPr>
      <w:r>
        <w:rPr>
          <w:rFonts w:ascii="Times New Roman"/>
          <w:b w:val="false"/>
          <w:i w:val="false"/>
          <w:color w:val="000000"/>
          <w:sz w:val="28"/>
        </w:rPr>
        <w:t>
      2) Государством вынесения приговора;</w:t>
      </w:r>
    </w:p>
    <w:bookmarkEnd w:id="57"/>
    <w:bookmarkStart w:name="z63" w:id="58"/>
    <w:p>
      <w:pPr>
        <w:spacing w:after="0"/>
        <w:ind w:left="0"/>
        <w:jc w:val="both"/>
      </w:pPr>
      <w:r>
        <w:rPr>
          <w:rFonts w:ascii="Times New Roman"/>
          <w:b w:val="false"/>
          <w:i w:val="false"/>
          <w:color w:val="000000"/>
          <w:sz w:val="28"/>
        </w:rPr>
        <w:t>
      3) Государством исполнения приговора.</w:t>
      </w:r>
    </w:p>
    <w:bookmarkEnd w:id="58"/>
    <w:bookmarkStart w:name="z64" w:id="59"/>
    <w:p>
      <w:pPr>
        <w:spacing w:after="0"/>
        <w:ind w:left="0"/>
        <w:jc w:val="both"/>
      </w:pPr>
      <w:r>
        <w:rPr>
          <w:rFonts w:ascii="Times New Roman"/>
          <w:b w:val="false"/>
          <w:i w:val="false"/>
          <w:color w:val="000000"/>
          <w:sz w:val="28"/>
        </w:rPr>
        <w:t>
      3. Если Государство вынесения приговора подает запрос на передачу осужденного лица, то оно должно предоставить Государству исполнения приговора следующие документы и информацию:</w:t>
      </w:r>
    </w:p>
    <w:bookmarkEnd w:id="59"/>
    <w:bookmarkStart w:name="z65" w:id="60"/>
    <w:p>
      <w:pPr>
        <w:spacing w:after="0"/>
        <w:ind w:left="0"/>
        <w:jc w:val="both"/>
      </w:pPr>
      <w:r>
        <w:rPr>
          <w:rFonts w:ascii="Times New Roman"/>
          <w:b w:val="false"/>
          <w:i w:val="false"/>
          <w:color w:val="000000"/>
          <w:sz w:val="28"/>
        </w:rPr>
        <w:t>
      1) персональные данные об осужденном лице, его гражданстве и месте жительства;</w:t>
      </w:r>
    </w:p>
    <w:bookmarkEnd w:id="60"/>
    <w:bookmarkStart w:name="z66" w:id="61"/>
    <w:p>
      <w:pPr>
        <w:spacing w:after="0"/>
        <w:ind w:left="0"/>
        <w:jc w:val="both"/>
      </w:pPr>
      <w:r>
        <w:rPr>
          <w:rFonts w:ascii="Times New Roman"/>
          <w:b w:val="false"/>
          <w:i w:val="false"/>
          <w:color w:val="000000"/>
          <w:sz w:val="28"/>
        </w:rPr>
        <w:t>
      2) вид наказания, дату начала и окончания срока назначенного наказания, включая данные о содержании под стражей и отбытом времени назначенного наказания, которое должно быть учтено, а также всю другую информацию, необходимую для исполнения наказания;</w:t>
      </w:r>
    </w:p>
    <w:bookmarkEnd w:id="61"/>
    <w:bookmarkStart w:name="z67" w:id="62"/>
    <w:p>
      <w:pPr>
        <w:spacing w:after="0"/>
        <w:ind w:left="0"/>
        <w:jc w:val="both"/>
      </w:pPr>
      <w:r>
        <w:rPr>
          <w:rFonts w:ascii="Times New Roman"/>
          <w:b w:val="false"/>
          <w:i w:val="false"/>
          <w:color w:val="000000"/>
          <w:sz w:val="28"/>
        </w:rPr>
        <w:t>
      3) оригинал или заверенную копию окончательного и подлежащего исполнению приговора;</w:t>
      </w:r>
    </w:p>
    <w:bookmarkEnd w:id="62"/>
    <w:bookmarkStart w:name="z68" w:id="63"/>
    <w:p>
      <w:pPr>
        <w:spacing w:after="0"/>
        <w:ind w:left="0"/>
        <w:jc w:val="both"/>
      </w:pPr>
      <w:r>
        <w:rPr>
          <w:rFonts w:ascii="Times New Roman"/>
          <w:b w:val="false"/>
          <w:i w:val="false"/>
          <w:color w:val="000000"/>
          <w:sz w:val="28"/>
        </w:rPr>
        <w:t>
      4) выписку из положений уголовного законодательства, на которых основан приговор;</w:t>
      </w:r>
    </w:p>
    <w:bookmarkEnd w:id="63"/>
    <w:bookmarkStart w:name="z69" w:id="64"/>
    <w:p>
      <w:pPr>
        <w:spacing w:after="0"/>
        <w:ind w:left="0"/>
        <w:jc w:val="both"/>
      </w:pPr>
      <w:r>
        <w:rPr>
          <w:rFonts w:ascii="Times New Roman"/>
          <w:b w:val="false"/>
          <w:i w:val="false"/>
          <w:color w:val="000000"/>
          <w:sz w:val="28"/>
        </w:rPr>
        <w:t xml:space="preserve">
      5) письменное согласие на передачу, которое предусмотрено в </w:t>
      </w:r>
      <w:r>
        <w:rPr>
          <w:rFonts w:ascii="Times New Roman"/>
          <w:b w:val="false"/>
          <w:i w:val="false"/>
          <w:color w:val="000000"/>
          <w:sz w:val="28"/>
        </w:rPr>
        <w:t>подпункте 6)</w:t>
      </w:r>
      <w:r>
        <w:rPr>
          <w:rFonts w:ascii="Times New Roman"/>
          <w:b w:val="false"/>
          <w:i w:val="false"/>
          <w:color w:val="000000"/>
          <w:sz w:val="28"/>
        </w:rPr>
        <w:t xml:space="preserve"> статьи 6 настоящего Соглашения;</w:t>
      </w:r>
    </w:p>
    <w:bookmarkEnd w:id="64"/>
    <w:bookmarkStart w:name="z70" w:id="65"/>
    <w:p>
      <w:pPr>
        <w:spacing w:after="0"/>
        <w:ind w:left="0"/>
        <w:jc w:val="both"/>
      </w:pPr>
      <w:r>
        <w:rPr>
          <w:rFonts w:ascii="Times New Roman"/>
          <w:b w:val="false"/>
          <w:i w:val="false"/>
          <w:color w:val="000000"/>
          <w:sz w:val="28"/>
        </w:rPr>
        <w:t>
      6) все любые другие документы и информацию, которые могут иметь отношение к принятию решения по запросу;</w:t>
      </w:r>
    </w:p>
    <w:bookmarkEnd w:id="65"/>
    <w:bookmarkStart w:name="z71" w:id="66"/>
    <w:p>
      <w:pPr>
        <w:spacing w:after="0"/>
        <w:ind w:left="0"/>
        <w:jc w:val="both"/>
      </w:pPr>
      <w:r>
        <w:rPr>
          <w:rFonts w:ascii="Times New Roman"/>
          <w:b w:val="false"/>
          <w:i w:val="false"/>
          <w:color w:val="000000"/>
          <w:sz w:val="28"/>
        </w:rPr>
        <w:t>
      7) при необходимости, медицинский и социальный отчеты в отношении осужденного лица, информацию о его лечении в Государстве вынесения приговора и рекомендации для последующего лечения.</w:t>
      </w:r>
    </w:p>
    <w:bookmarkEnd w:id="66"/>
    <w:bookmarkStart w:name="z72" w:id="67"/>
    <w:p>
      <w:pPr>
        <w:spacing w:after="0"/>
        <w:ind w:left="0"/>
        <w:jc w:val="both"/>
      </w:pPr>
      <w:r>
        <w:rPr>
          <w:rFonts w:ascii="Times New Roman"/>
          <w:b w:val="false"/>
          <w:i w:val="false"/>
          <w:color w:val="000000"/>
          <w:sz w:val="28"/>
        </w:rPr>
        <w:t>
      4. Если Государство исполнения приговора подает запрос о передаче, он должен содержать следующее:</w:t>
      </w:r>
    </w:p>
    <w:bookmarkEnd w:id="67"/>
    <w:bookmarkStart w:name="z73" w:id="68"/>
    <w:p>
      <w:pPr>
        <w:spacing w:after="0"/>
        <w:ind w:left="0"/>
        <w:jc w:val="both"/>
      </w:pPr>
      <w:r>
        <w:rPr>
          <w:rFonts w:ascii="Times New Roman"/>
          <w:b w:val="false"/>
          <w:i w:val="false"/>
          <w:color w:val="000000"/>
          <w:sz w:val="28"/>
        </w:rPr>
        <w:t>
      1) персональные данные об осужденном, его гражданстве и месте жительства;</w:t>
      </w:r>
    </w:p>
    <w:bookmarkEnd w:id="68"/>
    <w:bookmarkStart w:name="z74" w:id="69"/>
    <w:p>
      <w:pPr>
        <w:spacing w:after="0"/>
        <w:ind w:left="0"/>
        <w:jc w:val="both"/>
      </w:pPr>
      <w:r>
        <w:rPr>
          <w:rFonts w:ascii="Times New Roman"/>
          <w:b w:val="false"/>
          <w:i w:val="false"/>
          <w:color w:val="000000"/>
          <w:sz w:val="28"/>
        </w:rPr>
        <w:t>
      2) выписку из соответствующего законодательства Государства исполнения приговора, которая предусматривает, что действия или бездействие, в связи с которыми был вынесен приговор в Государстве вынесения приговора, является преступлением в соответствии с законодательством Государства исполнения приговора;</w:t>
      </w:r>
    </w:p>
    <w:bookmarkEnd w:id="69"/>
    <w:bookmarkStart w:name="z75" w:id="70"/>
    <w:p>
      <w:pPr>
        <w:spacing w:after="0"/>
        <w:ind w:left="0"/>
        <w:jc w:val="both"/>
      </w:pPr>
      <w:r>
        <w:rPr>
          <w:rFonts w:ascii="Times New Roman"/>
          <w:b w:val="false"/>
          <w:i w:val="false"/>
          <w:color w:val="000000"/>
          <w:sz w:val="28"/>
        </w:rPr>
        <w:t>
      3) другие документы и информацию, которые могут иметь значение для принятия решения по запросу.</w:t>
      </w:r>
    </w:p>
    <w:bookmarkEnd w:id="70"/>
    <w:bookmarkStart w:name="z76" w:id="71"/>
    <w:p>
      <w:pPr>
        <w:spacing w:after="0"/>
        <w:ind w:left="0"/>
        <w:jc w:val="both"/>
      </w:pPr>
      <w:r>
        <w:rPr>
          <w:rFonts w:ascii="Times New Roman"/>
          <w:b w:val="false"/>
          <w:i w:val="false"/>
          <w:color w:val="000000"/>
          <w:sz w:val="28"/>
        </w:rPr>
        <w:t>
      5. Если Государство исполнения приговора полагает, что представленные информация и документы недостаточны, то оно запрашивает дополнительные сведения и устанавливает соответствующий срок для их представления.</w:t>
      </w:r>
    </w:p>
    <w:bookmarkEnd w:id="71"/>
    <w:bookmarkStart w:name="z77" w:id="72"/>
    <w:p>
      <w:pPr>
        <w:spacing w:after="0"/>
        <w:ind w:left="0"/>
        <w:jc w:val="both"/>
      </w:pPr>
      <w:r>
        <w:rPr>
          <w:rFonts w:ascii="Times New Roman"/>
          <w:b w:val="false"/>
          <w:i w:val="false"/>
          <w:color w:val="000000"/>
          <w:sz w:val="28"/>
        </w:rPr>
        <w:t>
      6. В случае неисполнения запроса по предоставлению дополнительных документов в установленный срок, решение по запросу о передаче должно приниматься на основании имеющихся информации и документов.</w:t>
      </w:r>
    </w:p>
    <w:bookmarkEnd w:id="72"/>
    <w:bookmarkStart w:name="z78" w:id="73"/>
    <w:p>
      <w:pPr>
        <w:spacing w:after="0"/>
        <w:ind w:left="0"/>
        <w:jc w:val="left"/>
      </w:pPr>
      <w:r>
        <w:rPr>
          <w:rFonts w:ascii="Times New Roman"/>
          <w:b/>
          <w:i w:val="false"/>
          <w:color w:val="000000"/>
        </w:rPr>
        <w:t xml:space="preserve"> Статья 9</w:t>
      </w:r>
    </w:p>
    <w:bookmarkEnd w:id="73"/>
    <w:bookmarkStart w:name="z79" w:id="74"/>
    <w:p>
      <w:pPr>
        <w:spacing w:after="0"/>
        <w:ind w:left="0"/>
        <w:jc w:val="left"/>
      </w:pPr>
      <w:r>
        <w:rPr>
          <w:rFonts w:ascii="Times New Roman"/>
          <w:b/>
          <w:i w:val="false"/>
          <w:color w:val="000000"/>
        </w:rPr>
        <w:t xml:space="preserve"> Решение по запросу о передаче</w:t>
      </w:r>
    </w:p>
    <w:bookmarkEnd w:id="74"/>
    <w:bookmarkStart w:name="z80" w:id="75"/>
    <w:p>
      <w:pPr>
        <w:spacing w:after="0"/>
        <w:ind w:left="0"/>
        <w:jc w:val="both"/>
      </w:pPr>
      <w:r>
        <w:rPr>
          <w:rFonts w:ascii="Times New Roman"/>
          <w:b w:val="false"/>
          <w:i w:val="false"/>
          <w:color w:val="000000"/>
          <w:sz w:val="28"/>
        </w:rPr>
        <w:t>
      1. Стороны принимают решение о передаче в соответствии с настоящим Соглашением и своим национальным законодательством.</w:t>
      </w:r>
    </w:p>
    <w:bookmarkEnd w:id="75"/>
    <w:bookmarkStart w:name="z81" w:id="76"/>
    <w:p>
      <w:pPr>
        <w:spacing w:after="0"/>
        <w:ind w:left="0"/>
        <w:jc w:val="both"/>
      </w:pPr>
      <w:r>
        <w:rPr>
          <w:rFonts w:ascii="Times New Roman"/>
          <w:b w:val="false"/>
          <w:i w:val="false"/>
          <w:color w:val="000000"/>
          <w:sz w:val="28"/>
        </w:rPr>
        <w:t>
      2. Запрашиваемая Сторона обязуется незамедлительно проинформировать Запрашивающую Сторону об удовлетворении или отказе в удовлетворении запроса о передаче.</w:t>
      </w:r>
    </w:p>
    <w:bookmarkEnd w:id="76"/>
    <w:bookmarkStart w:name="z82" w:id="77"/>
    <w:p>
      <w:pPr>
        <w:spacing w:after="0"/>
        <w:ind w:left="0"/>
        <w:jc w:val="both"/>
      </w:pPr>
      <w:r>
        <w:rPr>
          <w:rFonts w:ascii="Times New Roman"/>
          <w:b w:val="false"/>
          <w:i w:val="false"/>
          <w:color w:val="000000"/>
          <w:sz w:val="28"/>
        </w:rPr>
        <w:t>
      3. В случае отказа в передаче такое решение должно быть мотивированным.</w:t>
      </w:r>
    </w:p>
    <w:bookmarkEnd w:id="77"/>
    <w:bookmarkStart w:name="z83" w:id="78"/>
    <w:p>
      <w:pPr>
        <w:spacing w:after="0"/>
        <w:ind w:left="0"/>
        <w:jc w:val="both"/>
      </w:pPr>
      <w:r>
        <w:rPr>
          <w:rFonts w:ascii="Times New Roman"/>
          <w:b w:val="false"/>
          <w:i w:val="false"/>
          <w:color w:val="000000"/>
          <w:sz w:val="28"/>
        </w:rPr>
        <w:t>
      4. При принятии решения о передаче учитываются характер и тяжесть преступления, события и обстоятельства, при которых оно было совершено, возможность реабилитации и социальной реинтеграции, возраст и состояние здоровья осужденного лица, его семейное положение, исполнение обязательств по возмещению ущерба потерпевшим.</w:t>
      </w:r>
    </w:p>
    <w:bookmarkEnd w:id="78"/>
    <w:bookmarkStart w:name="z84" w:id="79"/>
    <w:p>
      <w:pPr>
        <w:spacing w:after="0"/>
        <w:ind w:left="0"/>
        <w:jc w:val="both"/>
      </w:pPr>
      <w:r>
        <w:rPr>
          <w:rFonts w:ascii="Times New Roman"/>
          <w:b w:val="false"/>
          <w:i w:val="false"/>
          <w:color w:val="000000"/>
          <w:sz w:val="28"/>
        </w:rPr>
        <w:t>
      5. Исполнение наказания в другой Стороне ни в коем случае не должно ставить осужденное лицо в худшее положение по сравнению с положением, которое у него было бы в Государстве вынесения приговора.</w:t>
      </w:r>
    </w:p>
    <w:bookmarkEnd w:id="79"/>
    <w:bookmarkStart w:name="z85" w:id="80"/>
    <w:p>
      <w:pPr>
        <w:spacing w:after="0"/>
        <w:ind w:left="0"/>
        <w:jc w:val="both"/>
      </w:pPr>
      <w:r>
        <w:rPr>
          <w:rFonts w:ascii="Times New Roman"/>
          <w:b w:val="false"/>
          <w:i w:val="false"/>
          <w:color w:val="000000"/>
          <w:sz w:val="28"/>
        </w:rPr>
        <w:t>
      6. Если приговор по своему характеру или продолжительности несовместим с наказанием, предусмотренным законодательством Государства исполнения приговора, это государство на основании своего национального законодательства должно заменить его наказанием, которое, насколько это возможно, соответствует наказанию, предусмотренному его национальным законодательством за то же самое преступление. Наказание по своему характеру или продолжительности не должно отягчать наказание, назначенное в Государстве вынесения приговора, и превышать максимальный срок, предусмотренный законодательством Государства исполнения приговора за то же самое преступление. Наказание не должно быть ограничено любым минимальным сроком наказания, применимого к аналогичному преступлению по национальному законодательству Государства исполнения приговора.</w:t>
      </w:r>
    </w:p>
    <w:bookmarkEnd w:id="80"/>
    <w:bookmarkStart w:name="z86" w:id="81"/>
    <w:p>
      <w:pPr>
        <w:spacing w:after="0"/>
        <w:ind w:left="0"/>
        <w:jc w:val="left"/>
      </w:pPr>
      <w:r>
        <w:rPr>
          <w:rFonts w:ascii="Times New Roman"/>
          <w:b/>
          <w:i w:val="false"/>
          <w:color w:val="000000"/>
        </w:rPr>
        <w:t xml:space="preserve"> Статья 10</w:t>
      </w:r>
    </w:p>
    <w:bookmarkEnd w:id="81"/>
    <w:bookmarkStart w:name="z87" w:id="82"/>
    <w:p>
      <w:pPr>
        <w:spacing w:after="0"/>
        <w:ind w:left="0"/>
        <w:jc w:val="left"/>
      </w:pPr>
      <w:r>
        <w:rPr>
          <w:rFonts w:ascii="Times New Roman"/>
          <w:b/>
          <w:i w:val="false"/>
          <w:color w:val="000000"/>
        </w:rPr>
        <w:t xml:space="preserve"> Согласие осужденного лица</w:t>
      </w:r>
    </w:p>
    <w:bookmarkEnd w:id="82"/>
    <w:bookmarkStart w:name="z88" w:id="83"/>
    <w:p>
      <w:pPr>
        <w:spacing w:after="0"/>
        <w:ind w:left="0"/>
        <w:jc w:val="both"/>
      </w:pPr>
      <w:r>
        <w:rPr>
          <w:rFonts w:ascii="Times New Roman"/>
          <w:b w:val="false"/>
          <w:i w:val="false"/>
          <w:color w:val="000000"/>
          <w:sz w:val="28"/>
        </w:rPr>
        <w:t xml:space="preserve">
      Государство вынесения приговора должно принять необходимые меры для обеспечения того, чтобы осужденное лицо дало согласие на передачу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6 настоящего Соглашения, добровольно и полностью осознавая правовые последствия такой передачи.</w:t>
      </w:r>
    </w:p>
    <w:bookmarkEnd w:id="83"/>
    <w:bookmarkStart w:name="z89" w:id="84"/>
    <w:p>
      <w:pPr>
        <w:spacing w:after="0"/>
        <w:ind w:left="0"/>
        <w:jc w:val="left"/>
      </w:pPr>
      <w:r>
        <w:rPr>
          <w:rFonts w:ascii="Times New Roman"/>
          <w:b/>
          <w:i w:val="false"/>
          <w:color w:val="000000"/>
        </w:rPr>
        <w:t xml:space="preserve"> Статья 11</w:t>
      </w:r>
    </w:p>
    <w:bookmarkEnd w:id="84"/>
    <w:bookmarkStart w:name="z90" w:id="85"/>
    <w:p>
      <w:pPr>
        <w:spacing w:after="0"/>
        <w:ind w:left="0"/>
        <w:jc w:val="left"/>
      </w:pPr>
      <w:r>
        <w:rPr>
          <w:rFonts w:ascii="Times New Roman"/>
          <w:b/>
          <w:i w:val="false"/>
          <w:color w:val="000000"/>
        </w:rPr>
        <w:t xml:space="preserve"> Передача осужденного лица</w:t>
      </w:r>
    </w:p>
    <w:bookmarkEnd w:id="85"/>
    <w:bookmarkStart w:name="z91" w:id="86"/>
    <w:p>
      <w:pPr>
        <w:spacing w:after="0"/>
        <w:ind w:left="0"/>
        <w:jc w:val="both"/>
      </w:pPr>
      <w:r>
        <w:rPr>
          <w:rFonts w:ascii="Times New Roman"/>
          <w:b w:val="false"/>
          <w:i w:val="false"/>
          <w:color w:val="000000"/>
          <w:sz w:val="28"/>
        </w:rPr>
        <w:t>
      Место, время и способ передачи и принятия осужденного лица определяются по согласию компетентных органов Сторон.</w:t>
      </w:r>
    </w:p>
    <w:bookmarkEnd w:id="86"/>
    <w:bookmarkStart w:name="z92" w:id="87"/>
    <w:p>
      <w:pPr>
        <w:spacing w:after="0"/>
        <w:ind w:left="0"/>
        <w:jc w:val="left"/>
      </w:pPr>
      <w:r>
        <w:rPr>
          <w:rFonts w:ascii="Times New Roman"/>
          <w:b/>
          <w:i w:val="false"/>
          <w:color w:val="000000"/>
        </w:rPr>
        <w:t xml:space="preserve"> Статья 12</w:t>
      </w:r>
    </w:p>
    <w:bookmarkEnd w:id="87"/>
    <w:bookmarkStart w:name="z93" w:id="88"/>
    <w:p>
      <w:pPr>
        <w:spacing w:after="0"/>
        <w:ind w:left="0"/>
        <w:jc w:val="left"/>
      </w:pPr>
      <w:r>
        <w:rPr>
          <w:rFonts w:ascii="Times New Roman"/>
          <w:b/>
          <w:i w:val="false"/>
          <w:color w:val="000000"/>
        </w:rPr>
        <w:t xml:space="preserve"> Последствия передачи для Государства вынесения приговора</w:t>
      </w:r>
    </w:p>
    <w:bookmarkEnd w:id="88"/>
    <w:bookmarkStart w:name="z94" w:id="89"/>
    <w:p>
      <w:pPr>
        <w:spacing w:after="0"/>
        <w:ind w:left="0"/>
        <w:jc w:val="both"/>
      </w:pPr>
      <w:r>
        <w:rPr>
          <w:rFonts w:ascii="Times New Roman"/>
          <w:b w:val="false"/>
          <w:i w:val="false"/>
          <w:color w:val="000000"/>
          <w:sz w:val="28"/>
        </w:rPr>
        <w:t>
      1. Передача осужденного лица в Государство исполнения приговора предполагает приостановление исполнения приговора Государством вынесения приговора.</w:t>
      </w:r>
    </w:p>
    <w:bookmarkEnd w:id="89"/>
    <w:bookmarkStart w:name="z95" w:id="90"/>
    <w:p>
      <w:pPr>
        <w:spacing w:after="0"/>
        <w:ind w:left="0"/>
        <w:jc w:val="both"/>
      </w:pPr>
      <w:r>
        <w:rPr>
          <w:rFonts w:ascii="Times New Roman"/>
          <w:b w:val="false"/>
          <w:i w:val="false"/>
          <w:color w:val="000000"/>
          <w:sz w:val="28"/>
        </w:rPr>
        <w:t>
      2. Государство вынесения приговора не вправе исполнять свой приговор, когда Государство исполнения приговора считает его исполнение завершенным.</w:t>
      </w:r>
    </w:p>
    <w:bookmarkEnd w:id="90"/>
    <w:bookmarkStart w:name="z96" w:id="91"/>
    <w:p>
      <w:pPr>
        <w:spacing w:after="0"/>
        <w:ind w:left="0"/>
        <w:jc w:val="left"/>
      </w:pPr>
      <w:r>
        <w:rPr>
          <w:rFonts w:ascii="Times New Roman"/>
          <w:b/>
          <w:i w:val="false"/>
          <w:color w:val="000000"/>
        </w:rPr>
        <w:t xml:space="preserve"> Статья 13</w:t>
      </w:r>
    </w:p>
    <w:bookmarkEnd w:id="91"/>
    <w:bookmarkStart w:name="z97" w:id="92"/>
    <w:p>
      <w:pPr>
        <w:spacing w:after="0"/>
        <w:ind w:left="0"/>
        <w:jc w:val="left"/>
      </w:pPr>
      <w:r>
        <w:rPr>
          <w:rFonts w:ascii="Times New Roman"/>
          <w:b/>
          <w:i w:val="false"/>
          <w:color w:val="000000"/>
        </w:rPr>
        <w:t xml:space="preserve"> Исполнение приговоров в Государстве исполнения приговора</w:t>
      </w:r>
    </w:p>
    <w:bookmarkEnd w:id="92"/>
    <w:bookmarkStart w:name="z98" w:id="93"/>
    <w:p>
      <w:pPr>
        <w:spacing w:after="0"/>
        <w:ind w:left="0"/>
        <w:jc w:val="both"/>
      </w:pPr>
      <w:r>
        <w:rPr>
          <w:rFonts w:ascii="Times New Roman"/>
          <w:b w:val="false"/>
          <w:i w:val="false"/>
          <w:color w:val="000000"/>
          <w:sz w:val="28"/>
        </w:rPr>
        <w:t>
      Государство исполнения приговора продолжает исполнение приговора в соответствии со своим национальным законодательством.</w:t>
      </w:r>
    </w:p>
    <w:bookmarkEnd w:id="93"/>
    <w:bookmarkStart w:name="z99" w:id="94"/>
    <w:p>
      <w:pPr>
        <w:spacing w:after="0"/>
        <w:ind w:left="0"/>
        <w:jc w:val="left"/>
      </w:pPr>
      <w:r>
        <w:rPr>
          <w:rFonts w:ascii="Times New Roman"/>
          <w:b/>
          <w:i w:val="false"/>
          <w:color w:val="000000"/>
        </w:rPr>
        <w:t xml:space="preserve"> Статья 14</w:t>
      </w:r>
    </w:p>
    <w:bookmarkEnd w:id="94"/>
    <w:bookmarkStart w:name="z100" w:id="95"/>
    <w:p>
      <w:pPr>
        <w:spacing w:after="0"/>
        <w:ind w:left="0"/>
        <w:jc w:val="left"/>
      </w:pPr>
      <w:r>
        <w:rPr>
          <w:rFonts w:ascii="Times New Roman"/>
          <w:b/>
          <w:i w:val="false"/>
          <w:color w:val="000000"/>
        </w:rPr>
        <w:t xml:space="preserve"> Амнистия, помилование или другие меры смягчения наказания</w:t>
      </w:r>
    </w:p>
    <w:bookmarkEnd w:id="95"/>
    <w:bookmarkStart w:name="z101" w:id="96"/>
    <w:p>
      <w:pPr>
        <w:spacing w:after="0"/>
        <w:ind w:left="0"/>
        <w:jc w:val="both"/>
      </w:pPr>
      <w:r>
        <w:rPr>
          <w:rFonts w:ascii="Times New Roman"/>
          <w:b w:val="false"/>
          <w:i w:val="false"/>
          <w:color w:val="000000"/>
          <w:sz w:val="28"/>
        </w:rPr>
        <w:t>
      1. Каждая Сторона может в соответствии со своим национальным законодательством применить акт амнистии или помилования либо другие меры смягчения наказания в отношении переданного лица.</w:t>
      </w:r>
    </w:p>
    <w:bookmarkEnd w:id="96"/>
    <w:bookmarkStart w:name="z102" w:id="97"/>
    <w:p>
      <w:pPr>
        <w:spacing w:after="0"/>
        <w:ind w:left="0"/>
        <w:jc w:val="both"/>
      </w:pPr>
      <w:r>
        <w:rPr>
          <w:rFonts w:ascii="Times New Roman"/>
          <w:b w:val="false"/>
          <w:i w:val="false"/>
          <w:color w:val="000000"/>
          <w:sz w:val="28"/>
        </w:rPr>
        <w:t>
      2. Только Государство вынесения приговора самостоятельно принимает решение по любому ходатайству о пересмотре приговора.</w:t>
      </w:r>
    </w:p>
    <w:bookmarkEnd w:id="97"/>
    <w:bookmarkStart w:name="z103" w:id="98"/>
    <w:p>
      <w:pPr>
        <w:spacing w:after="0"/>
        <w:ind w:left="0"/>
        <w:jc w:val="both"/>
      </w:pPr>
      <w:r>
        <w:rPr>
          <w:rFonts w:ascii="Times New Roman"/>
          <w:b w:val="false"/>
          <w:i w:val="false"/>
          <w:color w:val="000000"/>
          <w:sz w:val="28"/>
        </w:rPr>
        <w:t xml:space="preserve">
      3. Стороны должны проинформировать друг друга о решениях,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8"/>
    <w:bookmarkStart w:name="z104" w:id="99"/>
    <w:p>
      <w:pPr>
        <w:spacing w:after="0"/>
        <w:ind w:left="0"/>
        <w:jc w:val="left"/>
      </w:pPr>
      <w:r>
        <w:rPr>
          <w:rFonts w:ascii="Times New Roman"/>
          <w:b/>
          <w:i w:val="false"/>
          <w:color w:val="000000"/>
        </w:rPr>
        <w:t xml:space="preserve"> Статья 15</w:t>
      </w:r>
    </w:p>
    <w:bookmarkEnd w:id="99"/>
    <w:bookmarkStart w:name="z105" w:id="100"/>
    <w:p>
      <w:pPr>
        <w:spacing w:after="0"/>
        <w:ind w:left="0"/>
        <w:jc w:val="left"/>
      </w:pPr>
      <w:r>
        <w:rPr>
          <w:rFonts w:ascii="Times New Roman"/>
          <w:b/>
          <w:i w:val="false"/>
          <w:color w:val="000000"/>
        </w:rPr>
        <w:t xml:space="preserve"> Отмена и изменение приговора</w:t>
      </w:r>
    </w:p>
    <w:bookmarkEnd w:id="100"/>
    <w:bookmarkStart w:name="z106" w:id="101"/>
    <w:p>
      <w:pPr>
        <w:spacing w:after="0"/>
        <w:ind w:left="0"/>
        <w:jc w:val="both"/>
      </w:pPr>
      <w:r>
        <w:rPr>
          <w:rFonts w:ascii="Times New Roman"/>
          <w:b w:val="false"/>
          <w:i w:val="false"/>
          <w:color w:val="000000"/>
          <w:sz w:val="28"/>
        </w:rPr>
        <w:t>
      1. Если приговор, на котором основывалась передача, впоследствии отменяется или изменяется в Государстве вынесения приговора, данное государство должно незамедлительно уведомить об этом Государство исполнения приговора.</w:t>
      </w:r>
    </w:p>
    <w:bookmarkEnd w:id="101"/>
    <w:bookmarkStart w:name="z107" w:id="102"/>
    <w:p>
      <w:pPr>
        <w:spacing w:after="0"/>
        <w:ind w:left="0"/>
        <w:jc w:val="both"/>
      </w:pPr>
      <w:r>
        <w:rPr>
          <w:rFonts w:ascii="Times New Roman"/>
          <w:b w:val="false"/>
          <w:i w:val="false"/>
          <w:color w:val="000000"/>
          <w:sz w:val="28"/>
        </w:rPr>
        <w:t>
      2. На основании вышеуказанного решения компетентный орган Государства исполнения приговора должен принять решение об отмене или изменении своего решения о дальнейшем отбывании наказания в виде лишения свободы.</w:t>
      </w:r>
    </w:p>
    <w:bookmarkEnd w:id="102"/>
    <w:bookmarkStart w:name="z108" w:id="103"/>
    <w:p>
      <w:pPr>
        <w:spacing w:after="0"/>
        <w:ind w:left="0"/>
        <w:jc w:val="left"/>
      </w:pPr>
      <w:r>
        <w:rPr>
          <w:rFonts w:ascii="Times New Roman"/>
          <w:b/>
          <w:i w:val="false"/>
          <w:color w:val="000000"/>
        </w:rPr>
        <w:t xml:space="preserve"> Статья 16</w:t>
      </w:r>
    </w:p>
    <w:bookmarkEnd w:id="103"/>
    <w:bookmarkStart w:name="z109" w:id="104"/>
    <w:p>
      <w:pPr>
        <w:spacing w:after="0"/>
        <w:ind w:left="0"/>
        <w:jc w:val="left"/>
      </w:pPr>
      <w:r>
        <w:rPr>
          <w:rFonts w:ascii="Times New Roman"/>
          <w:b/>
          <w:i w:val="false"/>
          <w:color w:val="000000"/>
        </w:rPr>
        <w:t xml:space="preserve"> Информация об исполнении приговора</w:t>
      </w:r>
    </w:p>
    <w:bookmarkEnd w:id="104"/>
    <w:bookmarkStart w:name="z110" w:id="105"/>
    <w:p>
      <w:pPr>
        <w:spacing w:after="0"/>
        <w:ind w:left="0"/>
        <w:jc w:val="both"/>
      </w:pPr>
      <w:r>
        <w:rPr>
          <w:rFonts w:ascii="Times New Roman"/>
          <w:b w:val="false"/>
          <w:i w:val="false"/>
          <w:color w:val="000000"/>
          <w:sz w:val="28"/>
        </w:rPr>
        <w:t>
      Государство исполнения приговора должно предоставить Государству вынесения приговора информацию об исполнении приговора в случаях, если:</w:t>
      </w:r>
    </w:p>
    <w:bookmarkEnd w:id="105"/>
    <w:bookmarkStart w:name="z111" w:id="106"/>
    <w:p>
      <w:pPr>
        <w:spacing w:after="0"/>
        <w:ind w:left="0"/>
        <w:jc w:val="both"/>
      </w:pPr>
      <w:r>
        <w:rPr>
          <w:rFonts w:ascii="Times New Roman"/>
          <w:b w:val="false"/>
          <w:i w:val="false"/>
          <w:color w:val="000000"/>
          <w:sz w:val="28"/>
        </w:rPr>
        <w:t>
      1) считает исполнение приговора завершенным;</w:t>
      </w:r>
    </w:p>
    <w:bookmarkEnd w:id="106"/>
    <w:bookmarkStart w:name="z112" w:id="107"/>
    <w:p>
      <w:pPr>
        <w:spacing w:after="0"/>
        <w:ind w:left="0"/>
        <w:jc w:val="both"/>
      </w:pPr>
      <w:r>
        <w:rPr>
          <w:rFonts w:ascii="Times New Roman"/>
          <w:b w:val="false"/>
          <w:i w:val="false"/>
          <w:color w:val="000000"/>
          <w:sz w:val="28"/>
        </w:rPr>
        <w:t>
      2) осужденный скрылся или скончался до истечения срока наказания;</w:t>
      </w:r>
    </w:p>
    <w:bookmarkEnd w:id="107"/>
    <w:bookmarkStart w:name="z113" w:id="108"/>
    <w:p>
      <w:pPr>
        <w:spacing w:after="0"/>
        <w:ind w:left="0"/>
        <w:jc w:val="both"/>
      </w:pPr>
      <w:r>
        <w:rPr>
          <w:rFonts w:ascii="Times New Roman"/>
          <w:b w:val="false"/>
          <w:i w:val="false"/>
          <w:color w:val="000000"/>
          <w:sz w:val="28"/>
        </w:rPr>
        <w:t>
      3) Государство вынесения приговора запрашивает такую информацию.</w:t>
      </w:r>
    </w:p>
    <w:bookmarkEnd w:id="108"/>
    <w:bookmarkStart w:name="z114" w:id="109"/>
    <w:p>
      <w:pPr>
        <w:spacing w:after="0"/>
        <w:ind w:left="0"/>
        <w:jc w:val="left"/>
      </w:pPr>
      <w:r>
        <w:rPr>
          <w:rFonts w:ascii="Times New Roman"/>
          <w:b/>
          <w:i w:val="false"/>
          <w:color w:val="000000"/>
        </w:rPr>
        <w:t xml:space="preserve"> Статья 17</w:t>
      </w:r>
    </w:p>
    <w:bookmarkEnd w:id="109"/>
    <w:bookmarkStart w:name="z115" w:id="110"/>
    <w:p>
      <w:pPr>
        <w:spacing w:after="0"/>
        <w:ind w:left="0"/>
        <w:jc w:val="left"/>
      </w:pPr>
      <w:r>
        <w:rPr>
          <w:rFonts w:ascii="Times New Roman"/>
          <w:b/>
          <w:i w:val="false"/>
          <w:color w:val="000000"/>
        </w:rPr>
        <w:t xml:space="preserve"> Транзит</w:t>
      </w:r>
    </w:p>
    <w:bookmarkEnd w:id="110"/>
    <w:bookmarkStart w:name="z116" w:id="111"/>
    <w:p>
      <w:pPr>
        <w:spacing w:after="0"/>
        <w:ind w:left="0"/>
        <w:jc w:val="both"/>
      </w:pPr>
      <w:r>
        <w:rPr>
          <w:rFonts w:ascii="Times New Roman"/>
          <w:b w:val="false"/>
          <w:i w:val="false"/>
          <w:color w:val="000000"/>
          <w:sz w:val="28"/>
        </w:rPr>
        <w:t>
      1. Стороны могут в соответствии со своим национальным законодательством и без ущемления своих интересов разрешить транзит через свою территорию осужденного лица, переданного третьей стороной другой Стороне.</w:t>
      </w:r>
    </w:p>
    <w:bookmarkEnd w:id="111"/>
    <w:bookmarkStart w:name="z117" w:id="112"/>
    <w:p>
      <w:pPr>
        <w:spacing w:after="0"/>
        <w:ind w:left="0"/>
        <w:jc w:val="both"/>
      </w:pPr>
      <w:r>
        <w:rPr>
          <w:rFonts w:ascii="Times New Roman"/>
          <w:b w:val="false"/>
          <w:i w:val="false"/>
          <w:color w:val="000000"/>
          <w:sz w:val="28"/>
        </w:rPr>
        <w:t>
      2. С этой целью Запрашивающая Сторона направляет Запрашиваемой Стороне запрос на транзит, содержащий информацию о личности перевозимого лица, информацию о его гражданстве и краткое изложение обстоятельств дела через центральный орган или, в особо срочных случаях, через Международную организацию уголовной полиции (ИНТЕРПОЛ). К запросу о транзите прилагается копия документа, подтверждающего передачу лица.</w:t>
      </w:r>
    </w:p>
    <w:bookmarkEnd w:id="112"/>
    <w:bookmarkStart w:name="z118" w:id="113"/>
    <w:p>
      <w:pPr>
        <w:spacing w:after="0"/>
        <w:ind w:left="0"/>
        <w:jc w:val="both"/>
      </w:pPr>
      <w:r>
        <w:rPr>
          <w:rFonts w:ascii="Times New Roman"/>
          <w:b w:val="false"/>
          <w:i w:val="false"/>
          <w:color w:val="000000"/>
          <w:sz w:val="28"/>
        </w:rPr>
        <w:t>
      3. Во время транзита Запрашиваемая Сторона должна содержать перевозимое лицо под стражей на своей территории.</w:t>
      </w:r>
    </w:p>
    <w:bookmarkEnd w:id="113"/>
    <w:bookmarkStart w:name="z119" w:id="114"/>
    <w:p>
      <w:pPr>
        <w:spacing w:after="0"/>
        <w:ind w:left="0"/>
        <w:jc w:val="both"/>
      </w:pPr>
      <w:r>
        <w:rPr>
          <w:rFonts w:ascii="Times New Roman"/>
          <w:b w:val="false"/>
          <w:i w:val="false"/>
          <w:color w:val="000000"/>
          <w:sz w:val="28"/>
        </w:rPr>
        <w:t>
      4. Разрешение на транзит не требуется, если транзит осуществляется воздушным транспортом и посадка в государстве транзита не запланирована. В случае незапланированной посадки на территории государства транзита государство, осуществляющее транзит, должно незамедлительно уведомить об этом государство транзита, и государство транзита должно содержать перевозимое лицо под стражей до пятнадцати (15) суток в ожидании запроса на транзит.</w:t>
      </w:r>
    </w:p>
    <w:bookmarkEnd w:id="114"/>
    <w:bookmarkStart w:name="z120" w:id="115"/>
    <w:p>
      <w:pPr>
        <w:spacing w:after="0"/>
        <w:ind w:left="0"/>
        <w:jc w:val="both"/>
      </w:pPr>
      <w:r>
        <w:rPr>
          <w:rFonts w:ascii="Times New Roman"/>
          <w:b w:val="false"/>
          <w:i w:val="false"/>
          <w:color w:val="000000"/>
          <w:sz w:val="28"/>
        </w:rPr>
        <w:t xml:space="preserve">
      5. Если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на транзит не получен, лицо может быть освобождено, если Сторонами не достигнута договоренность об ином.</w:t>
      </w:r>
    </w:p>
    <w:bookmarkEnd w:id="115"/>
    <w:bookmarkStart w:name="z121" w:id="116"/>
    <w:p>
      <w:pPr>
        <w:spacing w:after="0"/>
        <w:ind w:left="0"/>
        <w:jc w:val="left"/>
      </w:pPr>
      <w:r>
        <w:rPr>
          <w:rFonts w:ascii="Times New Roman"/>
          <w:b/>
          <w:i w:val="false"/>
          <w:color w:val="000000"/>
        </w:rPr>
        <w:t xml:space="preserve"> Статья 18</w:t>
      </w:r>
    </w:p>
    <w:bookmarkEnd w:id="116"/>
    <w:bookmarkStart w:name="z122" w:id="117"/>
    <w:p>
      <w:pPr>
        <w:spacing w:after="0"/>
        <w:ind w:left="0"/>
        <w:jc w:val="left"/>
      </w:pPr>
      <w:r>
        <w:rPr>
          <w:rFonts w:ascii="Times New Roman"/>
          <w:b/>
          <w:i w:val="false"/>
          <w:color w:val="000000"/>
        </w:rPr>
        <w:t xml:space="preserve"> Расходы</w:t>
      </w:r>
    </w:p>
    <w:bookmarkEnd w:id="117"/>
    <w:bookmarkStart w:name="z123" w:id="118"/>
    <w:p>
      <w:pPr>
        <w:spacing w:after="0"/>
        <w:ind w:left="0"/>
        <w:jc w:val="both"/>
      </w:pPr>
      <w:r>
        <w:rPr>
          <w:rFonts w:ascii="Times New Roman"/>
          <w:b w:val="false"/>
          <w:i w:val="false"/>
          <w:color w:val="000000"/>
          <w:sz w:val="28"/>
        </w:rPr>
        <w:t>
      1. Расходы, связанные с исполнением настоящего Соглашения, Стороны несут в соответствии с их национальным законодательством и настоящим Соглашением.</w:t>
      </w:r>
    </w:p>
    <w:bookmarkEnd w:id="118"/>
    <w:bookmarkStart w:name="z124" w:id="119"/>
    <w:p>
      <w:pPr>
        <w:spacing w:after="0"/>
        <w:ind w:left="0"/>
        <w:jc w:val="both"/>
      </w:pPr>
      <w:r>
        <w:rPr>
          <w:rFonts w:ascii="Times New Roman"/>
          <w:b w:val="false"/>
          <w:i w:val="false"/>
          <w:color w:val="000000"/>
          <w:sz w:val="28"/>
        </w:rPr>
        <w:t>
      2. Государство исполнения приговора несет расходы по:</w:t>
      </w:r>
    </w:p>
    <w:bookmarkEnd w:id="119"/>
    <w:bookmarkStart w:name="z125" w:id="120"/>
    <w:p>
      <w:pPr>
        <w:spacing w:after="0"/>
        <w:ind w:left="0"/>
        <w:jc w:val="both"/>
      </w:pPr>
      <w:r>
        <w:rPr>
          <w:rFonts w:ascii="Times New Roman"/>
          <w:b w:val="false"/>
          <w:i w:val="false"/>
          <w:color w:val="000000"/>
          <w:sz w:val="28"/>
        </w:rPr>
        <w:t>
      a) передаче осужденного, кроме расходов, понесенных исключительно на территории Государства вынесения приговора;</w:t>
      </w:r>
    </w:p>
    <w:bookmarkEnd w:id="120"/>
    <w:bookmarkStart w:name="z126" w:id="121"/>
    <w:p>
      <w:pPr>
        <w:spacing w:after="0"/>
        <w:ind w:left="0"/>
        <w:jc w:val="both"/>
      </w:pPr>
      <w:r>
        <w:rPr>
          <w:rFonts w:ascii="Times New Roman"/>
          <w:b w:val="false"/>
          <w:i w:val="false"/>
          <w:color w:val="000000"/>
          <w:sz w:val="28"/>
        </w:rPr>
        <w:t>
      b) дальнейшему исполнению приговора после передачи.</w:t>
      </w:r>
    </w:p>
    <w:bookmarkEnd w:id="121"/>
    <w:bookmarkStart w:name="z127" w:id="122"/>
    <w:p>
      <w:pPr>
        <w:spacing w:after="0"/>
        <w:ind w:left="0"/>
        <w:jc w:val="both"/>
      </w:pPr>
      <w:r>
        <w:rPr>
          <w:rFonts w:ascii="Times New Roman"/>
          <w:b w:val="false"/>
          <w:i w:val="false"/>
          <w:color w:val="000000"/>
          <w:sz w:val="28"/>
        </w:rPr>
        <w:t>
      3. Расходы, связанные с транзитом, несет Сторона, запрашивающая транзит.</w:t>
      </w:r>
    </w:p>
    <w:bookmarkEnd w:id="122"/>
    <w:bookmarkStart w:name="z128" w:id="123"/>
    <w:p>
      <w:pPr>
        <w:spacing w:after="0"/>
        <w:ind w:left="0"/>
        <w:jc w:val="left"/>
      </w:pPr>
      <w:r>
        <w:rPr>
          <w:rFonts w:ascii="Times New Roman"/>
          <w:b/>
          <w:i w:val="false"/>
          <w:color w:val="000000"/>
        </w:rPr>
        <w:t xml:space="preserve"> Статья 19</w:t>
      </w:r>
    </w:p>
    <w:bookmarkEnd w:id="123"/>
    <w:bookmarkStart w:name="z129" w:id="124"/>
    <w:p>
      <w:pPr>
        <w:spacing w:after="0"/>
        <w:ind w:left="0"/>
        <w:jc w:val="left"/>
      </w:pPr>
      <w:r>
        <w:rPr>
          <w:rFonts w:ascii="Times New Roman"/>
          <w:b/>
          <w:i w:val="false"/>
          <w:color w:val="000000"/>
        </w:rPr>
        <w:t xml:space="preserve"> Действие во времени</w:t>
      </w:r>
    </w:p>
    <w:bookmarkEnd w:id="124"/>
    <w:bookmarkStart w:name="z130" w:id="125"/>
    <w:p>
      <w:pPr>
        <w:spacing w:after="0"/>
        <w:ind w:left="0"/>
        <w:jc w:val="both"/>
      </w:pPr>
      <w:r>
        <w:rPr>
          <w:rFonts w:ascii="Times New Roman"/>
          <w:b w:val="false"/>
          <w:i w:val="false"/>
          <w:color w:val="000000"/>
          <w:sz w:val="28"/>
        </w:rPr>
        <w:t>
      Настоящее Соглашение распространяется на все запросы о передаче, полученные после его вступления в силу, независимо от того, когда лицо было осуждено.</w:t>
      </w:r>
    </w:p>
    <w:bookmarkEnd w:id="125"/>
    <w:bookmarkStart w:name="z131" w:id="126"/>
    <w:p>
      <w:pPr>
        <w:spacing w:after="0"/>
        <w:ind w:left="0"/>
        <w:jc w:val="left"/>
      </w:pPr>
      <w:r>
        <w:rPr>
          <w:rFonts w:ascii="Times New Roman"/>
          <w:b/>
          <w:i w:val="false"/>
          <w:color w:val="000000"/>
        </w:rPr>
        <w:t xml:space="preserve"> Статья 20</w:t>
      </w:r>
    </w:p>
    <w:bookmarkEnd w:id="126"/>
    <w:bookmarkStart w:name="z132" w:id="127"/>
    <w:p>
      <w:pPr>
        <w:spacing w:after="0"/>
        <w:ind w:left="0"/>
        <w:jc w:val="left"/>
      </w:pPr>
      <w:r>
        <w:rPr>
          <w:rFonts w:ascii="Times New Roman"/>
          <w:b/>
          <w:i w:val="false"/>
          <w:color w:val="000000"/>
        </w:rPr>
        <w:t xml:space="preserve"> Соотношения настоящего Соглашения с другими международными договорами</w:t>
      </w:r>
    </w:p>
    <w:bookmarkEnd w:id="127"/>
    <w:bookmarkStart w:name="z133" w:id="12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любых других международных договоров, участницами которых они являются.</w:t>
      </w:r>
    </w:p>
    <w:bookmarkEnd w:id="128"/>
    <w:bookmarkStart w:name="z134" w:id="129"/>
    <w:p>
      <w:pPr>
        <w:spacing w:after="0"/>
        <w:ind w:left="0"/>
        <w:jc w:val="left"/>
      </w:pPr>
      <w:r>
        <w:rPr>
          <w:rFonts w:ascii="Times New Roman"/>
          <w:b/>
          <w:i w:val="false"/>
          <w:color w:val="000000"/>
        </w:rPr>
        <w:t xml:space="preserve"> Статья 21</w:t>
      </w:r>
    </w:p>
    <w:bookmarkEnd w:id="129"/>
    <w:bookmarkStart w:name="z135" w:id="130"/>
    <w:p>
      <w:pPr>
        <w:spacing w:after="0"/>
        <w:ind w:left="0"/>
        <w:jc w:val="left"/>
      </w:pPr>
      <w:r>
        <w:rPr>
          <w:rFonts w:ascii="Times New Roman"/>
          <w:b/>
          <w:i w:val="false"/>
          <w:color w:val="000000"/>
        </w:rPr>
        <w:t xml:space="preserve"> Урегулирование разногласий</w:t>
      </w:r>
    </w:p>
    <w:bookmarkEnd w:id="130"/>
    <w:bookmarkStart w:name="z136" w:id="131"/>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Сторон.</w:t>
      </w:r>
    </w:p>
    <w:bookmarkEnd w:id="131"/>
    <w:bookmarkStart w:name="z137" w:id="132"/>
    <w:p>
      <w:pPr>
        <w:spacing w:after="0"/>
        <w:ind w:left="0"/>
        <w:jc w:val="left"/>
      </w:pPr>
      <w:r>
        <w:rPr>
          <w:rFonts w:ascii="Times New Roman"/>
          <w:b/>
          <w:i w:val="false"/>
          <w:color w:val="000000"/>
        </w:rPr>
        <w:t xml:space="preserve"> Статья 22</w:t>
      </w:r>
    </w:p>
    <w:bookmarkEnd w:id="132"/>
    <w:bookmarkStart w:name="z138" w:id="133"/>
    <w:p>
      <w:pPr>
        <w:spacing w:after="0"/>
        <w:ind w:left="0"/>
        <w:jc w:val="left"/>
      </w:pPr>
      <w:r>
        <w:rPr>
          <w:rFonts w:ascii="Times New Roman"/>
          <w:b/>
          <w:i w:val="false"/>
          <w:color w:val="000000"/>
        </w:rPr>
        <w:t xml:space="preserve"> Заключительные положения</w:t>
      </w:r>
    </w:p>
    <w:bookmarkEnd w:id="133"/>
    <w:bookmarkStart w:name="z139" w:id="134"/>
    <w:p>
      <w:pPr>
        <w:spacing w:after="0"/>
        <w:ind w:left="0"/>
        <w:jc w:val="both"/>
      </w:pPr>
      <w:r>
        <w:rPr>
          <w:rFonts w:ascii="Times New Roman"/>
          <w:b w:val="false"/>
          <w:i w:val="false"/>
          <w:color w:val="000000"/>
          <w:sz w:val="28"/>
        </w:rPr>
        <w:t>
      1. Настоящее Соглашение подлежит ратификации.</w:t>
      </w:r>
    </w:p>
    <w:bookmarkEnd w:id="134"/>
    <w:bookmarkStart w:name="z140" w:id="135"/>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35"/>
    <w:bookmarkStart w:name="z141" w:id="136"/>
    <w:p>
      <w:pPr>
        <w:spacing w:after="0"/>
        <w:ind w:left="0"/>
        <w:jc w:val="both"/>
      </w:pPr>
      <w:r>
        <w:rPr>
          <w:rFonts w:ascii="Times New Roman"/>
          <w:b w:val="false"/>
          <w:i w:val="false"/>
          <w:color w:val="000000"/>
          <w:sz w:val="28"/>
        </w:rPr>
        <w:t xml:space="preserve">
      3. В настоящее Соглашение по взаимному согласию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36"/>
    <w:bookmarkStart w:name="z142" w:id="137"/>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37"/>
    <w:bookmarkStart w:name="z143" w:id="138"/>
    <w:p>
      <w:pPr>
        <w:spacing w:after="0"/>
        <w:ind w:left="0"/>
        <w:jc w:val="both"/>
      </w:pPr>
      <w:r>
        <w:rPr>
          <w:rFonts w:ascii="Times New Roman"/>
          <w:b w:val="false"/>
          <w:i w:val="false"/>
          <w:color w:val="000000"/>
          <w:sz w:val="28"/>
        </w:rPr>
        <w:t>
      5. В случае прекращения действия настоящего Соглашения процедуры по передаче, начатые в период его действия, остаются в силе до их полного выполнения.</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Совершено в ________________________ 20 ___ года в двух подлинных экземплярах каждый на казахском, арабском и английском языках, причем все тексты являются равно аутентичными.</w:t>
      </w:r>
    </w:p>
    <w:bookmarkEnd w:id="140"/>
    <w:bookmarkStart w:name="z146" w:id="141"/>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Королевство Марокко</w:t>
            </w:r>
            <w:r>
              <w:rPr>
                <w:rFonts w:ascii="Times New Roman"/>
                <w:b w:val="false"/>
                <w:i w:val="false"/>
                <w:color w:val="000000"/>
                <w:sz w:val="20"/>
              </w:rPr>
              <w:t>
</w:t>
            </w:r>
          </w:p>
        </w:tc>
      </w:tr>
    </w:tbl>
    <w:bookmarkStart w:name="z148" w:id="142"/>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Марокко о передаче осужденных лиц, подписанного в городе Рабат 12 декабря 2024 года на казахском, арабском и английском языках, с текстом на русском языке подтверждаю.</w:t>
      </w:r>
    </w:p>
    <w:bookmarkEnd w:id="1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