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7461" w14:textId="c2c7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особого статуса города Туркестана и культурных центров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марта 2025 года № 166-VIII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14-1 дополнить подпунктом 21)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заключение договоров временного безвозмездного землепользования на период строительства государственных социальных объектов (государственных общеобразовательных школ и дошкольных организаций, больниц и поликлиник) на земельных участках, безвозмездно предоставленных в соответствии с настоящим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Туркестана".";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8-7)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"8-7) предоставление изъятых для государственных нужд земельных участков негосударственным землепользователям во временное безвозмездное землепользование для строительства государственных социальных объектов (государственных общеобразовательных школ и дошкольных организаций, больниц и поликлиник) с дальнейшей их безвозмездной передачей, в том числе земельных участков, без изменения идентификационных характеристик в коммунальную собственность местного исполнительного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Туркестана";";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"Законом Республики Казахстан "Об особом статусе города Алматы" заменить словами "законами Республики Казахстан "Об особом статусе города Алматы" и "Об особом статусе города Туркестана";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"настоящего Кодекса и Закона Республики Казахстан "Об особом статусе города Алматы" заменить словами "и подпунктом 8-7) статьи 18 настоящего Кодекса, законами Республики Казахстан "Об особом статусе города Алматы" и "Об особом статусе города Туркестана";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84 слова "и Законом Республики Казахстан "Об особом статусе города Алматы" заменить словами ", законами Республики Казахстан "Об особом статусе города Алматы" и "Об особом статусе города Туркестана".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", и другие услуги, предусмотренные договором на туристское обслуживание, оказываемые в зависимости от целей поездки" заменить словами "),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словами ", в том числе направленной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20-4) дополнить словами ", за исключением правил предоставления туристских услуг по перевозке туристов, утверждаемых местными представительными органами, в соответствии с законами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20-17) после слова "столицы" дополнить словами ", города областного значения с особым статусом в соответствии с Законом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", за исключением территории города областного значения с особым статусом, в соответствии с Законом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дополнить словами ", за исключением субъектов, осуществляющих деятельность на территории города областного значения с особым статусом, в соответствии с Законом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словами ", за исключением предпринимательства, осуществляемого на территории города областного значения с особым статусом, в соответствии с Законом Республики Казахстан";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13-2) дополнить словами ", за исключением гида, осуществляющего деятельность на территории города областного значения с особым статусом, в соответствии с Законом Республики Казахстан";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территории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13-8)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субъектов предпринимательства, осуществляющих деятельность на территории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перечня санитарно-гигиенических узлов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объектов придорожного сервиса, находящихся на территории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санитарно-гигиенических узлов, находящихся на территории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автомобильных транспортных средств, приобретаемых субъектами предпринимательства, осуществляющими туристскую деятельность на территории города областного значения с особым статусом, в соответствии с Законом Республики Казахстан".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23-29)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столицы" заменить словами ", столицы и города областного значения с особым статусом в соответствии с Законом Республики Казахстан";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подпунктом 5)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утверждение согласованных с уполномоченным органом по делам архитектуры, градостроительства и строительства правил формирования архитектурного облика и градостроительного планирования города областного значения с особым статусом в соответствии с Законом Республики Казахстан.";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подпунктом 11-3)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"11-3) разработка и внесение на согласование в уполномоченный орган по делам архитектуры, градостроительства и строительства правил формирования архитектурного облика и градостроительного планирования города областного значения с особым статусом в соответствии с Законом Республики Казахстан;".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2-7)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"2-7) культурные центры Республики Казахстан за рубежом –организации, осуществляющие взаимодействие по вопросам развития и распространения культурных ценностей Республики Казахстан, используя образовательный, научный и культурный потенциал;";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1-4) следующего содержания: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утверждает правила финансирования культурных центров Республики Казахстан за рубежом;";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дополнить абзацем тринадцатым следующего содержания: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"культурные центры Республики Казахстан за рубежом;".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охpане и использовании объектов истоpико-культуpного наследия":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объектов истоpико-культуpного наследия, находящихся на территории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памятников истории и культуры местного значения, находящихся на территории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выполнения мероприятий, составления историко-архитектурных опорных планов и карт-схем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плана города областного значения с особым статусом, в соответствии с Законом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научно-проектной документации научно-реставрационных работ, планируемых на памятниках истории и культуры местного значения, находящихся на территории города областного значения с особым статусом, в соответствии с Законом Республики Казахстан";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дополнить словами ", города областного значения с особым статусом в соответствии с Законом Республики Казахстан";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"столицы," дополнить словами "города областного значения с особым статусом, в соответствии с Законом Республики Казахстан,".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