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58ce" w14:textId="6505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Республикой Сингапур о торговле услугами и инвестициях</w:t>
      </w:r>
    </w:p>
    <w:p>
      <w:pPr>
        <w:spacing w:after="0"/>
        <w:ind w:left="0"/>
        <w:jc w:val="both"/>
      </w:pPr>
      <w:r>
        <w:rPr>
          <w:rFonts w:ascii="Times New Roman"/>
          <w:b w:val="false"/>
          <w:i w:val="false"/>
          <w:color w:val="000000"/>
          <w:sz w:val="28"/>
        </w:rPr>
        <w:t>Закон Республики Казахстан от 16 июля 2024 года № 125-VIII ЗРК.</w:t>
      </w:r>
    </w:p>
    <w:p>
      <w:pPr>
        <w:spacing w:after="0"/>
        <w:ind w:left="0"/>
        <w:jc w:val="both"/>
      </w:pPr>
      <w:bookmarkStart w:name="z0" w:id="0"/>
      <w:r>
        <w:rPr>
          <w:rFonts w:ascii="Times New Roman"/>
          <w:b w:val="false"/>
          <w:i w:val="false"/>
          <w:color w:val="000000"/>
          <w:sz w:val="28"/>
        </w:rPr>
        <w:t>
      В редакции от: 16.07.2024</w:t>
      </w:r>
    </w:p>
    <w:bookmarkEnd w:id="0"/>
    <w:p>
      <w:pPr>
        <w:spacing w:after="0"/>
        <w:ind w:left="0"/>
        <w:jc w:val="both"/>
      </w:pPr>
      <w:r>
        <w:rPr>
          <w:rFonts w:ascii="Times New Roman"/>
          <w:b w:val="false"/>
          <w:i w:val="false"/>
          <w:color w:val="000000"/>
          <w:sz w:val="28"/>
        </w:rPr>
        <w:t xml:space="preserve">
      Закон Республики Казахстан от 16 июля 2024 года № 125-VIII ЗРК. </w:t>
      </w:r>
    </w:p>
    <w:p>
      <w:pPr>
        <w:spacing w:after="0"/>
        <w:ind w:left="0"/>
        <w:jc w:val="both"/>
      </w:pPr>
      <w:r>
        <w:rPr>
          <w:rFonts w:ascii="Times New Roman"/>
          <w:b w:val="false"/>
          <w:i w:val="false"/>
          <w:color w:val="000000"/>
          <w:sz w:val="28"/>
        </w:rPr>
        <w:t>
      В редакции от: 16.07.2024</w:t>
      </w:r>
    </w:p>
    <w:bookmarkStart w:name="z4" w:id="1"/>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Республикой Сингапур о торговле услугами и инвестициях, совершенное в Астане 22 мая 2023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w:t>
            </w:r>
            <w:r>
              <w:rPr>
                <w:rFonts w:ascii="Times New Roman"/>
                <w:b w:val="false"/>
                <w:i/>
                <w:color w:val="000000"/>
                <w:sz w:val="20"/>
              </w:rPr>
              <w:t>ьный перевод</w:t>
            </w:r>
            <w:r>
              <w:rPr>
                <w:rFonts w:ascii="Times New Roman"/>
                <w:b w:val="false"/>
                <w:i w:val="false"/>
                <w:color w:val="000000"/>
                <w:sz w:val="20"/>
              </w:rPr>
              <w:t xml:space="preserve"> </w:t>
            </w:r>
          </w:p>
        </w:tc>
      </w:tr>
    </w:tbl>
    <w:bookmarkStart w:name="z7" w:id="2"/>
    <w:p>
      <w:pPr>
        <w:spacing w:after="0"/>
        <w:ind w:left="0"/>
        <w:jc w:val="left"/>
      </w:pPr>
      <w:r>
        <w:rPr>
          <w:rFonts w:ascii="Times New Roman"/>
          <w:b/>
          <w:i w:val="false"/>
          <w:color w:val="000000"/>
        </w:rPr>
        <w:t xml:space="preserve"> СОГЛАШЕНИЕ МЕЖДУ РЕСПУБЛИКОЙ КАЗАХСТАН И РЕСПУБЛИКОЙ СИНГАПУР О ТОРГОВЛЕ УСЛУГАМИ И ИНВЕСТИЦИЯХ </w:t>
      </w:r>
    </w:p>
    <w:bookmarkEnd w:id="2"/>
    <w:bookmarkStart w:name="z8" w:id="3"/>
    <w:p>
      <w:pPr>
        <w:spacing w:after="0"/>
        <w:ind w:left="0"/>
        <w:jc w:val="left"/>
      </w:pPr>
      <w:r>
        <w:rPr>
          <w:rFonts w:ascii="Times New Roman"/>
          <w:b/>
          <w:i w:val="false"/>
          <w:color w:val="000000"/>
        </w:rPr>
        <w:t xml:space="preserve"> ПРЕАМБУЛА </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Казахстан (далее – "Казахстан") и Республика Сингапур (далее – "Сингапур") (далее совместно именуемые "Стороны", и индивидуально именуемые "Сторона"),</w:t>
      </w:r>
      <w:r>
        <w:rPr>
          <w:rFonts w:ascii="Times New Roman"/>
          <w:b w:val="false"/>
          <w:i w:val="false"/>
          <w:color w:val="000000"/>
          <w:sz w:val="28"/>
        </w:rPr>
        <w:t xml:space="preserve"> </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важность укрепления давней и крепкой дружбы между Сторонами;</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взаимное стремление Сторон к всеобъемлющему экономическому партнерству, охватывающему торговлю товарами, торговлю услугами, инвестиции и области, связанные с торговлей;</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Рамочное соглашение о всеобъемлющем экономическом сотрудничестве между Евразийским экономическим союзом и его государствами-членами с одной стороны и Республикой Сингапур с другой стороны, подписанное в Ереване, Армения, в первый день октября 2019 года;</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СТРЕМЯСЬ</w:t>
      </w:r>
      <w:r>
        <w:rPr>
          <w:rFonts w:ascii="Times New Roman"/>
          <w:b w:val="false"/>
          <w:i w:val="false"/>
          <w:color w:val="000000"/>
          <w:sz w:val="28"/>
        </w:rPr>
        <w:t xml:space="preserve"> устранить барьеры в торговле услугами и инвестициями между Сторонами, снизить затраты на ведение бизнеса, повысить экономическую эффективность и создать благоприятные условия для расширения экономического сотрудничества и взаимной выгоды;</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что поощрение и взаимная защита инвестиций будут способствовать стимулированию деловой инициативы и повышению благосостояния Сторон;</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ЖЕЛАЯ</w:t>
      </w:r>
      <w:r>
        <w:rPr>
          <w:rFonts w:ascii="Times New Roman"/>
          <w:b w:val="false"/>
          <w:i w:val="false"/>
          <w:color w:val="000000"/>
          <w:sz w:val="28"/>
        </w:rPr>
        <w:t xml:space="preserve"> создать благоприятные условия для расширения двустороннего экономического сотрудничества и, в частности, для инвестиций инвесторов одной Стороны на территории другой Стороны на основе принципов равенства и взаимной выгоды;</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право каждой Стороны принимать и обеспечивать соблюдение мер, необходимых для достижения законных целей национальной политики;</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p>
    <w:bookmarkEnd w:id="12"/>
    <w:bookmarkStart w:name="z18" w:id="13"/>
    <w:p>
      <w:pPr>
        <w:spacing w:after="0"/>
        <w:ind w:left="0"/>
        <w:jc w:val="left"/>
      </w:pPr>
      <w:r>
        <w:rPr>
          <w:rFonts w:ascii="Times New Roman"/>
          <w:b/>
          <w:i w:val="false"/>
          <w:color w:val="000000"/>
        </w:rPr>
        <w:t xml:space="preserve"> ГЛАВА 1</w:t>
      </w:r>
      <w:r>
        <w:br/>
      </w:r>
      <w:r>
        <w:rPr>
          <w:rFonts w:ascii="Times New Roman"/>
          <w:b/>
          <w:i w:val="false"/>
          <w:color w:val="000000"/>
        </w:rPr>
        <w:t>ОСНОВНЫЕ ПОЛОЖЕНИЯ</w:t>
      </w:r>
    </w:p>
    <w:bookmarkEnd w:id="13"/>
    <w:bookmarkStart w:name="z19" w:id="14"/>
    <w:p>
      <w:pPr>
        <w:spacing w:after="0"/>
        <w:ind w:left="0"/>
        <w:jc w:val="left"/>
      </w:pPr>
      <w:r>
        <w:rPr>
          <w:rFonts w:ascii="Times New Roman"/>
          <w:b/>
          <w:i w:val="false"/>
          <w:color w:val="000000"/>
        </w:rPr>
        <w:t xml:space="preserve"> Статья 1.1</w:t>
      </w:r>
      <w:r>
        <w:br/>
      </w:r>
      <w:r>
        <w:rPr>
          <w:rFonts w:ascii="Times New Roman"/>
          <w:b/>
          <w:i w:val="false"/>
          <w:color w:val="000000"/>
        </w:rPr>
        <w:t>Создание зоны свободной торговли</w:t>
      </w:r>
    </w:p>
    <w:bookmarkEnd w:id="14"/>
    <w:bookmarkStart w:name="z20" w:id="15"/>
    <w:p>
      <w:pPr>
        <w:spacing w:after="0"/>
        <w:ind w:left="0"/>
        <w:jc w:val="both"/>
      </w:pPr>
      <w:r>
        <w:rPr>
          <w:rFonts w:ascii="Times New Roman"/>
          <w:b w:val="false"/>
          <w:i w:val="false"/>
          <w:color w:val="000000"/>
          <w:sz w:val="28"/>
        </w:rPr>
        <w:t>
      Настоящим Стороны создают зону свободной торговли в соответствии со статьей V ГАТС.</w:t>
      </w:r>
    </w:p>
    <w:bookmarkEnd w:id="15"/>
    <w:bookmarkStart w:name="z21" w:id="16"/>
    <w:p>
      <w:pPr>
        <w:spacing w:after="0"/>
        <w:ind w:left="0"/>
        <w:jc w:val="left"/>
      </w:pPr>
      <w:r>
        <w:rPr>
          <w:rFonts w:ascii="Times New Roman"/>
          <w:b/>
          <w:i w:val="false"/>
          <w:color w:val="000000"/>
        </w:rPr>
        <w:t xml:space="preserve"> Статья 1.2 </w:t>
      </w:r>
      <w:r>
        <w:br/>
      </w:r>
      <w:r>
        <w:rPr>
          <w:rFonts w:ascii="Times New Roman"/>
          <w:b/>
          <w:i w:val="false"/>
          <w:color w:val="000000"/>
        </w:rPr>
        <w:t>Цели</w:t>
      </w:r>
    </w:p>
    <w:bookmarkEnd w:id="16"/>
    <w:bookmarkStart w:name="z22" w:id="17"/>
    <w:p>
      <w:pPr>
        <w:spacing w:after="0"/>
        <w:ind w:left="0"/>
        <w:jc w:val="both"/>
      </w:pPr>
      <w:r>
        <w:rPr>
          <w:rFonts w:ascii="Times New Roman"/>
          <w:b w:val="false"/>
          <w:i w:val="false"/>
          <w:color w:val="000000"/>
          <w:sz w:val="28"/>
        </w:rPr>
        <w:t>
      Целями настоящего Соглашения являются либерализация и содействие торговле услугами и инвестициям между Сторонами в соответствии с настоящим Соглашением.</w:t>
      </w:r>
    </w:p>
    <w:bookmarkEnd w:id="17"/>
    <w:bookmarkStart w:name="z23" w:id="18"/>
    <w:p>
      <w:pPr>
        <w:spacing w:after="0"/>
        <w:ind w:left="0"/>
        <w:jc w:val="left"/>
      </w:pPr>
      <w:r>
        <w:rPr>
          <w:rFonts w:ascii="Times New Roman"/>
          <w:b/>
          <w:i w:val="false"/>
          <w:color w:val="000000"/>
        </w:rPr>
        <w:t xml:space="preserve"> Статья 1.3 </w:t>
      </w:r>
      <w:r>
        <w:br/>
      </w:r>
      <w:r>
        <w:rPr>
          <w:rFonts w:ascii="Times New Roman"/>
          <w:b/>
          <w:i w:val="false"/>
          <w:color w:val="000000"/>
        </w:rPr>
        <w:t>Охват</w:t>
      </w:r>
    </w:p>
    <w:bookmarkEnd w:id="18"/>
    <w:bookmarkStart w:name="z24" w:id="19"/>
    <w:p>
      <w:pPr>
        <w:spacing w:after="0"/>
        <w:ind w:left="0"/>
        <w:jc w:val="both"/>
      </w:pPr>
      <w:r>
        <w:rPr>
          <w:rFonts w:ascii="Times New Roman"/>
          <w:b w:val="false"/>
          <w:i w:val="false"/>
          <w:color w:val="000000"/>
          <w:sz w:val="28"/>
        </w:rPr>
        <w:t>
      1. Настоящее Соглашение применяется к мерам Сторон, затрагивающим торговлю услугами и инвестиции.</w:t>
      </w:r>
    </w:p>
    <w:bookmarkEnd w:id="19"/>
    <w:bookmarkStart w:name="z25" w:id="20"/>
    <w:p>
      <w:pPr>
        <w:spacing w:after="0"/>
        <w:ind w:left="0"/>
        <w:jc w:val="both"/>
      </w:pPr>
      <w:r>
        <w:rPr>
          <w:rFonts w:ascii="Times New Roman"/>
          <w:b w:val="false"/>
          <w:i w:val="false"/>
          <w:color w:val="000000"/>
          <w:sz w:val="28"/>
        </w:rPr>
        <w:t>
      2. Настоящее Соглашение не налагает на Сторону никаких обязательств в отношении гражданина другой Стороны, стремящегося получить доступ на ее рынок занятости или работающего на постоянной основе на ее территории, и не предоставляет этому гражданину никаких прав в отношении такого доступа или занятости, а также не распространяется на меры, касающиеся гражданства, проживания или работы на постоянной основе.</w:t>
      </w:r>
    </w:p>
    <w:bookmarkEnd w:id="20"/>
    <w:bookmarkStart w:name="z26" w:id="21"/>
    <w:p>
      <w:pPr>
        <w:spacing w:after="0"/>
        <w:ind w:left="0"/>
        <w:jc w:val="both"/>
      </w:pPr>
      <w:r>
        <w:rPr>
          <w:rFonts w:ascii="Times New Roman"/>
          <w:b w:val="false"/>
          <w:i w:val="false"/>
          <w:color w:val="000000"/>
          <w:sz w:val="28"/>
        </w:rPr>
        <w:t>
      3. Настоящее Соглашение не применяется к:</w:t>
      </w:r>
    </w:p>
    <w:bookmarkEnd w:id="21"/>
    <w:bookmarkStart w:name="z27" w:id="22"/>
    <w:p>
      <w:pPr>
        <w:spacing w:after="0"/>
        <w:ind w:left="0"/>
        <w:jc w:val="both"/>
      </w:pPr>
      <w:r>
        <w:rPr>
          <w:rFonts w:ascii="Times New Roman"/>
          <w:b w:val="false"/>
          <w:i w:val="false"/>
          <w:color w:val="000000"/>
          <w:sz w:val="28"/>
        </w:rPr>
        <w:t>
       (a) услугам, поставляемым при осуществлении государственных полномочий на территории каждой соответствующей Стороны. Для целей настоящего Соглашения услуга, предоставляемая при осуществлении государственных полномочий, означает любую услугу, которая предоставляется не на коммерческой основе и не в условиях конкуренции с одним или несколькими поставщиками услуг;</w:t>
      </w:r>
    </w:p>
    <w:bookmarkEnd w:id="22"/>
    <w:bookmarkStart w:name="z28" w:id="23"/>
    <w:p>
      <w:pPr>
        <w:spacing w:after="0"/>
        <w:ind w:left="0"/>
        <w:jc w:val="both"/>
      </w:pPr>
      <w:r>
        <w:rPr>
          <w:rFonts w:ascii="Times New Roman"/>
          <w:b w:val="false"/>
          <w:i w:val="false"/>
          <w:color w:val="000000"/>
          <w:sz w:val="28"/>
        </w:rPr>
        <w:t>
       (b) государственным закупкам; и</w:t>
      </w:r>
    </w:p>
    <w:bookmarkEnd w:id="23"/>
    <w:bookmarkStart w:name="z29" w:id="24"/>
    <w:p>
      <w:pPr>
        <w:spacing w:after="0"/>
        <w:ind w:left="0"/>
        <w:jc w:val="both"/>
      </w:pPr>
      <w:r>
        <w:rPr>
          <w:rFonts w:ascii="Times New Roman"/>
          <w:b w:val="false"/>
          <w:i w:val="false"/>
          <w:color w:val="000000"/>
          <w:sz w:val="28"/>
        </w:rPr>
        <w:t>
       (c) субсидиям или грантам, предоставляемым Стороной, включая поддерживаемые Правительством займы, гарантии и страхование; или на любые условия, связанные с получением или продолжением получения таких субсидий или грантов, независимо от того, предлагаются ли такие субсидии или гранты исключительно для бытовых услуг, потребителей услуг или поставщиков услуг, или для инвесторов Стороны или инвестиций инвесторов Стороны, включая поддерживаемые Правительством займы, гарантии и страхование.</w:t>
      </w:r>
    </w:p>
    <w:bookmarkEnd w:id="24"/>
    <w:bookmarkStart w:name="z30" w:id="25"/>
    <w:p>
      <w:pPr>
        <w:spacing w:after="0"/>
        <w:ind w:left="0"/>
        <w:jc w:val="left"/>
      </w:pPr>
      <w:r>
        <w:rPr>
          <w:rFonts w:ascii="Times New Roman"/>
          <w:b/>
          <w:i w:val="false"/>
          <w:color w:val="000000"/>
        </w:rPr>
        <w:t xml:space="preserve"> Статья 1.4</w:t>
      </w:r>
      <w:r>
        <w:br/>
      </w:r>
      <w:r>
        <w:rPr>
          <w:rFonts w:ascii="Times New Roman"/>
          <w:b/>
          <w:i w:val="false"/>
          <w:color w:val="000000"/>
        </w:rPr>
        <w:t>Определения общего применения</w:t>
      </w:r>
    </w:p>
    <w:bookmarkEnd w:id="25"/>
    <w:bookmarkStart w:name="z31" w:id="26"/>
    <w:p>
      <w:pPr>
        <w:spacing w:after="0"/>
        <w:ind w:left="0"/>
        <w:jc w:val="both"/>
      </w:pPr>
      <w:r>
        <w:rPr>
          <w:rFonts w:ascii="Times New Roman"/>
          <w:b w:val="false"/>
          <w:i w:val="false"/>
          <w:color w:val="000000"/>
          <w:sz w:val="28"/>
        </w:rPr>
        <w:t>
      Для целей настоящего Соглашения, если не предусмотрено иное:</w:t>
      </w:r>
    </w:p>
    <w:bookmarkEnd w:id="26"/>
    <w:bookmarkStart w:name="z32" w:id="27"/>
    <w:p>
      <w:pPr>
        <w:spacing w:after="0"/>
        <w:ind w:left="0"/>
        <w:jc w:val="both"/>
      </w:pPr>
      <w:r>
        <w:rPr>
          <w:rFonts w:ascii="Times New Roman"/>
          <w:b w:val="false"/>
          <w:i w:val="false"/>
          <w:color w:val="000000"/>
          <w:sz w:val="28"/>
        </w:rPr>
        <w:t>
       (a) "деятельность" означает деятельность производственного, коммерческого или профессионального характера юридических лиц, филиалов, указанных в подпункте (i), за исключением деятельности, осуществляемой ни на коммерческой основе, ни на конкурсной основе с участием одного или нескольких лиц в одном виде деятельности;</w:t>
      </w:r>
    </w:p>
    <w:bookmarkEnd w:id="27"/>
    <w:bookmarkStart w:name="z33" w:id="28"/>
    <w:p>
      <w:pPr>
        <w:spacing w:after="0"/>
        <w:ind w:left="0"/>
        <w:jc w:val="both"/>
      </w:pPr>
      <w:r>
        <w:rPr>
          <w:rFonts w:ascii="Times New Roman"/>
          <w:b w:val="false"/>
          <w:i w:val="false"/>
          <w:color w:val="000000"/>
          <w:sz w:val="28"/>
        </w:rPr>
        <w:t>
       (b) "коммерческое присутствие" означает любой вид бизнеса или профессиональное учреждение, в том числе посредством:</w:t>
      </w:r>
    </w:p>
    <w:bookmarkEnd w:id="28"/>
    <w:bookmarkStart w:name="z34" w:id="29"/>
    <w:p>
      <w:pPr>
        <w:spacing w:after="0"/>
        <w:ind w:left="0"/>
        <w:jc w:val="both"/>
      </w:pPr>
      <w:r>
        <w:rPr>
          <w:rFonts w:ascii="Times New Roman"/>
          <w:b w:val="false"/>
          <w:i w:val="false"/>
          <w:color w:val="000000"/>
          <w:sz w:val="28"/>
        </w:rPr>
        <w:t>
       (i) создания, приобретения или сопровождения юридического лица; или</w:t>
      </w:r>
    </w:p>
    <w:bookmarkEnd w:id="29"/>
    <w:bookmarkStart w:name="z35" w:id="30"/>
    <w:p>
      <w:pPr>
        <w:spacing w:after="0"/>
        <w:ind w:left="0"/>
        <w:jc w:val="both"/>
      </w:pPr>
      <w:r>
        <w:rPr>
          <w:rFonts w:ascii="Times New Roman"/>
          <w:b w:val="false"/>
          <w:i w:val="false"/>
          <w:color w:val="000000"/>
          <w:sz w:val="28"/>
        </w:rPr>
        <w:t>
       (ii) создания или содержания филиала или представительства на территории другой Стороны в целях оказания услуги;</w:t>
      </w:r>
    </w:p>
    <w:bookmarkEnd w:id="30"/>
    <w:bookmarkStart w:name="z36" w:id="31"/>
    <w:p>
      <w:pPr>
        <w:spacing w:after="0"/>
        <w:ind w:left="0"/>
        <w:jc w:val="both"/>
      </w:pPr>
      <w:r>
        <w:rPr>
          <w:rFonts w:ascii="Times New Roman"/>
          <w:b w:val="false"/>
          <w:i w:val="false"/>
          <w:color w:val="000000"/>
          <w:sz w:val="28"/>
        </w:rPr>
        <w:t>
       (c) "день" означает календарный день;</w:t>
      </w:r>
    </w:p>
    <w:bookmarkEnd w:id="31"/>
    <w:bookmarkStart w:name="z37" w:id="32"/>
    <w:p>
      <w:pPr>
        <w:spacing w:after="0"/>
        <w:ind w:left="0"/>
        <w:jc w:val="both"/>
      </w:pPr>
      <w:r>
        <w:rPr>
          <w:rFonts w:ascii="Times New Roman"/>
          <w:b w:val="false"/>
          <w:i w:val="false"/>
          <w:color w:val="000000"/>
          <w:sz w:val="28"/>
        </w:rPr>
        <w:t>
       (d) "ГАТС" означает Генеральное соглашение по торговле услугами, содержащееся в приложении 1B к Соглашению ВТО;</w:t>
      </w:r>
    </w:p>
    <w:bookmarkEnd w:id="32"/>
    <w:bookmarkStart w:name="z38" w:id="33"/>
    <w:p>
      <w:pPr>
        <w:spacing w:after="0"/>
        <w:ind w:left="0"/>
        <w:jc w:val="both"/>
      </w:pPr>
      <w:r>
        <w:rPr>
          <w:rFonts w:ascii="Times New Roman"/>
          <w:b w:val="false"/>
          <w:i w:val="false"/>
          <w:color w:val="000000"/>
          <w:sz w:val="28"/>
        </w:rPr>
        <w:t>
       (e) "МВФ" означает Международный валютный фонд;</w:t>
      </w:r>
    </w:p>
    <w:bookmarkEnd w:id="33"/>
    <w:bookmarkStart w:name="z39" w:id="34"/>
    <w:p>
      <w:pPr>
        <w:spacing w:after="0"/>
        <w:ind w:left="0"/>
        <w:jc w:val="both"/>
      </w:pPr>
      <w:r>
        <w:rPr>
          <w:rFonts w:ascii="Times New Roman"/>
          <w:b w:val="false"/>
          <w:i w:val="false"/>
          <w:color w:val="000000"/>
          <w:sz w:val="28"/>
        </w:rPr>
        <w:t>
       (f) "заинтересованное лицо" означает любое физическое или юридическое лицо, на которое могут распространяться любые права или обязанности в рамках меры общего применения;</w:t>
      </w:r>
    </w:p>
    <w:bookmarkEnd w:id="34"/>
    <w:bookmarkStart w:name="z40" w:id="35"/>
    <w:p>
      <w:pPr>
        <w:spacing w:after="0"/>
        <w:ind w:left="0"/>
        <w:jc w:val="both"/>
      </w:pPr>
      <w:r>
        <w:rPr>
          <w:rFonts w:ascii="Times New Roman"/>
          <w:b w:val="false"/>
          <w:i w:val="false"/>
          <w:color w:val="000000"/>
          <w:sz w:val="28"/>
        </w:rPr>
        <w:t>
       (g) "инвестиция" означает любой вид актива, принадлежащий или контролируемый, прямо или косвенно, инвестором, который имеет характеристики инвестиции.</w:t>
      </w:r>
      <w:r>
        <w:rPr>
          <w:rFonts w:ascii="Times New Roman"/>
          <w:b w:val="false"/>
          <w:i w:val="false"/>
          <w:color w:val="000000"/>
          <w:vertAlign w:val="superscript"/>
        </w:rPr>
        <w:t>1</w:t>
      </w:r>
      <w:r>
        <w:rPr>
          <w:rFonts w:ascii="Times New Roman"/>
          <w:b w:val="false"/>
          <w:i w:val="false"/>
          <w:color w:val="000000"/>
          <w:sz w:val="28"/>
        </w:rPr>
        <w:t xml:space="preserve"> Формы, которые могут принимать инвестиции, включают, но не ограничиваются:</w:t>
      </w:r>
      <w:r>
        <w:rPr>
          <w:rFonts w:ascii="Times New Roman"/>
          <w:b w:val="false"/>
          <w:i w:val="false"/>
          <w:color w:val="000000"/>
          <w:vertAlign w:val="superscript"/>
        </w:rPr>
        <w:t>2</w:t>
      </w:r>
    </w:p>
    <w:bookmarkEnd w:id="35"/>
    <w:bookmarkStart w:name="z41" w:id="36"/>
    <w:p>
      <w:pPr>
        <w:spacing w:after="0"/>
        <w:ind w:left="0"/>
        <w:jc w:val="both"/>
      </w:pPr>
      <w:r>
        <w:rPr>
          <w:rFonts w:ascii="Times New Roman"/>
          <w:b w:val="false"/>
          <w:i w:val="false"/>
          <w:color w:val="000000"/>
          <w:sz w:val="28"/>
        </w:rPr>
        <w:t>
       (i) движимое и недвижимое имущество и связанные с ними имущественные права;</w:t>
      </w:r>
    </w:p>
    <w:bookmarkEnd w:id="36"/>
    <w:bookmarkStart w:name="z42" w:id="37"/>
    <w:p>
      <w:pPr>
        <w:spacing w:after="0"/>
        <w:ind w:left="0"/>
        <w:jc w:val="both"/>
      </w:pPr>
      <w:r>
        <w:rPr>
          <w:rFonts w:ascii="Times New Roman"/>
          <w:b w:val="false"/>
          <w:i w:val="false"/>
          <w:color w:val="000000"/>
          <w:sz w:val="28"/>
        </w:rPr>
        <w:t>
       (ii) акции, вклады и иные формы участия в уставном капитале юридического лица, в том числе вытекающие из него права;</w:t>
      </w:r>
    </w:p>
    <w:bookmarkEnd w:id="37"/>
    <w:bookmarkStart w:name="z43" w:id="38"/>
    <w:p>
      <w:pPr>
        <w:spacing w:after="0"/>
        <w:ind w:left="0"/>
        <w:jc w:val="both"/>
      </w:pPr>
      <w:r>
        <w:rPr>
          <w:rFonts w:ascii="Times New Roman"/>
          <w:b w:val="false"/>
          <w:i w:val="false"/>
          <w:color w:val="000000"/>
          <w:sz w:val="28"/>
        </w:rPr>
        <w:t>
       (iii) облигации, долговые обязательства, займы и другие долговые инструменты</w:t>
      </w:r>
      <w:r>
        <w:rPr>
          <w:rFonts w:ascii="Times New Roman"/>
          <w:b w:val="false"/>
          <w:i w:val="false"/>
          <w:color w:val="000000"/>
          <w:vertAlign w:val="superscript"/>
        </w:rPr>
        <w:t>3</w:t>
      </w:r>
      <w:r>
        <w:rPr>
          <w:rFonts w:ascii="Times New Roman"/>
          <w:b w:val="false"/>
          <w:i w:val="false"/>
          <w:color w:val="000000"/>
          <w:sz w:val="28"/>
        </w:rPr>
        <w:t>, включая вытекающие из них права;</w:t>
      </w:r>
    </w:p>
    <w:bookmarkEnd w:id="38"/>
    <w:bookmarkStart w:name="z44" w:id="39"/>
    <w:p>
      <w:pPr>
        <w:spacing w:after="0"/>
        <w:ind w:left="0"/>
        <w:jc w:val="both"/>
      </w:pPr>
      <w:r>
        <w:rPr>
          <w:rFonts w:ascii="Times New Roman"/>
          <w:b w:val="false"/>
          <w:i w:val="false"/>
          <w:color w:val="000000"/>
          <w:sz w:val="28"/>
        </w:rPr>
        <w:t>
       (iv) фьючерсы, опционы и другие производные финансовые инструменты;</w:t>
      </w:r>
    </w:p>
    <w:bookmarkEnd w:id="39"/>
    <w:bookmarkStart w:name="z45" w:id="40"/>
    <w:p>
      <w:pPr>
        <w:spacing w:after="0"/>
        <w:ind w:left="0"/>
        <w:jc w:val="both"/>
      </w:pPr>
      <w:r>
        <w:rPr>
          <w:rFonts w:ascii="Times New Roman"/>
          <w:b w:val="false"/>
          <w:i w:val="false"/>
          <w:color w:val="000000"/>
          <w:sz w:val="28"/>
        </w:rPr>
        <w:t>
       (v) требования исполнения денежных обязательств либо иное исполнение договорных обязательств, связанных с коммерческой деятельностью и имеющих экономическую ценность;</w:t>
      </w:r>
    </w:p>
    <w:bookmarkEnd w:id="40"/>
    <w:bookmarkStart w:name="z46" w:id="41"/>
    <w:p>
      <w:pPr>
        <w:spacing w:after="0"/>
        <w:ind w:left="0"/>
        <w:jc w:val="both"/>
      </w:pPr>
      <w:r>
        <w:rPr>
          <w:rFonts w:ascii="Times New Roman"/>
          <w:b w:val="false"/>
          <w:i w:val="false"/>
          <w:color w:val="000000"/>
          <w:sz w:val="28"/>
        </w:rPr>
        <w:t>
       (vi) права интеллектуальной собственности и деловая репутация; и</w:t>
      </w:r>
    </w:p>
    <w:bookmarkEnd w:id="41"/>
    <w:bookmarkStart w:name="z47" w:id="42"/>
    <w:p>
      <w:pPr>
        <w:spacing w:after="0"/>
        <w:ind w:left="0"/>
        <w:jc w:val="both"/>
      </w:pPr>
      <w:r>
        <w:rPr>
          <w:rFonts w:ascii="Times New Roman"/>
          <w:b w:val="false"/>
          <w:i w:val="false"/>
          <w:color w:val="000000"/>
          <w:sz w:val="28"/>
        </w:rPr>
        <w:t>
       (vii) лицензии, разрешения, разрешительные документы и аналогичные права, предоставляемые в соответствии с применимым законодательством, включая любую уступку для поиска, культивирования, добычи или использования природных ресурсов;</w:t>
      </w:r>
    </w:p>
    <w:bookmarkEnd w:id="42"/>
    <w:bookmarkStart w:name="z48" w:id="43"/>
    <w:p>
      <w:pPr>
        <w:spacing w:after="0"/>
        <w:ind w:left="0"/>
        <w:jc w:val="both"/>
      </w:pPr>
      <w:r>
        <w:rPr>
          <w:rFonts w:ascii="Times New Roman"/>
          <w:b w:val="false"/>
          <w:i w:val="false"/>
          <w:color w:val="000000"/>
          <w:sz w:val="28"/>
        </w:rPr>
        <w:t xml:space="preserve">
       (h) "инвестор Стороны" означает: </w:t>
      </w:r>
    </w:p>
    <w:bookmarkEnd w:id="43"/>
    <w:bookmarkStart w:name="z49" w:id="44"/>
    <w:p>
      <w:pPr>
        <w:spacing w:after="0"/>
        <w:ind w:left="0"/>
        <w:jc w:val="both"/>
      </w:pPr>
      <w:r>
        <w:rPr>
          <w:rFonts w:ascii="Times New Roman"/>
          <w:b w:val="false"/>
          <w:i w:val="false"/>
          <w:color w:val="000000"/>
          <w:sz w:val="28"/>
        </w:rPr>
        <w:t>
       (i) физическое лицо, являющееся гражданином этой Стороны в соответствии с ее законодательством; или</w:t>
      </w:r>
    </w:p>
    <w:bookmarkEnd w:id="44"/>
    <w:bookmarkStart w:name="z50" w:id="45"/>
    <w:p>
      <w:pPr>
        <w:spacing w:after="0"/>
        <w:ind w:left="0"/>
        <w:jc w:val="both"/>
      </w:pPr>
      <w:r>
        <w:rPr>
          <w:rFonts w:ascii="Times New Roman"/>
          <w:b w:val="false"/>
          <w:i w:val="false"/>
          <w:color w:val="000000"/>
          <w:sz w:val="28"/>
        </w:rPr>
        <w:t>
       (ii) юридическое лицо этой Стороны, которое осуществляет или сделало инвестиции, или предприняло конкретные действие или действия по осуществлению инвестиций</w:t>
      </w:r>
      <w:r>
        <w:rPr>
          <w:rFonts w:ascii="Times New Roman"/>
          <w:b w:val="false"/>
          <w:i w:val="false"/>
          <w:color w:val="000000"/>
          <w:vertAlign w:val="superscript"/>
        </w:rPr>
        <w:t>4</w:t>
      </w:r>
      <w:r>
        <w:rPr>
          <w:rFonts w:ascii="Times New Roman"/>
          <w:b w:val="false"/>
          <w:i w:val="false"/>
          <w:color w:val="000000"/>
          <w:sz w:val="28"/>
        </w:rPr>
        <w:t xml:space="preserve"> на территории другой Стороны;</w:t>
      </w:r>
    </w:p>
    <w:bookmarkEnd w:id="45"/>
    <w:bookmarkStart w:name="z51" w:id="46"/>
    <w:p>
      <w:pPr>
        <w:spacing w:after="0"/>
        <w:ind w:left="0"/>
        <w:jc w:val="both"/>
      </w:pPr>
      <w:r>
        <w:rPr>
          <w:rFonts w:ascii="Times New Roman"/>
          <w:b w:val="false"/>
          <w:i w:val="false"/>
          <w:color w:val="000000"/>
          <w:sz w:val="28"/>
        </w:rPr>
        <w:t>
       (i) "юридическое лицо" означает любое юридическое лицо, надлежащим образом учрежденное или иным образом организованное в соответствии с законодательством Стороны, независимо от того, являются ли они прибыльными или нет, и находятся ли они в частной или государственной собственности, или под контролем, включая корпорации, траст, партнерство, единоличное владение, совместное предприятие, ассоциацию или аналогичную организацию, а также филиал юридического лица;</w:t>
      </w:r>
      <w:r>
        <w:rPr>
          <w:rFonts w:ascii="Times New Roman"/>
          <w:b w:val="false"/>
          <w:i w:val="false"/>
          <w:color w:val="000000"/>
          <w:vertAlign w:val="superscript"/>
        </w:rPr>
        <w:t>5</w:t>
      </w:r>
    </w:p>
    <w:bookmarkEnd w:id="46"/>
    <w:p>
      <w:pPr>
        <w:spacing w:after="0"/>
        <w:ind w:left="0"/>
        <w:jc w:val="both"/>
      </w:pPr>
      <w:r>
        <w:rPr>
          <w:rFonts w:ascii="Times New Roman"/>
          <w:b w:val="false"/>
          <w:i w:val="false"/>
          <w:color w:val="000000"/>
          <w:sz w:val="28"/>
        </w:rPr>
        <w:t>
       (j) "юридическое лицо Стороны" означает юридическое лицо, которое учреждено или иным образом организовано в соответствии с законодательством этой Стороны;</w:t>
      </w:r>
    </w:p>
    <w:bookmarkStart w:name="z53" w:id="47"/>
    <w:p>
      <w:pPr>
        <w:spacing w:after="0"/>
        <w:ind w:left="0"/>
        <w:jc w:val="both"/>
      </w:pPr>
      <w:r>
        <w:rPr>
          <w:rFonts w:ascii="Times New Roman"/>
          <w:b w:val="false"/>
          <w:i w:val="false"/>
          <w:color w:val="000000"/>
          <w:sz w:val="28"/>
        </w:rPr>
        <w:t>
       (k) "мера" означает любую меру Стороны, будь то в форме закона, постановления, правила, процедуры, решения, административного действия или в любой другой форме;</w:t>
      </w:r>
    </w:p>
    <w:bookmarkEnd w:id="47"/>
    <w:bookmarkStart w:name="z54" w:id="48"/>
    <w:p>
      <w:pPr>
        <w:spacing w:after="0"/>
        <w:ind w:left="0"/>
        <w:jc w:val="both"/>
      </w:pPr>
      <w:r>
        <w:rPr>
          <w:rFonts w:ascii="Times New Roman"/>
          <w:b w:val="false"/>
          <w:i w:val="false"/>
          <w:color w:val="000000"/>
          <w:sz w:val="28"/>
        </w:rPr>
        <w:t>
       (l) "мера Стороны" означает меры, принятые:</w:t>
      </w:r>
    </w:p>
    <w:bookmarkEnd w:id="48"/>
    <w:bookmarkStart w:name="z55" w:id="49"/>
    <w:p>
      <w:pPr>
        <w:spacing w:after="0"/>
        <w:ind w:left="0"/>
        <w:jc w:val="both"/>
      </w:pPr>
      <w:r>
        <w:rPr>
          <w:rFonts w:ascii="Times New Roman"/>
          <w:b w:val="false"/>
          <w:i w:val="false"/>
          <w:color w:val="000000"/>
          <w:sz w:val="28"/>
        </w:rPr>
        <w:t>
       (i) центральным, региональным или местным правительством и органом власти этой Стороны; и</w:t>
      </w:r>
    </w:p>
    <w:bookmarkEnd w:id="49"/>
    <w:bookmarkStart w:name="z56" w:id="50"/>
    <w:p>
      <w:pPr>
        <w:spacing w:after="0"/>
        <w:ind w:left="0"/>
        <w:jc w:val="both"/>
      </w:pPr>
      <w:r>
        <w:rPr>
          <w:rFonts w:ascii="Times New Roman"/>
          <w:b w:val="false"/>
          <w:i w:val="false"/>
          <w:color w:val="000000"/>
          <w:sz w:val="28"/>
        </w:rPr>
        <w:t>
       (ii) негосударственными органами во исполнение полномочий, переданных центральными, региональными или местными правительствами и органами власти такой Стороны;</w:t>
      </w:r>
    </w:p>
    <w:bookmarkEnd w:id="50"/>
    <w:bookmarkStart w:name="z57" w:id="51"/>
    <w:p>
      <w:pPr>
        <w:spacing w:after="0"/>
        <w:ind w:left="0"/>
        <w:jc w:val="both"/>
      </w:pPr>
      <w:r>
        <w:rPr>
          <w:rFonts w:ascii="Times New Roman"/>
          <w:b w:val="false"/>
          <w:i w:val="false"/>
          <w:color w:val="000000"/>
          <w:sz w:val="28"/>
        </w:rPr>
        <w:t>
       (m) "меры Стороны, влияющие на торговлю услугами" включают меры в отношении:</w:t>
      </w:r>
    </w:p>
    <w:bookmarkEnd w:id="51"/>
    <w:bookmarkStart w:name="z58" w:id="52"/>
    <w:p>
      <w:pPr>
        <w:spacing w:after="0"/>
        <w:ind w:left="0"/>
        <w:jc w:val="both"/>
      </w:pPr>
      <w:r>
        <w:rPr>
          <w:rFonts w:ascii="Times New Roman"/>
          <w:b w:val="false"/>
          <w:i w:val="false"/>
          <w:color w:val="000000"/>
          <w:sz w:val="28"/>
        </w:rPr>
        <w:t>
       (i) покупки, оплаты или использования услуги;</w:t>
      </w:r>
    </w:p>
    <w:bookmarkEnd w:id="52"/>
    <w:bookmarkStart w:name="z59" w:id="53"/>
    <w:p>
      <w:pPr>
        <w:spacing w:after="0"/>
        <w:ind w:left="0"/>
        <w:jc w:val="both"/>
      </w:pPr>
      <w:r>
        <w:rPr>
          <w:rFonts w:ascii="Times New Roman"/>
          <w:b w:val="false"/>
          <w:i w:val="false"/>
          <w:color w:val="000000"/>
          <w:sz w:val="28"/>
        </w:rPr>
        <w:t>
       (ii) доступа и использования, в связи с предоставлением услуги, услуг, которые согласно требованиям Сторон должны быть предложены общественности в целом; и</w:t>
      </w:r>
    </w:p>
    <w:bookmarkEnd w:id="53"/>
    <w:bookmarkStart w:name="z60" w:id="54"/>
    <w:p>
      <w:pPr>
        <w:spacing w:after="0"/>
        <w:ind w:left="0"/>
        <w:jc w:val="both"/>
      </w:pPr>
      <w:r>
        <w:rPr>
          <w:rFonts w:ascii="Times New Roman"/>
          <w:b w:val="false"/>
          <w:i w:val="false"/>
          <w:color w:val="000000"/>
          <w:sz w:val="28"/>
        </w:rPr>
        <w:t>
       (iii) присутствия, включая коммерческое присутствие, лиц одной Стороны для оказания услуги на территории другой Стороны;</w:t>
      </w:r>
    </w:p>
    <w:bookmarkEnd w:id="54"/>
    <w:bookmarkStart w:name="z61" w:id="55"/>
    <w:p>
      <w:pPr>
        <w:spacing w:after="0"/>
        <w:ind w:left="0"/>
        <w:jc w:val="both"/>
      </w:pPr>
      <w:r>
        <w:rPr>
          <w:rFonts w:ascii="Times New Roman"/>
          <w:b w:val="false"/>
          <w:i w:val="false"/>
          <w:color w:val="000000"/>
          <w:sz w:val="28"/>
        </w:rPr>
        <w:t>
       (n) "мера общего применения" не включает:</w:t>
      </w:r>
    </w:p>
    <w:bookmarkEnd w:id="55"/>
    <w:bookmarkStart w:name="z62" w:id="56"/>
    <w:p>
      <w:pPr>
        <w:spacing w:after="0"/>
        <w:ind w:left="0"/>
        <w:jc w:val="both"/>
      </w:pPr>
      <w:r>
        <w:rPr>
          <w:rFonts w:ascii="Times New Roman"/>
          <w:b w:val="false"/>
          <w:i w:val="false"/>
          <w:color w:val="000000"/>
          <w:sz w:val="28"/>
        </w:rPr>
        <w:t>
       (i) решение или определение, вынесенные в ходе административного или квазисудебного производства, которые применяются к определенному лицу, товару или услуге в конкретном случае; или</w:t>
      </w:r>
    </w:p>
    <w:bookmarkEnd w:id="56"/>
    <w:bookmarkStart w:name="z63" w:id="57"/>
    <w:p>
      <w:pPr>
        <w:spacing w:after="0"/>
        <w:ind w:left="0"/>
        <w:jc w:val="both"/>
      </w:pPr>
      <w:r>
        <w:rPr>
          <w:rFonts w:ascii="Times New Roman"/>
          <w:b w:val="false"/>
          <w:i w:val="false"/>
          <w:color w:val="000000"/>
          <w:sz w:val="28"/>
        </w:rPr>
        <w:t>
       (ii) определение, которое выносится в отношении определенного акта или практики;</w:t>
      </w:r>
    </w:p>
    <w:bookmarkEnd w:id="57"/>
    <w:bookmarkStart w:name="z64" w:id="58"/>
    <w:p>
      <w:pPr>
        <w:spacing w:after="0"/>
        <w:ind w:left="0"/>
        <w:jc w:val="both"/>
      </w:pPr>
      <w:r>
        <w:rPr>
          <w:rFonts w:ascii="Times New Roman"/>
          <w:b w:val="false"/>
          <w:i w:val="false"/>
          <w:color w:val="000000"/>
          <w:sz w:val="28"/>
        </w:rPr>
        <w:t>
       (o) "гражданин" означает гражданина Стороны по смыслу ее законодательства;</w:t>
      </w:r>
    </w:p>
    <w:bookmarkEnd w:id="58"/>
    <w:bookmarkStart w:name="z65" w:id="59"/>
    <w:p>
      <w:pPr>
        <w:spacing w:after="0"/>
        <w:ind w:left="0"/>
        <w:jc w:val="both"/>
      </w:pPr>
      <w:r>
        <w:rPr>
          <w:rFonts w:ascii="Times New Roman"/>
          <w:b w:val="false"/>
          <w:i w:val="false"/>
          <w:color w:val="000000"/>
          <w:sz w:val="28"/>
        </w:rPr>
        <w:t>
       (p) "физическое лицо" означает физическое лицо, являющееся гражданином одной Стороны;</w:t>
      </w:r>
    </w:p>
    <w:bookmarkEnd w:id="59"/>
    <w:bookmarkStart w:name="z66" w:id="60"/>
    <w:p>
      <w:pPr>
        <w:spacing w:after="0"/>
        <w:ind w:left="0"/>
        <w:jc w:val="both"/>
      </w:pPr>
      <w:r>
        <w:rPr>
          <w:rFonts w:ascii="Times New Roman"/>
          <w:b w:val="false"/>
          <w:i w:val="false"/>
          <w:color w:val="000000"/>
          <w:sz w:val="28"/>
        </w:rPr>
        <w:t>
       (q) "сторона, не являющаяся стороной настоящего Соглашения" означает государство, которое не является стороной настоящего Соглашения;</w:t>
      </w:r>
    </w:p>
    <w:bookmarkEnd w:id="60"/>
    <w:bookmarkStart w:name="z67" w:id="61"/>
    <w:p>
      <w:pPr>
        <w:spacing w:after="0"/>
        <w:ind w:left="0"/>
        <w:jc w:val="both"/>
      </w:pPr>
      <w:r>
        <w:rPr>
          <w:rFonts w:ascii="Times New Roman"/>
          <w:b w:val="false"/>
          <w:i w:val="false"/>
          <w:color w:val="000000"/>
          <w:sz w:val="28"/>
        </w:rPr>
        <w:t>
       (r) "лицо" означает либо физическое, либо юридическое лицо;</w:t>
      </w:r>
    </w:p>
    <w:bookmarkEnd w:id="61"/>
    <w:bookmarkStart w:name="z68" w:id="62"/>
    <w:p>
      <w:pPr>
        <w:spacing w:after="0"/>
        <w:ind w:left="0"/>
        <w:jc w:val="both"/>
      </w:pPr>
      <w:r>
        <w:rPr>
          <w:rFonts w:ascii="Times New Roman"/>
          <w:b w:val="false"/>
          <w:i w:val="false"/>
          <w:color w:val="000000"/>
          <w:sz w:val="28"/>
        </w:rPr>
        <w:t>
       (s) "услуги" включают любые услуги в любом секторе, за исключением услуг, предоставляемых в порядке осуществления государственных полномочий;</w:t>
      </w:r>
    </w:p>
    <w:bookmarkEnd w:id="62"/>
    <w:bookmarkStart w:name="z69" w:id="63"/>
    <w:p>
      <w:pPr>
        <w:spacing w:after="0"/>
        <w:ind w:left="0"/>
        <w:jc w:val="both"/>
      </w:pPr>
      <w:r>
        <w:rPr>
          <w:rFonts w:ascii="Times New Roman"/>
          <w:b w:val="false"/>
          <w:i w:val="false"/>
          <w:color w:val="000000"/>
          <w:sz w:val="28"/>
        </w:rPr>
        <w:t>
       (t) "поставщик услуги" означает любое лицо, которое поставляет услугу;</w:t>
      </w:r>
      <w:r>
        <w:rPr>
          <w:rFonts w:ascii="Times New Roman"/>
          <w:b w:val="false"/>
          <w:i w:val="false"/>
          <w:color w:val="000000"/>
          <w:vertAlign w:val="superscript"/>
        </w:rPr>
        <w:t>6</w:t>
      </w:r>
    </w:p>
    <w:bookmarkEnd w:id="63"/>
    <w:bookmarkStart w:name="z70" w:id="64"/>
    <w:p>
      <w:pPr>
        <w:spacing w:after="0"/>
        <w:ind w:left="0"/>
        <w:jc w:val="both"/>
      </w:pPr>
      <w:r>
        <w:rPr>
          <w:rFonts w:ascii="Times New Roman"/>
          <w:b w:val="false"/>
          <w:i w:val="false"/>
          <w:color w:val="000000"/>
          <w:sz w:val="28"/>
        </w:rPr>
        <w:t>
       (u) "потребитель услуги" означает любое лицо, которое получает или пользуется услугой;</w:t>
      </w:r>
    </w:p>
    <w:bookmarkEnd w:id="64"/>
    <w:bookmarkStart w:name="z71" w:id="65"/>
    <w:p>
      <w:pPr>
        <w:spacing w:after="0"/>
        <w:ind w:left="0"/>
        <w:jc w:val="both"/>
      </w:pPr>
      <w:r>
        <w:rPr>
          <w:rFonts w:ascii="Times New Roman"/>
          <w:b w:val="false"/>
          <w:i w:val="false"/>
          <w:color w:val="000000"/>
          <w:sz w:val="28"/>
        </w:rPr>
        <w:t>
       (v) "поставка услуги" включает производство, распределение, маркетинг, продажу и доставку услуги;</w:t>
      </w:r>
    </w:p>
    <w:bookmarkEnd w:id="65"/>
    <w:bookmarkStart w:name="z72" w:id="66"/>
    <w:p>
      <w:pPr>
        <w:spacing w:after="0"/>
        <w:ind w:left="0"/>
        <w:jc w:val="both"/>
      </w:pPr>
      <w:r>
        <w:rPr>
          <w:rFonts w:ascii="Times New Roman"/>
          <w:b w:val="false"/>
          <w:i w:val="false"/>
          <w:color w:val="000000"/>
          <w:sz w:val="28"/>
        </w:rPr>
        <w:t xml:space="preserve">
       (w) "территория" означает: </w:t>
      </w:r>
    </w:p>
    <w:bookmarkEnd w:id="66"/>
    <w:bookmarkStart w:name="z73" w:id="67"/>
    <w:p>
      <w:pPr>
        <w:spacing w:after="0"/>
        <w:ind w:left="0"/>
        <w:jc w:val="both"/>
      </w:pPr>
      <w:r>
        <w:rPr>
          <w:rFonts w:ascii="Times New Roman"/>
          <w:b w:val="false"/>
          <w:i w:val="false"/>
          <w:color w:val="000000"/>
          <w:sz w:val="28"/>
        </w:rPr>
        <w:t>
       (i) применительно к Казахстану: территория в пределах ее сухопутных, морских и воздушных границ, включая сушу, внутренние воды, недра и воздушное пространство, а также любая территория за пределами государственной границы, на которой Казахстан осуществляет или может в дальнейшем осуществлять свои суверенные права и юрисдикцию в отношении морского дна, недр и их природных ресурсов в соответствии со своим законодательством и международным правом;</w:t>
      </w:r>
    </w:p>
    <w:bookmarkEnd w:id="67"/>
    <w:p>
      <w:pPr>
        <w:spacing w:after="0"/>
        <w:ind w:left="0"/>
        <w:jc w:val="both"/>
      </w:pPr>
      <w:r>
        <w:rPr>
          <w:rFonts w:ascii="Times New Roman"/>
          <w:b w:val="false"/>
          <w:i w:val="false"/>
          <w:color w:val="000000"/>
          <w:sz w:val="28"/>
        </w:rPr>
        <w:t>
      (ii) применительно к Сингапуру: ее сухопутная территория, внутренние воды и территориальное море, включая воздушное пространство над ними, а также любой морской район, расположенный за пределами территориального моря, которые были или могут быть в будущем определены в соответствии со своим законодательством, в соответствии с международным правом как зоны, в которых Сингапур может реализовывать суверенные права или юрисдикцию в отношении моря, морского дна, недр и природных ресурсов;</w:t>
      </w:r>
    </w:p>
    <w:bookmarkStart w:name="z75" w:id="68"/>
    <w:p>
      <w:pPr>
        <w:spacing w:after="0"/>
        <w:ind w:left="0"/>
        <w:jc w:val="both"/>
      </w:pPr>
      <w:r>
        <w:rPr>
          <w:rFonts w:ascii="Times New Roman"/>
          <w:b w:val="false"/>
          <w:i w:val="false"/>
          <w:color w:val="000000"/>
          <w:sz w:val="28"/>
        </w:rPr>
        <w:t xml:space="preserve">
       (x) "торговля услугами" означает предоставление услуги: </w:t>
      </w:r>
    </w:p>
    <w:bookmarkEnd w:id="68"/>
    <w:bookmarkStart w:name="z76" w:id="69"/>
    <w:p>
      <w:pPr>
        <w:spacing w:after="0"/>
        <w:ind w:left="0"/>
        <w:jc w:val="both"/>
      </w:pPr>
      <w:r>
        <w:rPr>
          <w:rFonts w:ascii="Times New Roman"/>
          <w:b w:val="false"/>
          <w:i w:val="false"/>
          <w:color w:val="000000"/>
          <w:sz w:val="28"/>
        </w:rPr>
        <w:t>
       (i) с территории одной Стороны на территорию другой Стороны;</w:t>
      </w:r>
    </w:p>
    <w:bookmarkEnd w:id="69"/>
    <w:bookmarkStart w:name="z77" w:id="70"/>
    <w:p>
      <w:pPr>
        <w:spacing w:after="0"/>
        <w:ind w:left="0"/>
        <w:jc w:val="both"/>
      </w:pPr>
      <w:r>
        <w:rPr>
          <w:rFonts w:ascii="Times New Roman"/>
          <w:b w:val="false"/>
          <w:i w:val="false"/>
          <w:color w:val="000000"/>
          <w:sz w:val="28"/>
        </w:rPr>
        <w:t>
       (ii) на территории одной Стороны потребителю услуги другой Стороны;</w:t>
      </w:r>
    </w:p>
    <w:bookmarkEnd w:id="70"/>
    <w:bookmarkStart w:name="z78" w:id="71"/>
    <w:p>
      <w:pPr>
        <w:spacing w:after="0"/>
        <w:ind w:left="0"/>
        <w:jc w:val="both"/>
      </w:pPr>
      <w:r>
        <w:rPr>
          <w:rFonts w:ascii="Times New Roman"/>
          <w:b w:val="false"/>
          <w:i w:val="false"/>
          <w:color w:val="000000"/>
          <w:sz w:val="28"/>
        </w:rPr>
        <w:t>
       (iii) поставщиком услуги одной Стороны посредством коммерческого присутствия на территории другой Стороны; или</w:t>
      </w:r>
    </w:p>
    <w:bookmarkEnd w:id="71"/>
    <w:bookmarkStart w:name="z79" w:id="72"/>
    <w:p>
      <w:pPr>
        <w:spacing w:after="0"/>
        <w:ind w:left="0"/>
        <w:jc w:val="both"/>
      </w:pPr>
      <w:r>
        <w:rPr>
          <w:rFonts w:ascii="Times New Roman"/>
          <w:b w:val="false"/>
          <w:i w:val="false"/>
          <w:color w:val="000000"/>
          <w:sz w:val="28"/>
        </w:rPr>
        <w:t>
       (iv) поставщиком услуги одной Стороны посредством присутствия физических лиц одной Стороны на территории другой Стороны;</w:t>
      </w:r>
    </w:p>
    <w:bookmarkEnd w:id="72"/>
    <w:bookmarkStart w:name="z80" w:id="73"/>
    <w:p>
      <w:pPr>
        <w:spacing w:after="0"/>
        <w:ind w:left="0"/>
        <w:jc w:val="both"/>
      </w:pPr>
      <w:r>
        <w:rPr>
          <w:rFonts w:ascii="Times New Roman"/>
          <w:b w:val="false"/>
          <w:i w:val="false"/>
          <w:color w:val="000000"/>
          <w:sz w:val="28"/>
        </w:rPr>
        <w:t>
       (y) "Соглашение ВТО" означает Марракешское соглашение об учреждении Всемирной торговой организации, заключенное в Марракеше 15 апреля 1994 года;</w:t>
      </w:r>
    </w:p>
    <w:bookmarkEnd w:id="73"/>
    <w:bookmarkStart w:name="z81" w:id="74"/>
    <w:p>
      <w:pPr>
        <w:spacing w:after="0"/>
        <w:ind w:left="0"/>
        <w:jc w:val="both"/>
      </w:pPr>
      <w:r>
        <w:rPr>
          <w:rFonts w:ascii="Times New Roman"/>
          <w:b w:val="false"/>
          <w:i w:val="false"/>
          <w:color w:val="000000"/>
          <w:sz w:val="28"/>
        </w:rPr>
        <w:t>
       (z) "ВТО" означает Всемирную торговую организацию.</w:t>
      </w:r>
    </w:p>
    <w:bookmarkEnd w:id="74"/>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Если актив не обладает характеристиками инвестиций, этот актив не является инвестицией, независимо от формы, которую он может принимать. </w:t>
      </w:r>
    </w:p>
    <w:p>
      <w:pPr>
        <w:spacing w:after="0"/>
        <w:ind w:left="0"/>
        <w:jc w:val="both"/>
      </w:pPr>
      <w:r>
        <w:rPr>
          <w:rFonts w:ascii="Times New Roman"/>
          <w:b w:val="false"/>
          <w:i w:val="false"/>
          <w:color w:val="000000"/>
          <w:sz w:val="28"/>
        </w:rPr>
        <w:t>
      2 Определение "Инвестиция" не включает приказ или решение, вынесенное в ходе судебного или административного разбирательства.</w:t>
      </w:r>
    </w:p>
    <w:p>
      <w:pPr>
        <w:spacing w:after="0"/>
        <w:ind w:left="0"/>
        <w:jc w:val="both"/>
      </w:pPr>
      <w:r>
        <w:rPr>
          <w:rFonts w:ascii="Times New Roman"/>
          <w:b w:val="false"/>
          <w:i w:val="false"/>
          <w:color w:val="000000"/>
          <w:sz w:val="28"/>
        </w:rPr>
        <w:t>
      3 Для целей настоящего Соглашения "займы и другие долговые инструменты", описанные в подпункте (g)(iii), и "требования денег или исполнения договора", описанные в подпункте (g)(v), относятся к активам, связанным с предпринимательской деятельностью, и не относятся к активам личного характера, не связанным с предпринимательской деятельностью.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Для большей определенности конкретные действия или действия по осуществлению инвестиций включают такие действия, как направление ресурсов или капитала для создания бизнеса.</w:t>
      </w:r>
    </w:p>
    <w:p>
      <w:pPr>
        <w:spacing w:after="0"/>
        <w:ind w:left="0"/>
        <w:jc w:val="both"/>
      </w:pPr>
      <w:r>
        <w:rPr>
          <w:rFonts w:ascii="Times New Roman"/>
          <w:b w:val="false"/>
          <w:i w:val="false"/>
          <w:color w:val="000000"/>
          <w:sz w:val="28"/>
        </w:rPr>
        <w:t>
      5 Включение "филиала" в определение "юридическое лицо" не наносит ущерба способности Стороны рассматривать филиал в соответствии со своим законодательством как юридическое лицо, не имеющее независимого юридического существования и не являющееся отдельной организацией.</w:t>
      </w:r>
    </w:p>
    <w:p>
      <w:pPr>
        <w:spacing w:after="0"/>
        <w:ind w:left="0"/>
        <w:jc w:val="both"/>
      </w:pPr>
      <w:r>
        <w:rPr>
          <w:rFonts w:ascii="Times New Roman"/>
          <w:b w:val="false"/>
          <w:i w:val="false"/>
          <w:color w:val="000000"/>
          <w:sz w:val="28"/>
        </w:rPr>
        <w:t>
      Для Республики Казахстан представительствам юридических лиц Сингапура/любой другой страны и неправительственным организациям не разрешается оказывать услуги на коммерческой основе на территории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Если услуга поставляется не напрямую юридическим лицом, а через другие формы коммерческого присутствия, такие как филиал или представительство, поставщику услуг (т.е. юридическому лицу), тем не менее, через такое присутствие предоставляется режим, предусмотренный для поставщиков услуг в соответствии с настоящим Соглашением. Такой режим распространяется на присутствие, через которое поставляется услуга, и не обязательно распространяется на любые другие части поставщика, расположенные за пределами территории, на которую поставляется услуга.</w:t>
      </w:r>
    </w:p>
    <w:bookmarkStart w:name="z82" w:id="75"/>
    <w:p>
      <w:pPr>
        <w:spacing w:after="0"/>
        <w:ind w:left="0"/>
        <w:jc w:val="left"/>
      </w:pPr>
      <w:r>
        <w:rPr>
          <w:rFonts w:ascii="Times New Roman"/>
          <w:b/>
          <w:i w:val="false"/>
          <w:color w:val="000000"/>
        </w:rPr>
        <w:t xml:space="preserve"> ГЛАВА 2</w:t>
      </w:r>
    </w:p>
    <w:bookmarkEnd w:id="75"/>
    <w:bookmarkStart w:name="z83" w:id="76"/>
    <w:p>
      <w:pPr>
        <w:spacing w:after="0"/>
        <w:ind w:left="0"/>
        <w:jc w:val="left"/>
      </w:pPr>
      <w:r>
        <w:rPr>
          <w:rFonts w:ascii="Times New Roman"/>
          <w:b/>
          <w:i w:val="false"/>
          <w:color w:val="000000"/>
        </w:rPr>
        <w:t xml:space="preserve"> ТОРГОВЛЯ УСЛУГАМИ</w:t>
      </w:r>
    </w:p>
    <w:bookmarkEnd w:id="76"/>
    <w:bookmarkStart w:name="z84" w:id="77"/>
    <w:p>
      <w:pPr>
        <w:spacing w:after="0"/>
        <w:ind w:left="0"/>
        <w:jc w:val="left"/>
      </w:pPr>
      <w:r>
        <w:rPr>
          <w:rFonts w:ascii="Times New Roman"/>
          <w:b/>
          <w:i w:val="false"/>
          <w:color w:val="000000"/>
        </w:rPr>
        <w:t xml:space="preserve"> Статья 2.1</w:t>
      </w:r>
    </w:p>
    <w:bookmarkEnd w:id="77"/>
    <w:bookmarkStart w:name="z85" w:id="78"/>
    <w:p>
      <w:pPr>
        <w:spacing w:after="0"/>
        <w:ind w:left="0"/>
        <w:jc w:val="left"/>
      </w:pPr>
      <w:r>
        <w:rPr>
          <w:rFonts w:ascii="Times New Roman"/>
          <w:b/>
          <w:i w:val="false"/>
          <w:color w:val="000000"/>
        </w:rPr>
        <w:t xml:space="preserve"> Сфера действия и охват</w:t>
      </w:r>
    </w:p>
    <w:bookmarkEnd w:id="78"/>
    <w:bookmarkStart w:name="z86" w:id="79"/>
    <w:p>
      <w:pPr>
        <w:spacing w:after="0"/>
        <w:ind w:left="0"/>
        <w:jc w:val="both"/>
      </w:pPr>
      <w:r>
        <w:rPr>
          <w:rFonts w:ascii="Times New Roman"/>
          <w:b w:val="false"/>
          <w:i w:val="false"/>
          <w:color w:val="000000"/>
          <w:sz w:val="28"/>
        </w:rPr>
        <w:t>
      1. Настоящая глава применяется к мерам Стороны, затрагивающим торговлю услугами поставщика услуг другой Стороны.</w:t>
      </w:r>
    </w:p>
    <w:bookmarkEnd w:id="79"/>
    <w:bookmarkStart w:name="z87" w:id="80"/>
    <w:p>
      <w:pPr>
        <w:spacing w:after="0"/>
        <w:ind w:left="0"/>
        <w:jc w:val="both"/>
      </w:pPr>
      <w:r>
        <w:rPr>
          <w:rFonts w:ascii="Times New Roman"/>
          <w:b w:val="false"/>
          <w:i w:val="false"/>
          <w:color w:val="000000"/>
          <w:sz w:val="28"/>
        </w:rPr>
        <w:t>
      2. Настоящая глава не применяется к авиационным услугам, включая внутренние и международные авиатранспортные услуги, как регулярные, так и нерегулярные, и связанные услуги в поддержку авиационных услуг.</w:t>
      </w:r>
    </w:p>
    <w:bookmarkEnd w:id="80"/>
    <w:bookmarkStart w:name="z88" w:id="81"/>
    <w:p>
      <w:pPr>
        <w:spacing w:after="0"/>
        <w:ind w:left="0"/>
        <w:jc w:val="both"/>
      </w:pPr>
      <w:r>
        <w:rPr>
          <w:rFonts w:ascii="Times New Roman"/>
          <w:b w:val="false"/>
          <w:i w:val="false"/>
          <w:color w:val="000000"/>
          <w:sz w:val="28"/>
        </w:rPr>
        <w:t>
      3. В отношении финансовых услуг, как это определено в пункте 5(а) приложения ГАТС по финансовым услугам:</w:t>
      </w:r>
    </w:p>
    <w:bookmarkEnd w:id="81"/>
    <w:bookmarkStart w:name="z89" w:id="82"/>
    <w:p>
      <w:pPr>
        <w:spacing w:after="0"/>
        <w:ind w:left="0"/>
        <w:jc w:val="both"/>
      </w:pPr>
      <w:r>
        <w:rPr>
          <w:rFonts w:ascii="Times New Roman"/>
          <w:b w:val="false"/>
          <w:i w:val="false"/>
          <w:color w:val="000000"/>
          <w:sz w:val="28"/>
        </w:rPr>
        <w:t>
       (a) настоящая глава применяется только в отношении секторов, включенных в перечень специфических обязательств каждой Стороны в рамках ГАТС, при соблюдении любых условий и требований, изложенных в нем;</w:t>
      </w:r>
    </w:p>
    <w:bookmarkEnd w:id="82"/>
    <w:bookmarkStart w:name="z90" w:id="83"/>
    <w:p>
      <w:pPr>
        <w:spacing w:after="0"/>
        <w:ind w:left="0"/>
        <w:jc w:val="both"/>
      </w:pPr>
      <w:r>
        <w:rPr>
          <w:rFonts w:ascii="Times New Roman"/>
          <w:b w:val="false"/>
          <w:i w:val="false"/>
          <w:color w:val="000000"/>
          <w:sz w:val="28"/>
        </w:rPr>
        <w:t xml:space="preserve">
       (b) в дополнение к положениям настоящей главы права и обязанности Сторон в отношении финансовых услуг также регулируются положениями приложения ГАТС по финансовым услугам, которые инкорпорированы в настоящее Соглашение </w:t>
      </w:r>
      <w:r>
        <w:rPr>
          <w:rFonts w:ascii="Times New Roman"/>
          <w:b w:val="false"/>
          <w:i/>
          <w:color w:val="000000"/>
          <w:sz w:val="28"/>
        </w:rPr>
        <w:t>mutatis mutandis</w:t>
      </w:r>
      <w:r>
        <w:rPr>
          <w:rFonts w:ascii="Times New Roman"/>
          <w:b w:val="false"/>
          <w:i w:val="false"/>
          <w:color w:val="000000"/>
          <w:sz w:val="28"/>
        </w:rPr>
        <w:t>; и</w:t>
      </w:r>
    </w:p>
    <w:bookmarkEnd w:id="83"/>
    <w:bookmarkStart w:name="z91" w:id="84"/>
    <w:p>
      <w:pPr>
        <w:spacing w:after="0"/>
        <w:ind w:left="0"/>
        <w:jc w:val="both"/>
      </w:pPr>
      <w:r>
        <w:rPr>
          <w:rFonts w:ascii="Times New Roman"/>
          <w:b w:val="false"/>
          <w:i w:val="false"/>
          <w:color w:val="000000"/>
          <w:sz w:val="28"/>
        </w:rPr>
        <w:t>
       (c) в случае любого несоответствия между настоящей главой и приложением ГАТС по финансовым услугам настоящая глава имеет преимущественную силу в части несоответствия.</w:t>
      </w:r>
    </w:p>
    <w:bookmarkEnd w:id="84"/>
    <w:bookmarkStart w:name="z92" w:id="85"/>
    <w:p>
      <w:pPr>
        <w:spacing w:after="0"/>
        <w:ind w:left="0"/>
        <w:jc w:val="both"/>
      </w:pPr>
      <w:r>
        <w:rPr>
          <w:rFonts w:ascii="Times New Roman"/>
          <w:b w:val="false"/>
          <w:i w:val="false"/>
          <w:color w:val="000000"/>
          <w:sz w:val="28"/>
        </w:rPr>
        <w:t>
      4. В отношении телекоммуникационных услуг:</w:t>
      </w:r>
    </w:p>
    <w:bookmarkEnd w:id="85"/>
    <w:bookmarkStart w:name="z93" w:id="86"/>
    <w:p>
      <w:pPr>
        <w:spacing w:after="0"/>
        <w:ind w:left="0"/>
        <w:jc w:val="both"/>
      </w:pPr>
      <w:r>
        <w:rPr>
          <w:rFonts w:ascii="Times New Roman"/>
          <w:b w:val="false"/>
          <w:i w:val="false"/>
          <w:color w:val="000000"/>
          <w:sz w:val="28"/>
        </w:rPr>
        <w:t>
       (a) настоящая глава применяется только в отношении секторов, включенных в перечень специфических обязательств каждой Стороны в рамках ГАТС, при соблюдении любых условий и требований, изложенных в нем;</w:t>
      </w:r>
    </w:p>
    <w:bookmarkEnd w:id="86"/>
    <w:bookmarkStart w:name="z94" w:id="87"/>
    <w:p>
      <w:pPr>
        <w:spacing w:after="0"/>
        <w:ind w:left="0"/>
        <w:jc w:val="both"/>
      </w:pPr>
      <w:r>
        <w:rPr>
          <w:rFonts w:ascii="Times New Roman"/>
          <w:b w:val="false"/>
          <w:i w:val="false"/>
          <w:color w:val="000000"/>
          <w:sz w:val="28"/>
        </w:rPr>
        <w:t xml:space="preserve">
       (b) в дополнение к положениям настоящей главы права и обязанности Сторон в отношении телекоммуникационных услуг также регулируются положениями приложения ГАТС по телекоммуникациям и справочного документа ГАТС, разработанного переговорной группой по базовым телекоммуникациям, прилагаемого к каждому перечню специфических обязательств Сторон в рамках ГАТС, которые инкорпорированы в настоящее Соглашение </w:t>
      </w:r>
      <w:r>
        <w:rPr>
          <w:rFonts w:ascii="Times New Roman"/>
          <w:b w:val="false"/>
          <w:i/>
          <w:color w:val="000000"/>
          <w:sz w:val="28"/>
        </w:rPr>
        <w:t>mutatis mutandis</w:t>
      </w:r>
      <w:r>
        <w:rPr>
          <w:rFonts w:ascii="Times New Roman"/>
          <w:b w:val="false"/>
          <w:i w:val="false"/>
          <w:color w:val="000000"/>
          <w:sz w:val="28"/>
        </w:rPr>
        <w:t>; и</w:t>
      </w:r>
    </w:p>
    <w:bookmarkEnd w:id="87"/>
    <w:bookmarkStart w:name="z95" w:id="88"/>
    <w:p>
      <w:pPr>
        <w:spacing w:after="0"/>
        <w:ind w:left="0"/>
        <w:jc w:val="both"/>
      </w:pPr>
      <w:r>
        <w:rPr>
          <w:rFonts w:ascii="Times New Roman"/>
          <w:b w:val="false"/>
          <w:i w:val="false"/>
          <w:color w:val="000000"/>
          <w:sz w:val="28"/>
        </w:rPr>
        <w:t>
       (c) в случае любого несоответствия между настоящей главой и приложением ГАТС по телекоммуникациям или между настоящей главой и справочным документом ГАТС, разработанным переговорной группой по базовым телекоммуникациям, приложенным к перечню специфических обязательств каждой Стороны в рамках ГАТС, настоящая глава имеет преимущественную силу в части несоответствия.</w:t>
      </w:r>
    </w:p>
    <w:bookmarkEnd w:id="88"/>
    <w:bookmarkStart w:name="z96" w:id="89"/>
    <w:p>
      <w:pPr>
        <w:spacing w:after="0"/>
        <w:ind w:left="0"/>
        <w:jc w:val="left"/>
      </w:pPr>
      <w:r>
        <w:rPr>
          <w:rFonts w:ascii="Times New Roman"/>
          <w:b/>
          <w:i w:val="false"/>
          <w:color w:val="000000"/>
        </w:rPr>
        <w:t xml:space="preserve"> Статья 2.2</w:t>
      </w:r>
    </w:p>
    <w:bookmarkEnd w:id="89"/>
    <w:bookmarkStart w:name="z97" w:id="90"/>
    <w:p>
      <w:pPr>
        <w:spacing w:after="0"/>
        <w:ind w:left="0"/>
        <w:jc w:val="left"/>
      </w:pPr>
      <w:r>
        <w:rPr>
          <w:rFonts w:ascii="Times New Roman"/>
          <w:b/>
          <w:i w:val="false"/>
          <w:color w:val="000000"/>
        </w:rPr>
        <w:t xml:space="preserve"> Режим наибольшего благоприятствования</w:t>
      </w:r>
    </w:p>
    <w:bookmarkEnd w:id="90"/>
    <w:bookmarkStart w:name="z98" w:id="91"/>
    <w:p>
      <w:pPr>
        <w:spacing w:after="0"/>
        <w:ind w:left="0"/>
        <w:jc w:val="both"/>
      </w:pPr>
      <w:r>
        <w:rPr>
          <w:rFonts w:ascii="Times New Roman"/>
          <w:b w:val="false"/>
          <w:i w:val="false"/>
          <w:color w:val="000000"/>
          <w:sz w:val="28"/>
        </w:rPr>
        <w:t>
      1. С учетом исключений, которые могут возникнуть в результате гармонизации правил на основе соглашений, заключенных Стороной со стороной, не являющейся стороной настоящего Соглашения, предусматривающих взаимное признание в соответствии со статьей VII ГАТС, и за исключением случаев, предусмотренных в приложении стороны об исключениях из статьи II к ГАТС, в отношении любой меры, охватываемой настоящей главой, каждая сторона немедленно и безусловно предоставляет услугам и поставщикам услуг другой Стороны режим не менее благоприятный, чем тот, который она предоставляет аналогичным услугам и поставщикам услуг любой стороны, не являющейся стороной настоящего Соглашения.</w:t>
      </w:r>
    </w:p>
    <w:bookmarkEnd w:id="91"/>
    <w:bookmarkStart w:name="z99" w:id="92"/>
    <w:p>
      <w:pPr>
        <w:spacing w:after="0"/>
        <w:ind w:left="0"/>
        <w:jc w:val="both"/>
      </w:pPr>
      <w:r>
        <w:rPr>
          <w:rFonts w:ascii="Times New Roman"/>
          <w:b w:val="false"/>
          <w:i w:val="false"/>
          <w:color w:val="000000"/>
          <w:sz w:val="28"/>
        </w:rPr>
        <w:t>
      2. Положения настоящей главы не должны толковаться как препятствующие Стороне передавать или предоставлять преимущества приграничным странам с целью облегчения обмена услугами, в пределах смежных приграничных территорий, которые поставляются и потребляются в рамках таких территорий.</w:t>
      </w:r>
    </w:p>
    <w:bookmarkEnd w:id="92"/>
    <w:bookmarkStart w:name="z100" w:id="93"/>
    <w:p>
      <w:pPr>
        <w:spacing w:after="0"/>
        <w:ind w:left="0"/>
        <w:jc w:val="both"/>
      </w:pPr>
      <w:r>
        <w:rPr>
          <w:rFonts w:ascii="Times New Roman"/>
          <w:b w:val="false"/>
          <w:i w:val="false"/>
          <w:color w:val="000000"/>
          <w:sz w:val="28"/>
        </w:rPr>
        <w:t>
      3. Ничто в настоящей главе не должно толковаться как обязывающее Сторону предоставлять услугам или поставщикам услуг другой Стороны преимущества или выгоды, которые первая Сторона предоставляет или будет предоставлять в будущем:</w:t>
      </w:r>
    </w:p>
    <w:bookmarkEnd w:id="93"/>
    <w:bookmarkStart w:name="z101" w:id="94"/>
    <w:p>
      <w:pPr>
        <w:spacing w:after="0"/>
        <w:ind w:left="0"/>
        <w:jc w:val="both"/>
      </w:pPr>
      <w:r>
        <w:rPr>
          <w:rFonts w:ascii="Times New Roman"/>
          <w:b w:val="false"/>
          <w:i w:val="false"/>
          <w:color w:val="000000"/>
          <w:sz w:val="28"/>
        </w:rPr>
        <w:t>
       (a) в рамках любого экономического или таможенного союза, или зоны свободной торговли или единого рынка, включая другие формы регионального или двустороннего сотрудничества, или аналогичных международных соглашений, стороной которых является или может стать любая из Сторон, включая инвестиционные соглашения между ними;</w:t>
      </w:r>
    </w:p>
    <w:bookmarkEnd w:id="94"/>
    <w:bookmarkStart w:name="z102" w:id="95"/>
    <w:p>
      <w:pPr>
        <w:spacing w:after="0"/>
        <w:ind w:left="0"/>
        <w:jc w:val="both"/>
      </w:pPr>
      <w:r>
        <w:rPr>
          <w:rFonts w:ascii="Times New Roman"/>
          <w:b w:val="false"/>
          <w:i w:val="false"/>
          <w:color w:val="000000"/>
          <w:sz w:val="28"/>
        </w:rPr>
        <w:t>
       (b) в соответствии с любыми двусторонними инвестиционными договорами, стороной которых является или может стать любая из Сторон;</w:t>
      </w:r>
    </w:p>
    <w:bookmarkEnd w:id="95"/>
    <w:bookmarkStart w:name="z103" w:id="96"/>
    <w:p>
      <w:pPr>
        <w:spacing w:after="0"/>
        <w:ind w:left="0"/>
        <w:jc w:val="both"/>
      </w:pPr>
      <w:r>
        <w:rPr>
          <w:rFonts w:ascii="Times New Roman"/>
          <w:b w:val="false"/>
          <w:i w:val="false"/>
          <w:color w:val="000000"/>
          <w:sz w:val="28"/>
        </w:rPr>
        <w:t>
       (c) в соответствии с любыми международными инвестиционными соглашениями между государствами-членами регионального экономического сообщества, включая инвестиционные соглашения между государствами-членами регионального экономического сообщества и любым одним или несколькими сторонами, не являющимися стороной настоящего Соглашения;</w:t>
      </w:r>
    </w:p>
    <w:bookmarkEnd w:id="96"/>
    <w:bookmarkStart w:name="z104" w:id="97"/>
    <w:p>
      <w:pPr>
        <w:spacing w:after="0"/>
        <w:ind w:left="0"/>
        <w:jc w:val="both"/>
      </w:pPr>
      <w:r>
        <w:rPr>
          <w:rFonts w:ascii="Times New Roman"/>
          <w:b w:val="false"/>
          <w:i w:val="false"/>
          <w:color w:val="000000"/>
          <w:sz w:val="28"/>
        </w:rPr>
        <w:t>
       (d) в соответствии с любой договоренностью со стороной или сторонами, не являющимися стороной настоящего Соглашения, в том же географическом регионе, направленной на содействие региональному сотрудничеству в экономической, социальной, трудовой, промышленной или денежной областях; а также</w:t>
      </w:r>
    </w:p>
    <w:bookmarkEnd w:id="97"/>
    <w:bookmarkStart w:name="z105" w:id="98"/>
    <w:p>
      <w:pPr>
        <w:spacing w:after="0"/>
        <w:ind w:left="0"/>
        <w:jc w:val="both"/>
      </w:pPr>
      <w:r>
        <w:rPr>
          <w:rFonts w:ascii="Times New Roman"/>
          <w:b w:val="false"/>
          <w:i w:val="false"/>
          <w:color w:val="000000"/>
          <w:sz w:val="28"/>
        </w:rPr>
        <w:t>
       (e) на основе соглашений, направленных на избежание двойного налогообложения, или других договоренностей по вопросам налогообложения.</w:t>
      </w:r>
    </w:p>
    <w:bookmarkEnd w:id="98"/>
    <w:bookmarkStart w:name="z106" w:id="99"/>
    <w:p>
      <w:pPr>
        <w:spacing w:after="0"/>
        <w:ind w:left="0"/>
        <w:jc w:val="left"/>
      </w:pPr>
      <w:r>
        <w:rPr>
          <w:rFonts w:ascii="Times New Roman"/>
          <w:b/>
          <w:i w:val="false"/>
          <w:color w:val="000000"/>
        </w:rPr>
        <w:t xml:space="preserve"> Статья 2.3</w:t>
      </w:r>
    </w:p>
    <w:bookmarkEnd w:id="99"/>
    <w:bookmarkStart w:name="z107" w:id="100"/>
    <w:p>
      <w:pPr>
        <w:spacing w:after="0"/>
        <w:ind w:left="0"/>
        <w:jc w:val="left"/>
      </w:pPr>
      <w:r>
        <w:rPr>
          <w:rFonts w:ascii="Times New Roman"/>
          <w:b/>
          <w:i w:val="false"/>
          <w:color w:val="000000"/>
        </w:rPr>
        <w:t xml:space="preserve"> Доступ на рынок</w:t>
      </w:r>
    </w:p>
    <w:bookmarkEnd w:id="100"/>
    <w:bookmarkStart w:name="z108" w:id="101"/>
    <w:p>
      <w:pPr>
        <w:spacing w:after="0"/>
        <w:ind w:left="0"/>
        <w:jc w:val="both"/>
      </w:pPr>
      <w:r>
        <w:rPr>
          <w:rFonts w:ascii="Times New Roman"/>
          <w:b w:val="false"/>
          <w:i w:val="false"/>
          <w:color w:val="000000"/>
          <w:sz w:val="28"/>
        </w:rPr>
        <w:t>
      1. В отношении доступа на рынок посредством способов поставки, определенных в подпункте (х) статьи 1.4 (Определения общего применения), каждая Сторона предоставляет услугам и поставщикам услуг другой Стороны режим не менее благоприятный, чем режим, предоставляемый в соответствии с условиями, ограничениями и положениями, согласованными и предусмотренными в приложении 2-1 (Перечни специфических обязательств).</w:t>
      </w:r>
      <w:r>
        <w:rPr>
          <w:rFonts w:ascii="Times New Roman"/>
          <w:b w:val="false"/>
          <w:i w:val="false"/>
          <w:color w:val="000000"/>
          <w:vertAlign w:val="superscript"/>
        </w:rPr>
        <w:t>7</w:t>
      </w:r>
    </w:p>
    <w:bookmarkEnd w:id="101"/>
    <w:bookmarkStart w:name="z109" w:id="102"/>
    <w:p>
      <w:pPr>
        <w:spacing w:after="0"/>
        <w:ind w:left="0"/>
        <w:jc w:val="both"/>
      </w:pPr>
      <w:r>
        <w:rPr>
          <w:rFonts w:ascii="Times New Roman"/>
          <w:b w:val="false"/>
          <w:i w:val="false"/>
          <w:color w:val="000000"/>
          <w:sz w:val="28"/>
        </w:rPr>
        <w:t>
      2. В секторах, где приняты обязательства по доступу на рынок, меры, которые Сторона не сохраняет или не принимает ни на основе регионального подразделения, ни на основе всей своей территории, если иное не указано в приложении 2-1 (Перечни специфических обязательств), определяются как:</w:t>
      </w:r>
    </w:p>
    <w:bookmarkEnd w:id="102"/>
    <w:bookmarkStart w:name="z110" w:id="103"/>
    <w:p>
      <w:pPr>
        <w:spacing w:after="0"/>
        <w:ind w:left="0"/>
        <w:jc w:val="both"/>
      </w:pPr>
      <w:r>
        <w:rPr>
          <w:rFonts w:ascii="Times New Roman"/>
          <w:b w:val="false"/>
          <w:i w:val="false"/>
          <w:color w:val="000000"/>
          <w:sz w:val="28"/>
        </w:rPr>
        <w:t>
       (a) ограничения по числу поставщиков услуг в форме количественных квот, монополий, эксклюзивных поставщиков услуг или форме требований теста на экономическую целесообразность;</w:t>
      </w:r>
    </w:p>
    <w:bookmarkEnd w:id="103"/>
    <w:bookmarkStart w:name="z111" w:id="104"/>
    <w:p>
      <w:pPr>
        <w:spacing w:after="0"/>
        <w:ind w:left="0"/>
        <w:jc w:val="both"/>
      </w:pPr>
      <w:r>
        <w:rPr>
          <w:rFonts w:ascii="Times New Roman"/>
          <w:b w:val="false"/>
          <w:i w:val="false"/>
          <w:color w:val="000000"/>
          <w:sz w:val="28"/>
        </w:rPr>
        <w:t>
       (b) ограничения по общей стоимости услуги или активов в форме количественных квот или требований теста на экономическую целесообразность;</w:t>
      </w:r>
    </w:p>
    <w:bookmarkEnd w:id="104"/>
    <w:bookmarkStart w:name="z112" w:id="105"/>
    <w:p>
      <w:pPr>
        <w:spacing w:after="0"/>
        <w:ind w:left="0"/>
        <w:jc w:val="both"/>
      </w:pPr>
      <w:r>
        <w:rPr>
          <w:rFonts w:ascii="Times New Roman"/>
          <w:b w:val="false"/>
          <w:i w:val="false"/>
          <w:color w:val="000000"/>
          <w:sz w:val="28"/>
        </w:rPr>
        <w:t>
       (c) ограничения по общему числу операций с услугами или общему объему производства услуг, выраженных в виде установленных количественных единиц измерения в форме квот или требований теста на экономическую целесообразность;</w:t>
      </w:r>
      <w:r>
        <w:rPr>
          <w:rFonts w:ascii="Times New Roman"/>
          <w:b w:val="false"/>
          <w:i w:val="false"/>
          <w:color w:val="000000"/>
          <w:vertAlign w:val="superscript"/>
        </w:rPr>
        <w:t>8</w:t>
      </w:r>
    </w:p>
    <w:bookmarkEnd w:id="105"/>
    <w:bookmarkStart w:name="z113" w:id="106"/>
    <w:p>
      <w:pPr>
        <w:spacing w:after="0"/>
        <w:ind w:left="0"/>
        <w:jc w:val="both"/>
      </w:pPr>
      <w:r>
        <w:rPr>
          <w:rFonts w:ascii="Times New Roman"/>
          <w:b w:val="false"/>
          <w:i w:val="false"/>
          <w:color w:val="000000"/>
          <w:sz w:val="28"/>
        </w:rPr>
        <w:t>
       (d) ограничения по общему числу физических лиц, которые могут быть заняты в определенном секторе услуг или которых поставщик услуг может нанять и которые необходимы и непосредственно имеют отношение к поставке определенной услуги, в форме количественных квот или требования теста на экономическую целесообразность;</w:t>
      </w:r>
    </w:p>
    <w:bookmarkEnd w:id="106"/>
    <w:bookmarkStart w:name="z114" w:id="107"/>
    <w:p>
      <w:pPr>
        <w:spacing w:after="0"/>
        <w:ind w:left="0"/>
        <w:jc w:val="both"/>
      </w:pPr>
      <w:r>
        <w:rPr>
          <w:rFonts w:ascii="Times New Roman"/>
          <w:b w:val="false"/>
          <w:i w:val="false"/>
          <w:color w:val="000000"/>
          <w:sz w:val="28"/>
        </w:rPr>
        <w:t>
       (e) меры, которые ограничивают или требуют определенных типов юридических лиц или совместных предприятий, через которые поставщик услуг может предоставлять услуги; и</w:t>
      </w:r>
    </w:p>
    <w:bookmarkEnd w:id="107"/>
    <w:bookmarkStart w:name="z115" w:id="108"/>
    <w:p>
      <w:pPr>
        <w:spacing w:after="0"/>
        <w:ind w:left="0"/>
        <w:jc w:val="both"/>
      </w:pPr>
      <w:r>
        <w:rPr>
          <w:rFonts w:ascii="Times New Roman"/>
          <w:b w:val="false"/>
          <w:i w:val="false"/>
          <w:color w:val="000000"/>
          <w:sz w:val="28"/>
        </w:rPr>
        <w:t>
       (f) ограничения на участие иностранного капитала в форме максимальной доли иностранного участия в акционерном капитале или общей стоимости индивидуальных или совокупных иностранных инвестиций.</w:t>
      </w:r>
    </w:p>
    <w:bookmarkEnd w:id="108"/>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Если Сторона принимает на себя обязательство по доступу на рынок в связи с поставкой услуги посредством способа поставки, упомянутого в подпункте (x)(i) статьи 1.4 (Определения общего применения), и если трансграничное перемещение капитала является существенной частью самой услуги, то эта Сторона тем самым обязуется разрешить такое перемещение капитала. Если какая-либо сторона принимает на себя обязательство в отношении предоставления услуги посредством способа предоставления, упомянутого в подпункте (x)(iii) статьи 1.4 (Определения общего применения), то она тем самым обязуется разрешить соответствующие переводы капитала на свою территорию.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Подпункт 2(с) не распространяется на меры Стороны, которые ограничивают ресурсы для предоставления услуг.</w:t>
      </w:r>
    </w:p>
    <w:bookmarkStart w:name="z116" w:id="109"/>
    <w:p>
      <w:pPr>
        <w:spacing w:after="0"/>
        <w:ind w:left="0"/>
        <w:jc w:val="left"/>
      </w:pPr>
      <w:r>
        <w:rPr>
          <w:rFonts w:ascii="Times New Roman"/>
          <w:b/>
          <w:i w:val="false"/>
          <w:color w:val="000000"/>
        </w:rPr>
        <w:t xml:space="preserve"> Статья 2.4 </w:t>
      </w:r>
    </w:p>
    <w:bookmarkEnd w:id="109"/>
    <w:bookmarkStart w:name="z117" w:id="110"/>
    <w:p>
      <w:pPr>
        <w:spacing w:after="0"/>
        <w:ind w:left="0"/>
        <w:jc w:val="left"/>
      </w:pPr>
      <w:r>
        <w:rPr>
          <w:rFonts w:ascii="Times New Roman"/>
          <w:b/>
          <w:i w:val="false"/>
          <w:color w:val="000000"/>
        </w:rPr>
        <w:t xml:space="preserve"> Национальный режим</w:t>
      </w:r>
    </w:p>
    <w:bookmarkEnd w:id="110"/>
    <w:bookmarkStart w:name="z118" w:id="111"/>
    <w:p>
      <w:pPr>
        <w:spacing w:after="0"/>
        <w:ind w:left="0"/>
        <w:jc w:val="both"/>
      </w:pPr>
      <w:r>
        <w:rPr>
          <w:rFonts w:ascii="Times New Roman"/>
          <w:b w:val="false"/>
          <w:i w:val="false"/>
          <w:color w:val="000000"/>
          <w:sz w:val="28"/>
        </w:rPr>
        <w:t>
      1. В секторах, изложенных в ее перечне специфических обязательств приложения 2-1 (Перечни специфических обязательств), и в соответствии с любыми условиями и требованиями, оговоренными в них, каждая Сторона предоставляет услугам и поставщикам услуг другой Стороны в отношении всех мер, влияющих на поставку услуг, режим, не менее благоприятный, чем тот, который она предоставляет своим собственным аналогичным услугам и поставщикам услуг.</w:t>
      </w:r>
    </w:p>
    <w:bookmarkEnd w:id="111"/>
    <w:bookmarkStart w:name="z119" w:id="112"/>
    <w:p>
      <w:pPr>
        <w:spacing w:after="0"/>
        <w:ind w:left="0"/>
        <w:jc w:val="both"/>
      </w:pPr>
      <w:r>
        <w:rPr>
          <w:rFonts w:ascii="Times New Roman"/>
          <w:b w:val="false"/>
          <w:i w:val="false"/>
          <w:color w:val="000000"/>
          <w:sz w:val="28"/>
        </w:rPr>
        <w:t>
      2. Сторона может выполнять требование пункта 1 путем предоставления услугам и поставщикам услуг другой Стороны либо формально такого же режима, либо режима, формально отличающегося от того, который она предоставляет своим собственным аналогичным услугам и поставщикам услуг.</w:t>
      </w:r>
    </w:p>
    <w:bookmarkEnd w:id="112"/>
    <w:bookmarkStart w:name="z120" w:id="113"/>
    <w:p>
      <w:pPr>
        <w:spacing w:after="0"/>
        <w:ind w:left="0"/>
        <w:jc w:val="both"/>
      </w:pPr>
      <w:r>
        <w:rPr>
          <w:rFonts w:ascii="Times New Roman"/>
          <w:b w:val="false"/>
          <w:i w:val="false"/>
          <w:color w:val="000000"/>
          <w:sz w:val="28"/>
        </w:rPr>
        <w:t xml:space="preserve">
      3. Формально такой же или формально отличающийся режим считается менее благоприятным, если он меняет условия конкуренции в пользу услуг или поставщиков услуг Стороны, по сравнению с аналогичными услугами или поставщиками услуг другой Стороны. </w:t>
      </w:r>
    </w:p>
    <w:bookmarkEnd w:id="113"/>
    <w:bookmarkStart w:name="z121" w:id="114"/>
    <w:p>
      <w:pPr>
        <w:spacing w:after="0"/>
        <w:ind w:left="0"/>
        <w:jc w:val="left"/>
      </w:pPr>
      <w:r>
        <w:rPr>
          <w:rFonts w:ascii="Times New Roman"/>
          <w:b/>
          <w:i w:val="false"/>
          <w:color w:val="000000"/>
        </w:rPr>
        <w:t xml:space="preserve"> Статья 2.5</w:t>
      </w:r>
      <w:r>
        <w:br/>
      </w:r>
      <w:r>
        <w:rPr>
          <w:rFonts w:ascii="Times New Roman"/>
          <w:b/>
          <w:i w:val="false"/>
          <w:color w:val="000000"/>
        </w:rPr>
        <w:t>Дополнительные обязательства</w:t>
      </w:r>
    </w:p>
    <w:bookmarkEnd w:id="114"/>
    <w:bookmarkStart w:name="z122" w:id="115"/>
    <w:p>
      <w:pPr>
        <w:spacing w:after="0"/>
        <w:ind w:left="0"/>
        <w:jc w:val="both"/>
      </w:pPr>
      <w:r>
        <w:rPr>
          <w:rFonts w:ascii="Times New Roman"/>
          <w:b w:val="false"/>
          <w:i w:val="false"/>
          <w:color w:val="000000"/>
          <w:sz w:val="28"/>
        </w:rPr>
        <w:t>
      Стороны могут договариваться об обязательствах в отношении мер, затрагивающих торговлю услугами, которые не указаны в перечне в соответствии со статьями 2.3 (Доступ на рынок) и 2.4 (Национальный режим), в том числе в отношении квалификаций, стандартов и вопросов лицензирования. Такие обязательства включаются в перечень специфических обязательств Стороны в приложение 2-1 (Перечни специфических обязательств)</w:t>
      </w:r>
      <w:r>
        <w:rPr>
          <w:rFonts w:ascii="Times New Roman"/>
          <w:b w:val="false"/>
          <w:i/>
          <w:color w:val="000000"/>
          <w:sz w:val="28"/>
        </w:rPr>
        <w:t>.</w:t>
      </w:r>
    </w:p>
    <w:bookmarkEnd w:id="115"/>
    <w:bookmarkStart w:name="z123" w:id="116"/>
    <w:p>
      <w:pPr>
        <w:spacing w:after="0"/>
        <w:ind w:left="0"/>
        <w:jc w:val="left"/>
      </w:pPr>
      <w:r>
        <w:rPr>
          <w:rFonts w:ascii="Times New Roman"/>
          <w:b/>
          <w:i w:val="false"/>
          <w:color w:val="000000"/>
        </w:rPr>
        <w:t xml:space="preserve"> Статья 2.6</w:t>
      </w:r>
      <w:r>
        <w:br/>
      </w:r>
      <w:r>
        <w:rPr>
          <w:rFonts w:ascii="Times New Roman"/>
          <w:b/>
          <w:i w:val="false"/>
          <w:color w:val="000000"/>
        </w:rPr>
        <w:t>Платежи и переводы</w:t>
      </w:r>
    </w:p>
    <w:bookmarkEnd w:id="116"/>
    <w:bookmarkStart w:name="z124" w:id="117"/>
    <w:p>
      <w:pPr>
        <w:spacing w:after="0"/>
        <w:ind w:left="0"/>
        <w:jc w:val="both"/>
      </w:pPr>
      <w:r>
        <w:rPr>
          <w:rFonts w:ascii="Times New Roman"/>
          <w:b w:val="false"/>
          <w:i w:val="false"/>
          <w:color w:val="000000"/>
          <w:sz w:val="28"/>
        </w:rPr>
        <w:t>
      1. За исключением случаев, предусмотренных в статье 7.6 (Ограничения в целях защиты платежного баланса), Сторона не применяет ограничений на международные переводы и платежи по текущим операциям, связанным с ее специфическими обязательствами.</w:t>
      </w:r>
    </w:p>
    <w:bookmarkEnd w:id="117"/>
    <w:bookmarkStart w:name="z125" w:id="118"/>
    <w:p>
      <w:pPr>
        <w:spacing w:after="0"/>
        <w:ind w:left="0"/>
        <w:jc w:val="both"/>
      </w:pPr>
      <w:r>
        <w:rPr>
          <w:rFonts w:ascii="Times New Roman"/>
          <w:b w:val="false"/>
          <w:i w:val="false"/>
          <w:color w:val="000000"/>
          <w:sz w:val="28"/>
        </w:rPr>
        <w:t>
      2. Ничто в настоящей главе не затрагивает прав и обязательств Сторон как членов МВФ согласно статьям Соглашения МВФ, включая использование обменных действий, которые соответствуют статьям Соглашения, при условии, что Сторона не налагает ограничений на любые операции с капиталом, не совместимые с ее обязательствами в отношении таких операций, за исключением статьи 7.6 (Ограничения в целях защиты платежного баланса) или по просьбе МВФ.</w:t>
      </w:r>
    </w:p>
    <w:bookmarkEnd w:id="118"/>
    <w:bookmarkStart w:name="z126" w:id="119"/>
    <w:p>
      <w:pPr>
        <w:spacing w:after="0"/>
        <w:ind w:left="0"/>
        <w:jc w:val="left"/>
      </w:pPr>
      <w:r>
        <w:rPr>
          <w:rFonts w:ascii="Times New Roman"/>
          <w:b/>
          <w:i w:val="false"/>
          <w:color w:val="000000"/>
        </w:rPr>
        <w:t xml:space="preserve"> Статья 2.7 </w:t>
      </w:r>
      <w:r>
        <w:br/>
      </w:r>
      <w:r>
        <w:rPr>
          <w:rFonts w:ascii="Times New Roman"/>
          <w:b/>
          <w:i w:val="false"/>
          <w:color w:val="000000"/>
        </w:rPr>
        <w:t>Монополии и исключительные поставщики услуг</w:t>
      </w:r>
    </w:p>
    <w:bookmarkEnd w:id="119"/>
    <w:bookmarkStart w:name="z127" w:id="120"/>
    <w:p>
      <w:pPr>
        <w:spacing w:after="0"/>
        <w:ind w:left="0"/>
        <w:jc w:val="both"/>
      </w:pPr>
      <w:r>
        <w:rPr>
          <w:rFonts w:ascii="Times New Roman"/>
          <w:b w:val="false"/>
          <w:i w:val="false"/>
          <w:color w:val="000000"/>
          <w:sz w:val="28"/>
        </w:rPr>
        <w:t xml:space="preserve">
      1. Каждая Сторона обеспечивает, чтобы любой монопольный поставщик услуги на ее территории при поставке монопольной услуги на соответствующем рынке не действовал способом, не совместимым со специфическими обязательствами этой Стороны. </w:t>
      </w:r>
    </w:p>
    <w:bookmarkEnd w:id="120"/>
    <w:bookmarkStart w:name="z128" w:id="121"/>
    <w:p>
      <w:pPr>
        <w:spacing w:after="0"/>
        <w:ind w:left="0"/>
        <w:jc w:val="both"/>
      </w:pPr>
      <w:r>
        <w:rPr>
          <w:rFonts w:ascii="Times New Roman"/>
          <w:b w:val="false"/>
          <w:i w:val="false"/>
          <w:color w:val="000000"/>
          <w:sz w:val="28"/>
        </w:rPr>
        <w:t>
      2. Если монопольный поставщик Стороны конкурирует либо напрямую, либо через аффилированную компанию в поставке услуги, выходящей за рамки ее монопольных прав и на которую распространяются специфические обязательства этой Стороны, Сторона обеспечивает, чтобы такой поставщик не злоупотреблял своим монопольным положением, чтобы действовать на своей территории способом, не совместимым с такими обязательствами.</w:t>
      </w:r>
    </w:p>
    <w:bookmarkEnd w:id="121"/>
    <w:bookmarkStart w:name="z129" w:id="122"/>
    <w:p>
      <w:pPr>
        <w:spacing w:after="0"/>
        <w:ind w:left="0"/>
        <w:jc w:val="both"/>
      </w:pPr>
      <w:r>
        <w:rPr>
          <w:rFonts w:ascii="Times New Roman"/>
          <w:b w:val="false"/>
          <w:i w:val="false"/>
          <w:color w:val="000000"/>
          <w:sz w:val="28"/>
        </w:rPr>
        <w:t>
      3. Если у Стороны есть основания полагать, что монопольный поставщик услуги другой Стороны действует не в соответствии с пунктами 1 или 2, он может запросить у другой Стороны, устанавливающей, поддерживающей или уполномочивающей такого поставщика, предоставить конкретную информацию, касающуюся проводимых операций.</w:t>
      </w:r>
    </w:p>
    <w:bookmarkEnd w:id="122"/>
    <w:bookmarkStart w:name="z130" w:id="123"/>
    <w:p>
      <w:pPr>
        <w:spacing w:after="0"/>
        <w:ind w:left="0"/>
        <w:jc w:val="both"/>
      </w:pPr>
      <w:r>
        <w:rPr>
          <w:rFonts w:ascii="Times New Roman"/>
          <w:b w:val="false"/>
          <w:i w:val="false"/>
          <w:color w:val="000000"/>
          <w:sz w:val="28"/>
        </w:rPr>
        <w:t>
      4. Положения настоящей статьи также применяются к случаям эксклюзивных поставщиков услуг, когда Сторона формально или фактически:</w:t>
      </w:r>
    </w:p>
    <w:bookmarkEnd w:id="123"/>
    <w:bookmarkStart w:name="z131" w:id="124"/>
    <w:p>
      <w:pPr>
        <w:spacing w:after="0"/>
        <w:ind w:left="0"/>
        <w:jc w:val="both"/>
      </w:pPr>
      <w:r>
        <w:rPr>
          <w:rFonts w:ascii="Times New Roman"/>
          <w:b w:val="false"/>
          <w:i w:val="false"/>
          <w:color w:val="000000"/>
          <w:sz w:val="28"/>
        </w:rPr>
        <w:t>
       (a) разрешает или определяет небольшое количество поставщиков услуг; и</w:t>
      </w:r>
    </w:p>
    <w:bookmarkEnd w:id="124"/>
    <w:bookmarkStart w:name="z132" w:id="125"/>
    <w:p>
      <w:pPr>
        <w:spacing w:after="0"/>
        <w:ind w:left="0"/>
        <w:jc w:val="both"/>
      </w:pPr>
      <w:r>
        <w:rPr>
          <w:rFonts w:ascii="Times New Roman"/>
          <w:b w:val="false"/>
          <w:i w:val="false"/>
          <w:color w:val="000000"/>
          <w:sz w:val="28"/>
        </w:rPr>
        <w:t>
       (b) существенно препятствует конкуренции между этими поставщиками на своей территории.</w:t>
      </w:r>
    </w:p>
    <w:bookmarkEnd w:id="125"/>
    <w:bookmarkStart w:name="z133" w:id="126"/>
    <w:p>
      <w:pPr>
        <w:spacing w:after="0"/>
        <w:ind w:left="0"/>
        <w:jc w:val="left"/>
      </w:pPr>
      <w:r>
        <w:rPr>
          <w:rFonts w:ascii="Times New Roman"/>
          <w:b/>
          <w:i w:val="false"/>
          <w:color w:val="000000"/>
        </w:rPr>
        <w:t xml:space="preserve"> Статья 2.8</w:t>
      </w:r>
      <w:r>
        <w:br/>
      </w:r>
      <w:r>
        <w:rPr>
          <w:rFonts w:ascii="Times New Roman"/>
          <w:b/>
          <w:i w:val="false"/>
          <w:color w:val="000000"/>
        </w:rPr>
        <w:t>Внутреннее регулирование</w:t>
      </w:r>
    </w:p>
    <w:bookmarkEnd w:id="126"/>
    <w:bookmarkStart w:name="z134" w:id="127"/>
    <w:p>
      <w:pPr>
        <w:spacing w:after="0"/>
        <w:ind w:left="0"/>
        <w:jc w:val="both"/>
      </w:pPr>
      <w:r>
        <w:rPr>
          <w:rFonts w:ascii="Times New Roman"/>
          <w:b w:val="false"/>
          <w:i w:val="false"/>
          <w:color w:val="000000"/>
          <w:sz w:val="28"/>
        </w:rPr>
        <w:t>
      1. В секторах, где приняты специфические обязательства, каждая Сторона обеспечивает, чтобы все меры общего применения, затрагивающие торговлю услугами, применялись разумным, объективным и беспристрастным образом.</w:t>
      </w:r>
    </w:p>
    <w:bookmarkEnd w:id="127"/>
    <w:bookmarkStart w:name="z135" w:id="128"/>
    <w:p>
      <w:pPr>
        <w:spacing w:after="0"/>
        <w:ind w:left="0"/>
        <w:jc w:val="both"/>
      </w:pPr>
      <w:r>
        <w:rPr>
          <w:rFonts w:ascii="Times New Roman"/>
          <w:b w:val="false"/>
          <w:i w:val="false"/>
          <w:color w:val="000000"/>
          <w:sz w:val="28"/>
        </w:rPr>
        <w:t>
      2. Если Стороне требуется разрешение на оказание услуги, компетентные органы Стороны в течение разумного периода времени после подачи заявки, которая считается завершенной в соответствии с ее законодательством, информируют заявителя о решении по заявке. По запросу заявителя компетентные органы Стороны без неоправданной задержки предоставляют информацию о статусе заявки.</w:t>
      </w:r>
    </w:p>
    <w:bookmarkEnd w:id="128"/>
    <w:bookmarkStart w:name="z136" w:id="129"/>
    <w:p>
      <w:pPr>
        <w:spacing w:after="0"/>
        <w:ind w:left="0"/>
        <w:jc w:val="both"/>
      </w:pPr>
      <w:r>
        <w:rPr>
          <w:rFonts w:ascii="Times New Roman"/>
          <w:b w:val="false"/>
          <w:i w:val="false"/>
          <w:color w:val="000000"/>
          <w:sz w:val="28"/>
        </w:rPr>
        <w:t>
      3. В целях обеспечения того, чтобы меры, связанные с квалификационными требованиями и процедурами, техническими стандартами и лицензионными требованиями, не создавали неоправданных барьеров для торговли услугами, каждая Сторона стремится обеспечить, чтобы такие меры:</w:t>
      </w:r>
    </w:p>
    <w:bookmarkEnd w:id="129"/>
    <w:bookmarkStart w:name="z137" w:id="130"/>
    <w:p>
      <w:pPr>
        <w:spacing w:after="0"/>
        <w:ind w:left="0"/>
        <w:jc w:val="both"/>
      </w:pPr>
      <w:r>
        <w:rPr>
          <w:rFonts w:ascii="Times New Roman"/>
          <w:b w:val="false"/>
          <w:i w:val="false"/>
          <w:color w:val="000000"/>
          <w:sz w:val="28"/>
        </w:rPr>
        <w:t>
       (a) были основаны на объективных и прозрачных критериях, таких как компетентность и способность предоставлять услуги;</w:t>
      </w:r>
    </w:p>
    <w:bookmarkEnd w:id="130"/>
    <w:bookmarkStart w:name="z138" w:id="131"/>
    <w:p>
      <w:pPr>
        <w:spacing w:after="0"/>
        <w:ind w:left="0"/>
        <w:jc w:val="both"/>
      </w:pPr>
      <w:r>
        <w:rPr>
          <w:rFonts w:ascii="Times New Roman"/>
          <w:b w:val="false"/>
          <w:i w:val="false"/>
          <w:color w:val="000000"/>
          <w:sz w:val="28"/>
        </w:rPr>
        <w:t>
       (b) были не более обременительными, чем необходимо для обеспечения качества услуги; а также</w:t>
      </w:r>
    </w:p>
    <w:bookmarkEnd w:id="131"/>
    <w:bookmarkStart w:name="z139" w:id="132"/>
    <w:p>
      <w:pPr>
        <w:spacing w:after="0"/>
        <w:ind w:left="0"/>
        <w:jc w:val="both"/>
      </w:pPr>
      <w:r>
        <w:rPr>
          <w:rFonts w:ascii="Times New Roman"/>
          <w:b w:val="false"/>
          <w:i w:val="false"/>
          <w:color w:val="000000"/>
          <w:sz w:val="28"/>
        </w:rPr>
        <w:t>
       (c) в случае процедур лицензирования сами по себе не представляли ограничение на предоставление услуги.</w:t>
      </w:r>
    </w:p>
    <w:bookmarkEnd w:id="132"/>
    <w:bookmarkStart w:name="z140" w:id="133"/>
    <w:p>
      <w:pPr>
        <w:spacing w:after="0"/>
        <w:ind w:left="0"/>
        <w:jc w:val="both"/>
      </w:pPr>
      <w:r>
        <w:rPr>
          <w:rFonts w:ascii="Times New Roman"/>
          <w:b w:val="false"/>
          <w:i w:val="false"/>
          <w:color w:val="000000"/>
          <w:sz w:val="28"/>
        </w:rPr>
        <w:t>
      4. Если требуется разрешение на предоставление услуги в секторах, где приняты специфические обязательства, каждая Сторона стремится обеспечить, чтобы:</w:t>
      </w:r>
    </w:p>
    <w:bookmarkEnd w:id="133"/>
    <w:bookmarkStart w:name="z141" w:id="134"/>
    <w:p>
      <w:pPr>
        <w:spacing w:after="0"/>
        <w:ind w:left="0"/>
        <w:jc w:val="both"/>
      </w:pPr>
      <w:r>
        <w:rPr>
          <w:rFonts w:ascii="Times New Roman"/>
          <w:b w:val="false"/>
          <w:i w:val="false"/>
          <w:color w:val="000000"/>
          <w:sz w:val="28"/>
        </w:rPr>
        <w:t>
       (a) ее компетентные органы устанавливали ориентировочные сроки рассмотрения для обработки заявки на лицензию;</w:t>
      </w:r>
    </w:p>
    <w:bookmarkEnd w:id="134"/>
    <w:bookmarkStart w:name="z142" w:id="135"/>
    <w:p>
      <w:pPr>
        <w:spacing w:after="0"/>
        <w:ind w:left="0"/>
        <w:jc w:val="both"/>
      </w:pPr>
      <w:r>
        <w:rPr>
          <w:rFonts w:ascii="Times New Roman"/>
          <w:b w:val="false"/>
          <w:i w:val="false"/>
          <w:color w:val="000000"/>
          <w:sz w:val="28"/>
        </w:rPr>
        <w:t>
       (b) ее компетентные органы принимали решение о выдаче или отказе в выдаче лицензии без неоправданной задержки;</w:t>
      </w:r>
    </w:p>
    <w:bookmarkEnd w:id="135"/>
    <w:bookmarkStart w:name="z143" w:id="136"/>
    <w:p>
      <w:pPr>
        <w:spacing w:after="0"/>
        <w:ind w:left="0"/>
        <w:jc w:val="both"/>
      </w:pPr>
      <w:r>
        <w:rPr>
          <w:rFonts w:ascii="Times New Roman"/>
          <w:b w:val="false"/>
          <w:i w:val="false"/>
          <w:color w:val="000000"/>
          <w:sz w:val="28"/>
        </w:rPr>
        <w:t>
       (c) по истечении ориентировочного срока обработки заявки по запросу заявителя ее компетентные органы информировали заявителя о статусе его заявки;</w:t>
      </w:r>
    </w:p>
    <w:bookmarkEnd w:id="136"/>
    <w:bookmarkStart w:name="z144" w:id="137"/>
    <w:p>
      <w:pPr>
        <w:spacing w:after="0"/>
        <w:ind w:left="0"/>
        <w:jc w:val="both"/>
      </w:pPr>
      <w:r>
        <w:rPr>
          <w:rFonts w:ascii="Times New Roman"/>
          <w:b w:val="false"/>
          <w:i w:val="false"/>
          <w:color w:val="000000"/>
          <w:sz w:val="28"/>
        </w:rPr>
        <w:t>
       (d) в случае отклонения заявки заявителю было разрешено в разумные сроки повторно подать заявку.</w:t>
      </w:r>
    </w:p>
    <w:bookmarkEnd w:id="137"/>
    <w:bookmarkStart w:name="z145" w:id="138"/>
    <w:p>
      <w:pPr>
        <w:spacing w:after="0"/>
        <w:ind w:left="0"/>
        <w:jc w:val="both"/>
      </w:pPr>
      <w:r>
        <w:rPr>
          <w:rFonts w:ascii="Times New Roman"/>
          <w:b w:val="false"/>
          <w:i w:val="false"/>
          <w:color w:val="000000"/>
          <w:sz w:val="28"/>
        </w:rPr>
        <w:t>
      5. Если результаты переговоров, связанных с пунктом 4 статьи VI ГАТС (или результаты любых аналогичных переговоров, проведенных на других многосторонних форумах, в которых участвуют обе Стороны), вступают в силу, то в настоящую статью вносятся соответствующие изменения после консультаций между Сторонами для приведения этих результатов в действие в соответствии с настоящим Соглашением.</w:t>
      </w:r>
    </w:p>
    <w:bookmarkEnd w:id="138"/>
    <w:bookmarkStart w:name="z146" w:id="139"/>
    <w:p>
      <w:pPr>
        <w:spacing w:after="0"/>
        <w:ind w:left="0"/>
        <w:jc w:val="left"/>
      </w:pPr>
      <w:r>
        <w:rPr>
          <w:rFonts w:ascii="Times New Roman"/>
          <w:b/>
          <w:i w:val="false"/>
          <w:color w:val="000000"/>
        </w:rPr>
        <w:t xml:space="preserve"> ГЛАВА 3</w:t>
      </w:r>
      <w:r>
        <w:br/>
      </w:r>
      <w:r>
        <w:rPr>
          <w:rFonts w:ascii="Times New Roman"/>
          <w:b/>
          <w:i w:val="false"/>
          <w:color w:val="000000"/>
        </w:rPr>
        <w:t>ИНВЕСТИЦИЯ</w:t>
      </w:r>
    </w:p>
    <w:bookmarkEnd w:id="139"/>
    <w:bookmarkStart w:name="z147" w:id="140"/>
    <w:p>
      <w:pPr>
        <w:spacing w:after="0"/>
        <w:ind w:left="0"/>
        <w:jc w:val="left"/>
      </w:pPr>
      <w:r>
        <w:rPr>
          <w:rFonts w:ascii="Times New Roman"/>
          <w:b/>
          <w:i w:val="false"/>
          <w:color w:val="000000"/>
        </w:rPr>
        <w:t xml:space="preserve"> Статья 3.1</w:t>
      </w:r>
      <w:r>
        <w:br/>
      </w:r>
      <w:r>
        <w:rPr>
          <w:rFonts w:ascii="Times New Roman"/>
          <w:b/>
          <w:i w:val="false"/>
          <w:color w:val="000000"/>
        </w:rPr>
        <w:t>Определения</w:t>
      </w:r>
    </w:p>
    <w:bookmarkEnd w:id="140"/>
    <w:bookmarkStart w:name="z148" w:id="141"/>
    <w:p>
      <w:pPr>
        <w:spacing w:after="0"/>
        <w:ind w:left="0"/>
        <w:jc w:val="both"/>
      </w:pPr>
      <w:r>
        <w:rPr>
          <w:rFonts w:ascii="Times New Roman"/>
          <w:b w:val="false"/>
          <w:i w:val="false"/>
          <w:color w:val="000000"/>
          <w:sz w:val="28"/>
        </w:rPr>
        <w:t>
      Для целей настоящей главы:</w:t>
      </w:r>
    </w:p>
    <w:bookmarkEnd w:id="141"/>
    <w:bookmarkStart w:name="z149" w:id="142"/>
    <w:p>
      <w:pPr>
        <w:spacing w:after="0"/>
        <w:ind w:left="0"/>
        <w:jc w:val="both"/>
      </w:pPr>
      <w:r>
        <w:rPr>
          <w:rFonts w:ascii="Times New Roman"/>
          <w:b w:val="false"/>
          <w:i w:val="false"/>
          <w:color w:val="000000"/>
          <w:sz w:val="28"/>
        </w:rPr>
        <w:t>
       (a) "заявитель" означает инвестора Стороны, являющегося стороной инвестиционного спора с другой Стороной;</w:t>
      </w:r>
    </w:p>
    <w:bookmarkEnd w:id="142"/>
    <w:bookmarkStart w:name="z150" w:id="143"/>
    <w:p>
      <w:pPr>
        <w:spacing w:after="0"/>
        <w:ind w:left="0"/>
        <w:jc w:val="both"/>
      </w:pPr>
      <w:r>
        <w:rPr>
          <w:rFonts w:ascii="Times New Roman"/>
          <w:b w:val="false"/>
          <w:i w:val="false"/>
          <w:color w:val="000000"/>
          <w:sz w:val="28"/>
        </w:rPr>
        <w:t>
       (b) "спорящие стороны" означает заявителя и ответчика;</w:t>
      </w:r>
    </w:p>
    <w:bookmarkEnd w:id="143"/>
    <w:bookmarkStart w:name="z151" w:id="144"/>
    <w:p>
      <w:pPr>
        <w:spacing w:after="0"/>
        <w:ind w:left="0"/>
        <w:jc w:val="both"/>
      </w:pPr>
      <w:r>
        <w:rPr>
          <w:rFonts w:ascii="Times New Roman"/>
          <w:b w:val="false"/>
          <w:i w:val="false"/>
          <w:color w:val="000000"/>
          <w:sz w:val="28"/>
        </w:rPr>
        <w:t>
       (c) "сторона спора" означает либо заявителя, либо ответчика;</w:t>
      </w:r>
    </w:p>
    <w:bookmarkEnd w:id="144"/>
    <w:bookmarkStart w:name="z152" w:id="145"/>
    <w:p>
      <w:pPr>
        <w:spacing w:after="0"/>
        <w:ind w:left="0"/>
        <w:jc w:val="both"/>
      </w:pPr>
      <w:r>
        <w:rPr>
          <w:rFonts w:ascii="Times New Roman"/>
          <w:b w:val="false"/>
          <w:i w:val="false"/>
          <w:color w:val="000000"/>
          <w:sz w:val="28"/>
        </w:rPr>
        <w:t>
       (d) "свободно используемая валюта" означает "свободно используемую валюту", как определено МВФ в соответствии со статьями Соглашения МВФ и любыми поправками к ним;</w:t>
      </w:r>
    </w:p>
    <w:bookmarkEnd w:id="145"/>
    <w:bookmarkStart w:name="z153" w:id="146"/>
    <w:p>
      <w:pPr>
        <w:spacing w:after="0"/>
        <w:ind w:left="0"/>
        <w:jc w:val="both"/>
      </w:pPr>
      <w:r>
        <w:rPr>
          <w:rFonts w:ascii="Times New Roman"/>
          <w:b w:val="false"/>
          <w:i w:val="false"/>
          <w:color w:val="000000"/>
          <w:sz w:val="28"/>
        </w:rPr>
        <w:t>
       (e) "МЦУИС" означает Международный центр по урегулированию инвестиционных споров;</w:t>
      </w:r>
    </w:p>
    <w:bookmarkEnd w:id="146"/>
    <w:bookmarkStart w:name="z154" w:id="147"/>
    <w:p>
      <w:pPr>
        <w:spacing w:after="0"/>
        <w:ind w:left="0"/>
        <w:jc w:val="both"/>
      </w:pPr>
      <w:r>
        <w:rPr>
          <w:rFonts w:ascii="Times New Roman"/>
          <w:b w:val="false"/>
          <w:i w:val="false"/>
          <w:color w:val="000000"/>
          <w:sz w:val="28"/>
        </w:rPr>
        <w:t>
       (f) "Правила дополнительного механизма МЦУИС" означают Правила, регулирующие создание дополнительного механизма для администрирования судопроизводства Секретариатом Международного центра по урегулированию инвестиционных споров, с поправками, вступившими в силу 10 апреля 2006 года;</w:t>
      </w:r>
    </w:p>
    <w:bookmarkEnd w:id="147"/>
    <w:bookmarkStart w:name="z155" w:id="148"/>
    <w:p>
      <w:pPr>
        <w:spacing w:after="0"/>
        <w:ind w:left="0"/>
        <w:jc w:val="both"/>
      </w:pPr>
      <w:r>
        <w:rPr>
          <w:rFonts w:ascii="Times New Roman"/>
          <w:b w:val="false"/>
          <w:i w:val="false"/>
          <w:color w:val="000000"/>
          <w:sz w:val="28"/>
        </w:rPr>
        <w:t>
       (g) "Арбитражные правила МЦУИС" означает Правила процедуры арбитражного разбирательства (Арбитражные правила) с поправками, вступившими в силу 10 апреля 2006 года;</w:t>
      </w:r>
    </w:p>
    <w:bookmarkEnd w:id="148"/>
    <w:bookmarkStart w:name="z156" w:id="149"/>
    <w:p>
      <w:pPr>
        <w:spacing w:after="0"/>
        <w:ind w:left="0"/>
        <w:jc w:val="both"/>
      </w:pPr>
      <w:r>
        <w:rPr>
          <w:rFonts w:ascii="Times New Roman"/>
          <w:b w:val="false"/>
          <w:i w:val="false"/>
          <w:color w:val="000000"/>
          <w:sz w:val="28"/>
        </w:rPr>
        <w:t>
       (h) "Конвенция МЦУИС" означает Конвенцию об урегулировании инвестиционных споров между государствами и гражданами других государств, подписанную в Вашингтоне 18 марта 1965 года;</w:t>
      </w:r>
    </w:p>
    <w:bookmarkEnd w:id="149"/>
    <w:bookmarkStart w:name="z157" w:id="150"/>
    <w:p>
      <w:pPr>
        <w:spacing w:after="0"/>
        <w:ind w:left="0"/>
        <w:jc w:val="both"/>
      </w:pPr>
      <w:r>
        <w:rPr>
          <w:rFonts w:ascii="Times New Roman"/>
          <w:b w:val="false"/>
          <w:i w:val="false"/>
          <w:color w:val="000000"/>
          <w:sz w:val="28"/>
        </w:rPr>
        <w:t>
       (i) "инвестор стороны, не являющийся стороной настоящего Соглашения" означает любое физическое или юридическое лицо, не принадлежащее ни к одной из Сторон;</w:t>
      </w:r>
    </w:p>
    <w:bookmarkEnd w:id="150"/>
    <w:bookmarkStart w:name="z158" w:id="151"/>
    <w:p>
      <w:pPr>
        <w:spacing w:after="0"/>
        <w:ind w:left="0"/>
        <w:jc w:val="both"/>
      </w:pPr>
      <w:r>
        <w:rPr>
          <w:rFonts w:ascii="Times New Roman"/>
          <w:b w:val="false"/>
          <w:i w:val="false"/>
          <w:color w:val="000000"/>
          <w:sz w:val="28"/>
        </w:rPr>
        <w:t>
       (j) "Нью-Йоркская конвенция" означает Конвенцию о признании и приведении в исполнение иностранных арбитражных решений, принятую в Организации Объединенных Наций в Нью-Йорке 10 июня 1958 года;</w:t>
      </w:r>
    </w:p>
    <w:bookmarkEnd w:id="151"/>
    <w:bookmarkStart w:name="z159" w:id="152"/>
    <w:p>
      <w:pPr>
        <w:spacing w:after="0"/>
        <w:ind w:left="0"/>
        <w:jc w:val="both"/>
      </w:pPr>
      <w:r>
        <w:rPr>
          <w:rFonts w:ascii="Times New Roman"/>
          <w:b w:val="false"/>
          <w:i w:val="false"/>
          <w:color w:val="000000"/>
          <w:sz w:val="28"/>
        </w:rPr>
        <w:t>
       (k) "ответчик" означает Сторону, являющуюся стороной инвестиционного спора;</w:t>
      </w:r>
    </w:p>
    <w:bookmarkEnd w:id="152"/>
    <w:bookmarkStart w:name="z160" w:id="153"/>
    <w:p>
      <w:pPr>
        <w:spacing w:after="0"/>
        <w:ind w:left="0"/>
        <w:jc w:val="both"/>
      </w:pPr>
      <w:r>
        <w:rPr>
          <w:rFonts w:ascii="Times New Roman"/>
          <w:b w:val="false"/>
          <w:i w:val="false"/>
          <w:color w:val="000000"/>
          <w:sz w:val="28"/>
        </w:rPr>
        <w:t>
       (l) "финансирование третьей стороной" означает любое финансирование, предоставляемое физическим или юридическим лицом, не являющимся стороной в споре, но заключившим соглашение со стороной в споре с целью финансирования части или всей стоимости разбирательства либо:</w:t>
      </w:r>
    </w:p>
    <w:bookmarkEnd w:id="153"/>
    <w:bookmarkStart w:name="z161" w:id="154"/>
    <w:p>
      <w:pPr>
        <w:spacing w:after="0"/>
        <w:ind w:left="0"/>
        <w:jc w:val="both"/>
      </w:pPr>
      <w:r>
        <w:rPr>
          <w:rFonts w:ascii="Times New Roman"/>
          <w:b w:val="false"/>
          <w:i w:val="false"/>
          <w:color w:val="000000"/>
          <w:sz w:val="28"/>
        </w:rPr>
        <w:t xml:space="preserve">
       (i) в форме пожертвования или гранта; или </w:t>
      </w:r>
    </w:p>
    <w:bookmarkEnd w:id="154"/>
    <w:bookmarkStart w:name="z162" w:id="155"/>
    <w:p>
      <w:pPr>
        <w:spacing w:after="0"/>
        <w:ind w:left="0"/>
        <w:jc w:val="both"/>
      </w:pPr>
      <w:r>
        <w:rPr>
          <w:rFonts w:ascii="Times New Roman"/>
          <w:b w:val="false"/>
          <w:i w:val="false"/>
          <w:color w:val="000000"/>
          <w:sz w:val="28"/>
        </w:rPr>
        <w:t>
       (ii) в обмен на вознаграждение, зависящее от исхода спора; а также</w:t>
      </w:r>
    </w:p>
    <w:bookmarkEnd w:id="155"/>
    <w:bookmarkStart w:name="z163" w:id="156"/>
    <w:p>
      <w:pPr>
        <w:spacing w:after="0"/>
        <w:ind w:left="0"/>
        <w:jc w:val="both"/>
      </w:pPr>
      <w:r>
        <w:rPr>
          <w:rFonts w:ascii="Times New Roman"/>
          <w:b w:val="false"/>
          <w:i w:val="false"/>
          <w:color w:val="000000"/>
          <w:sz w:val="28"/>
        </w:rPr>
        <w:t>
       (m) "Арбитражный регламент Юнситрал" означает Арбитражные правила комиссии Организации Объединенных Наций по праву международной торговли, принятые Генеральной Ассамблеей Организации Объединенных Наций 15 декабря 1976 года.</w:t>
      </w:r>
    </w:p>
    <w:bookmarkEnd w:id="156"/>
    <w:bookmarkStart w:name="z164" w:id="157"/>
    <w:p>
      <w:pPr>
        <w:spacing w:after="0"/>
        <w:ind w:left="0"/>
        <w:jc w:val="left"/>
      </w:pPr>
      <w:r>
        <w:rPr>
          <w:rFonts w:ascii="Times New Roman"/>
          <w:b/>
          <w:i w:val="false"/>
          <w:color w:val="000000"/>
        </w:rPr>
        <w:t xml:space="preserve"> Раздел А: Инвестиция</w:t>
      </w:r>
    </w:p>
    <w:bookmarkEnd w:id="157"/>
    <w:bookmarkStart w:name="z165" w:id="158"/>
    <w:p>
      <w:pPr>
        <w:spacing w:after="0"/>
        <w:ind w:left="0"/>
        <w:jc w:val="left"/>
      </w:pPr>
      <w:r>
        <w:rPr>
          <w:rFonts w:ascii="Times New Roman"/>
          <w:b/>
          <w:i w:val="false"/>
          <w:color w:val="000000"/>
        </w:rPr>
        <w:t xml:space="preserve"> Статья 3.2</w:t>
      </w:r>
    </w:p>
    <w:bookmarkEnd w:id="158"/>
    <w:bookmarkStart w:name="z166" w:id="159"/>
    <w:p>
      <w:pPr>
        <w:spacing w:after="0"/>
        <w:ind w:left="0"/>
        <w:jc w:val="left"/>
      </w:pPr>
      <w:r>
        <w:rPr>
          <w:rFonts w:ascii="Times New Roman"/>
          <w:b/>
          <w:i w:val="false"/>
          <w:color w:val="000000"/>
        </w:rPr>
        <w:t xml:space="preserve"> Охват</w:t>
      </w:r>
    </w:p>
    <w:bookmarkEnd w:id="159"/>
    <w:bookmarkStart w:name="z167" w:id="160"/>
    <w:p>
      <w:pPr>
        <w:spacing w:after="0"/>
        <w:ind w:left="0"/>
        <w:jc w:val="both"/>
      </w:pPr>
      <w:r>
        <w:rPr>
          <w:rFonts w:ascii="Times New Roman"/>
          <w:b w:val="false"/>
          <w:i w:val="false"/>
          <w:color w:val="000000"/>
          <w:sz w:val="28"/>
        </w:rPr>
        <w:t>
      1. Настоящая глава применяется к мерам, принятым или применяемым Стороной в отношении:</w:t>
      </w:r>
    </w:p>
    <w:bookmarkEnd w:id="160"/>
    <w:bookmarkStart w:name="z168" w:id="161"/>
    <w:p>
      <w:pPr>
        <w:spacing w:after="0"/>
        <w:ind w:left="0"/>
        <w:jc w:val="both"/>
      </w:pPr>
      <w:r>
        <w:rPr>
          <w:rFonts w:ascii="Times New Roman"/>
          <w:b w:val="false"/>
          <w:i w:val="false"/>
          <w:color w:val="000000"/>
          <w:sz w:val="28"/>
        </w:rPr>
        <w:t>
       (a) инвесторов другой Стороны; и</w:t>
      </w:r>
    </w:p>
    <w:bookmarkEnd w:id="161"/>
    <w:bookmarkStart w:name="z169" w:id="162"/>
    <w:p>
      <w:pPr>
        <w:spacing w:after="0"/>
        <w:ind w:left="0"/>
        <w:jc w:val="both"/>
      </w:pPr>
      <w:r>
        <w:rPr>
          <w:rFonts w:ascii="Times New Roman"/>
          <w:b w:val="false"/>
          <w:i w:val="false"/>
          <w:color w:val="000000"/>
          <w:sz w:val="28"/>
        </w:rPr>
        <w:t>
       (b) инвестиций инвесторов другой Стороны, совершенных на территории первой Стороны до или после вступления в силу настоящего Соглашения.</w:t>
      </w:r>
    </w:p>
    <w:bookmarkEnd w:id="162"/>
    <w:bookmarkStart w:name="z170" w:id="163"/>
    <w:p>
      <w:pPr>
        <w:spacing w:after="0"/>
        <w:ind w:left="0"/>
        <w:jc w:val="both"/>
      </w:pPr>
      <w:r>
        <w:rPr>
          <w:rFonts w:ascii="Times New Roman"/>
          <w:b w:val="false"/>
          <w:i w:val="false"/>
          <w:color w:val="000000"/>
          <w:sz w:val="28"/>
        </w:rPr>
        <w:t>
      2. Настоящая глава не применяется к:</w:t>
      </w:r>
    </w:p>
    <w:bookmarkEnd w:id="163"/>
    <w:bookmarkStart w:name="z171" w:id="164"/>
    <w:p>
      <w:pPr>
        <w:spacing w:after="0"/>
        <w:ind w:left="0"/>
        <w:jc w:val="both"/>
      </w:pPr>
      <w:r>
        <w:rPr>
          <w:rFonts w:ascii="Times New Roman"/>
          <w:b w:val="false"/>
          <w:i w:val="false"/>
          <w:color w:val="000000"/>
          <w:sz w:val="28"/>
        </w:rPr>
        <w:t>
       (a) любой налоговой мере, за исключением статей 3.10 (Экспроприация) и 3.12 (Переводы);</w:t>
      </w:r>
    </w:p>
    <w:bookmarkEnd w:id="164"/>
    <w:bookmarkStart w:name="z172" w:id="165"/>
    <w:p>
      <w:pPr>
        <w:spacing w:after="0"/>
        <w:ind w:left="0"/>
        <w:jc w:val="both"/>
      </w:pPr>
      <w:r>
        <w:rPr>
          <w:rFonts w:ascii="Times New Roman"/>
          <w:b w:val="false"/>
          <w:i w:val="false"/>
          <w:color w:val="000000"/>
          <w:sz w:val="28"/>
        </w:rPr>
        <w:t>
       (b) услугам, предоставляемым при осуществлении функций государственной власти на территории соответствующей Стороны. Для целей настоящей главы услуга, предоставляемая при осуществлении функций государственной власти, означает любую услугу, которая предоставляется не на коммерческой основе, а также не в конкурентной среде с одним или несколькими поставщиками услуг; и</w:t>
      </w:r>
    </w:p>
    <w:bookmarkEnd w:id="165"/>
    <w:bookmarkStart w:name="z173" w:id="166"/>
    <w:p>
      <w:pPr>
        <w:spacing w:after="0"/>
        <w:ind w:left="0"/>
        <w:jc w:val="both"/>
      </w:pPr>
      <w:r>
        <w:rPr>
          <w:rFonts w:ascii="Times New Roman"/>
          <w:b w:val="false"/>
          <w:i w:val="false"/>
          <w:color w:val="000000"/>
          <w:sz w:val="28"/>
        </w:rPr>
        <w:t xml:space="preserve">
       (c) любым мерам, принятым или осуществляемым Стороной, влияющим на торговлю услугами, независимо от того, включен ли сектор услуг в перечень специфических обязательств Стороны в приложении 2-1. Несмотря на вышеизложенное, статьи 3.3 (Поощрение и защита инвестиций), 3.7 (Компенсация убытков), 3.10 (Экспроприация), 3.11 (Суброгация), 3.12 (Переводы) и раздел В (Разрешение споров между инвестором и государством) применяются </w:t>
      </w:r>
      <w:r>
        <w:rPr>
          <w:rFonts w:ascii="Times New Roman"/>
          <w:b w:val="false"/>
          <w:i/>
          <w:color w:val="000000"/>
          <w:sz w:val="28"/>
        </w:rPr>
        <w:t>mutatis mutandis</w:t>
      </w:r>
      <w:r>
        <w:rPr>
          <w:rFonts w:ascii="Times New Roman"/>
          <w:b w:val="false"/>
          <w:i w:val="false"/>
          <w:color w:val="000000"/>
          <w:sz w:val="28"/>
        </w:rPr>
        <w:t xml:space="preserve"> к любой мере, затрагивающей предоставление услуг поставщиком услуг одной Стороны посредством коммерческого присутствия на территории другой Стороны в соответствии с главой 2 (торговля услугами), но только в той мере, в какой любые такие меры относятся к инвестициям и обязательствам в соответствии с настоящей главой, независимо от того, включен ли такой сектор услуг в перечень специфических обязательств Стороны в приложении 2–1 (Перечни специфических обязательств).</w:t>
      </w:r>
    </w:p>
    <w:bookmarkEnd w:id="166"/>
    <w:bookmarkStart w:name="z174" w:id="167"/>
    <w:p>
      <w:pPr>
        <w:spacing w:after="0"/>
        <w:ind w:left="0"/>
        <w:jc w:val="both"/>
      </w:pPr>
      <w:r>
        <w:rPr>
          <w:rFonts w:ascii="Times New Roman"/>
          <w:b w:val="false"/>
          <w:i w:val="false"/>
          <w:color w:val="000000"/>
          <w:sz w:val="28"/>
        </w:rPr>
        <w:t>
      3. Настоящее Соглашение не применяется к искам, вытекающим из событий, которые произошли</w:t>
      </w:r>
      <w:r>
        <w:rPr>
          <w:rFonts w:ascii="Times New Roman"/>
          <w:b w:val="false"/>
          <w:i w:val="false"/>
          <w:color w:val="000000"/>
          <w:vertAlign w:val="superscript"/>
        </w:rPr>
        <w:t>9</w:t>
      </w:r>
      <w:r>
        <w:rPr>
          <w:rFonts w:ascii="Times New Roman"/>
          <w:b w:val="false"/>
          <w:i w:val="false"/>
          <w:color w:val="000000"/>
          <w:sz w:val="28"/>
        </w:rPr>
        <w:t>, или искам, которые были предъявлены до вступления в силу настоящего Соглашения.</w:t>
      </w:r>
    </w:p>
    <w:bookmarkEnd w:id="167"/>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Для большей ясности настоящее Соглашение не обязывает какую-либо Сторону в отношении действия или факта, имевшего место, или ситуации, которая прекратила свое существование до даты вступления в силу настоящего Соглашения для этой Стороны</w:t>
      </w:r>
    </w:p>
    <w:bookmarkStart w:name="z175" w:id="168"/>
    <w:p>
      <w:pPr>
        <w:spacing w:after="0"/>
        <w:ind w:left="0"/>
        <w:jc w:val="left"/>
      </w:pPr>
      <w:r>
        <w:rPr>
          <w:rFonts w:ascii="Times New Roman"/>
          <w:b/>
          <w:i w:val="false"/>
          <w:color w:val="000000"/>
        </w:rPr>
        <w:t xml:space="preserve"> Статья 3.3</w:t>
      </w:r>
    </w:p>
    <w:bookmarkEnd w:id="168"/>
    <w:bookmarkStart w:name="z176" w:id="169"/>
    <w:p>
      <w:pPr>
        <w:spacing w:after="0"/>
        <w:ind w:left="0"/>
        <w:jc w:val="left"/>
      </w:pPr>
      <w:r>
        <w:rPr>
          <w:rFonts w:ascii="Times New Roman"/>
          <w:b/>
          <w:i w:val="false"/>
          <w:color w:val="000000"/>
        </w:rPr>
        <w:t xml:space="preserve"> Поощрение и защита инвестиций</w:t>
      </w:r>
    </w:p>
    <w:bookmarkEnd w:id="169"/>
    <w:bookmarkStart w:name="z177" w:id="170"/>
    <w:p>
      <w:pPr>
        <w:spacing w:after="0"/>
        <w:ind w:left="0"/>
        <w:jc w:val="both"/>
      </w:pPr>
      <w:r>
        <w:rPr>
          <w:rFonts w:ascii="Times New Roman"/>
          <w:b w:val="false"/>
          <w:i w:val="false"/>
          <w:color w:val="000000"/>
          <w:sz w:val="28"/>
        </w:rPr>
        <w:t>
      1. Каждая Сторона поощряет и создает благоприятные условия для инвесторов другой Стороны для осуществления инвестиций на своей территории в соответствии со своим законодательством и общей экономической политикой.</w:t>
      </w:r>
    </w:p>
    <w:bookmarkEnd w:id="170"/>
    <w:bookmarkStart w:name="z178" w:id="171"/>
    <w:p>
      <w:pPr>
        <w:spacing w:after="0"/>
        <w:ind w:left="0"/>
        <w:jc w:val="both"/>
      </w:pPr>
      <w:r>
        <w:rPr>
          <w:rFonts w:ascii="Times New Roman"/>
          <w:b w:val="false"/>
          <w:i w:val="false"/>
          <w:color w:val="000000"/>
          <w:sz w:val="28"/>
        </w:rPr>
        <w:t>
      2. Каждая Сторона предоставляет инвестициям инвесторов другой Стороны справедливый и равноправный режим, полную защиту и безопасность в соответствии с обычным международным правом. Обязательство обеспечивать "справедливый и равноправный режим" включает обязательство не отказывать в правосудии в уголовных, гражданских или административных судебных разбирательствах. Обязательство обеспечивать "полную защиту и безопасность" требует от каждой Стороны обеспечения уровня защиты полиции, требуемого в соответствии с обычным международным правом. Понятия "справедливый и равноправный режим" и "полная защита и безопасность" не требуют дополнительного режима или режима, выходящего за рамки того, что требуется в соответствии с обычным международным правом, и не создают дополнительных материальных прав.</w:t>
      </w:r>
    </w:p>
    <w:bookmarkEnd w:id="171"/>
    <w:bookmarkStart w:name="z179" w:id="172"/>
    <w:p>
      <w:pPr>
        <w:spacing w:after="0"/>
        <w:ind w:left="0"/>
        <w:jc w:val="both"/>
      </w:pPr>
      <w:r>
        <w:rPr>
          <w:rFonts w:ascii="Times New Roman"/>
          <w:b w:val="false"/>
          <w:i w:val="false"/>
          <w:color w:val="000000"/>
          <w:sz w:val="28"/>
        </w:rPr>
        <w:t>
      3. Определение того, что имело место нарушение другого положения настоящего Соглашения или отдельного международного Соглашения, не устанавливает, что имело место нарушение настоящей статьи.</w:t>
      </w:r>
    </w:p>
    <w:bookmarkEnd w:id="172"/>
    <w:bookmarkStart w:name="z180" w:id="173"/>
    <w:p>
      <w:pPr>
        <w:spacing w:after="0"/>
        <w:ind w:left="0"/>
        <w:jc w:val="left"/>
      </w:pPr>
      <w:r>
        <w:rPr>
          <w:rFonts w:ascii="Times New Roman"/>
          <w:b/>
          <w:i w:val="false"/>
          <w:color w:val="000000"/>
        </w:rPr>
        <w:t xml:space="preserve"> Статья 3.4</w:t>
      </w:r>
    </w:p>
    <w:bookmarkEnd w:id="173"/>
    <w:bookmarkStart w:name="z181" w:id="174"/>
    <w:p>
      <w:pPr>
        <w:spacing w:after="0"/>
        <w:ind w:left="0"/>
        <w:jc w:val="left"/>
      </w:pPr>
      <w:r>
        <w:rPr>
          <w:rFonts w:ascii="Times New Roman"/>
          <w:b/>
          <w:i w:val="false"/>
          <w:color w:val="000000"/>
        </w:rPr>
        <w:t xml:space="preserve"> Внутреннее регулирование</w:t>
      </w:r>
    </w:p>
    <w:bookmarkEnd w:id="174"/>
    <w:bookmarkStart w:name="z182" w:id="175"/>
    <w:p>
      <w:pPr>
        <w:spacing w:after="0"/>
        <w:ind w:left="0"/>
        <w:jc w:val="both"/>
      </w:pPr>
      <w:r>
        <w:rPr>
          <w:rFonts w:ascii="Times New Roman"/>
          <w:b w:val="false"/>
          <w:i w:val="false"/>
          <w:color w:val="000000"/>
          <w:sz w:val="28"/>
        </w:rPr>
        <w:t>
      1. Настоящая статья применяется к мерам Сторон, связанным с лицензионными требованиями и процедурами или квалификационными требованиями и процедурами, которые затрагивают создание, приобретение или содержание юридических лиц на их территории.</w:t>
      </w:r>
    </w:p>
    <w:bookmarkEnd w:id="175"/>
    <w:bookmarkStart w:name="z183" w:id="176"/>
    <w:p>
      <w:pPr>
        <w:spacing w:after="0"/>
        <w:ind w:left="0"/>
        <w:jc w:val="both"/>
      </w:pPr>
      <w:r>
        <w:rPr>
          <w:rFonts w:ascii="Times New Roman"/>
          <w:b w:val="false"/>
          <w:i w:val="false"/>
          <w:color w:val="000000"/>
          <w:sz w:val="28"/>
        </w:rPr>
        <w:t>
      2. Настоящая статья не применяется к:</w:t>
      </w:r>
    </w:p>
    <w:bookmarkEnd w:id="176"/>
    <w:bookmarkStart w:name="z184" w:id="177"/>
    <w:p>
      <w:pPr>
        <w:spacing w:after="0"/>
        <w:ind w:left="0"/>
        <w:jc w:val="both"/>
      </w:pPr>
      <w:r>
        <w:rPr>
          <w:rFonts w:ascii="Times New Roman"/>
          <w:b w:val="false"/>
          <w:i w:val="false"/>
          <w:color w:val="000000"/>
          <w:sz w:val="28"/>
        </w:rPr>
        <w:t>
       (a) несоответствующим мерам, принятым или применяемым Стороной, как это указано этой Стороной в ее перечне в приложениях 3–1 и 3–2 (Несоответствующие меры); и</w:t>
      </w:r>
    </w:p>
    <w:bookmarkEnd w:id="177"/>
    <w:bookmarkStart w:name="z185" w:id="178"/>
    <w:p>
      <w:pPr>
        <w:spacing w:after="0"/>
        <w:ind w:left="0"/>
        <w:jc w:val="both"/>
      </w:pPr>
      <w:r>
        <w:rPr>
          <w:rFonts w:ascii="Times New Roman"/>
          <w:b w:val="false"/>
          <w:i w:val="false"/>
          <w:color w:val="000000"/>
          <w:sz w:val="28"/>
        </w:rPr>
        <w:t>
       (b) мерам Стороны, затрагивающим торговлю услугами на ее территории:</w:t>
      </w:r>
    </w:p>
    <w:bookmarkEnd w:id="178"/>
    <w:bookmarkStart w:name="z186" w:id="179"/>
    <w:p>
      <w:pPr>
        <w:spacing w:after="0"/>
        <w:ind w:left="0"/>
        <w:jc w:val="both"/>
      </w:pPr>
      <w:r>
        <w:rPr>
          <w:rFonts w:ascii="Times New Roman"/>
          <w:b w:val="false"/>
          <w:i w:val="false"/>
          <w:color w:val="000000"/>
          <w:sz w:val="28"/>
        </w:rPr>
        <w:t>
       (i) инвестором другой Стороны; или</w:t>
      </w:r>
    </w:p>
    <w:bookmarkEnd w:id="179"/>
    <w:bookmarkStart w:name="z187" w:id="180"/>
    <w:p>
      <w:pPr>
        <w:spacing w:after="0"/>
        <w:ind w:left="0"/>
        <w:jc w:val="both"/>
      </w:pPr>
      <w:r>
        <w:rPr>
          <w:rFonts w:ascii="Times New Roman"/>
          <w:b w:val="false"/>
          <w:i w:val="false"/>
          <w:color w:val="000000"/>
          <w:sz w:val="28"/>
        </w:rPr>
        <w:t>
       (ii) посредством инвестиций инвесторов другой Стороны,</w:t>
      </w:r>
    </w:p>
    <w:bookmarkEnd w:id="180"/>
    <w:bookmarkStart w:name="z188" w:id="181"/>
    <w:p>
      <w:pPr>
        <w:spacing w:after="0"/>
        <w:ind w:left="0"/>
        <w:jc w:val="both"/>
      </w:pPr>
      <w:r>
        <w:rPr>
          <w:rFonts w:ascii="Times New Roman"/>
          <w:b w:val="false"/>
          <w:i w:val="false"/>
          <w:color w:val="000000"/>
          <w:sz w:val="28"/>
        </w:rPr>
        <w:t>
      как определено в подпункте (m) статьи 1.4 (Определения общего применения).</w:t>
      </w:r>
    </w:p>
    <w:bookmarkEnd w:id="181"/>
    <w:bookmarkStart w:name="z189" w:id="182"/>
    <w:p>
      <w:pPr>
        <w:spacing w:after="0"/>
        <w:ind w:left="0"/>
        <w:jc w:val="both"/>
      </w:pPr>
      <w:r>
        <w:rPr>
          <w:rFonts w:ascii="Times New Roman"/>
          <w:b w:val="false"/>
          <w:i w:val="false"/>
          <w:color w:val="000000"/>
          <w:sz w:val="28"/>
        </w:rPr>
        <w:t>
      3. Каждая Сторона стремится обеспечить, чтобы меры, связанные с лицензионными требованиями и процедурами и квалификационными требованиями и процедурами, применялись разумным, объективным и беспристрастным образом.</w:t>
      </w:r>
    </w:p>
    <w:bookmarkEnd w:id="182"/>
    <w:bookmarkStart w:name="z190" w:id="183"/>
    <w:p>
      <w:pPr>
        <w:spacing w:after="0"/>
        <w:ind w:left="0"/>
        <w:jc w:val="both"/>
      </w:pPr>
      <w:r>
        <w:rPr>
          <w:rFonts w:ascii="Times New Roman"/>
          <w:b w:val="false"/>
          <w:i w:val="false"/>
          <w:color w:val="000000"/>
          <w:sz w:val="28"/>
        </w:rPr>
        <w:t>
      4. В тех случаях, когда требуется разрешение на создание, приобретение или содержание юридического лица, компетентные органы Стороны в разумный срок после подачи заявления, признанного полным в соответствии с внутренними законами и нормативными актами, информируют заявителя о принятом решении по данному заявлению. Насколько это практически осуществимо, компетентные органы устанавливают ориентировочные сроки рассмотрения заявления. По просьбе заявителя компетентные органы Стороны предоставляют без неоправданной задержки информацию о статусе заявки.</w:t>
      </w:r>
    </w:p>
    <w:bookmarkEnd w:id="183"/>
    <w:bookmarkStart w:name="z191" w:id="184"/>
    <w:p>
      <w:pPr>
        <w:spacing w:after="0"/>
        <w:ind w:left="0"/>
        <w:jc w:val="left"/>
      </w:pPr>
      <w:r>
        <w:rPr>
          <w:rFonts w:ascii="Times New Roman"/>
          <w:b/>
          <w:i w:val="false"/>
          <w:color w:val="000000"/>
        </w:rPr>
        <w:t xml:space="preserve"> Статья 3.5</w:t>
      </w:r>
    </w:p>
    <w:bookmarkEnd w:id="184"/>
    <w:bookmarkStart w:name="z192" w:id="185"/>
    <w:p>
      <w:pPr>
        <w:spacing w:after="0"/>
        <w:ind w:left="0"/>
        <w:jc w:val="left"/>
      </w:pPr>
      <w:r>
        <w:rPr>
          <w:rFonts w:ascii="Times New Roman"/>
          <w:b/>
          <w:i w:val="false"/>
          <w:color w:val="000000"/>
        </w:rPr>
        <w:t xml:space="preserve"> Национальный режим</w:t>
      </w:r>
    </w:p>
    <w:bookmarkEnd w:id="185"/>
    <w:bookmarkStart w:name="z193" w:id="186"/>
    <w:p>
      <w:pPr>
        <w:spacing w:after="0"/>
        <w:ind w:left="0"/>
        <w:jc w:val="both"/>
      </w:pPr>
      <w:r>
        <w:rPr>
          <w:rFonts w:ascii="Times New Roman"/>
          <w:b w:val="false"/>
          <w:i w:val="false"/>
          <w:color w:val="000000"/>
          <w:sz w:val="28"/>
        </w:rPr>
        <w:t>
      1. Каждая Сторона предоставляет инвесторам другой Стороны режим не менее благоприятный, чем тот, который она предоставляет в аналогичных ситуациях своим собственным инвесторам, в отношении создания, приобретения, расширения, управления, ведения, эксплуатации, продажи или иного распоряжения инвестициями на своей территории.</w:t>
      </w:r>
    </w:p>
    <w:bookmarkEnd w:id="186"/>
    <w:bookmarkStart w:name="z194" w:id="187"/>
    <w:p>
      <w:pPr>
        <w:spacing w:after="0"/>
        <w:ind w:left="0"/>
        <w:jc w:val="both"/>
      </w:pPr>
      <w:r>
        <w:rPr>
          <w:rFonts w:ascii="Times New Roman"/>
          <w:b w:val="false"/>
          <w:i w:val="false"/>
          <w:color w:val="000000"/>
          <w:sz w:val="28"/>
        </w:rPr>
        <w:t>
      2. Каждая Сторона предоставляет инвестициям инвесторов другой Стороны режим не менее благоприятный, чем тот, который она предоставляет в аналогичных ситуациях инвестициям своих собственных инвесторов, в отношении создания, приобретения, расширения, управления, ведения, эксплуатации, продажи или иного распоряжения инвестициями на своей территории.</w:t>
      </w:r>
    </w:p>
    <w:bookmarkEnd w:id="187"/>
    <w:bookmarkStart w:name="z195" w:id="188"/>
    <w:p>
      <w:pPr>
        <w:spacing w:after="0"/>
        <w:ind w:left="0"/>
        <w:jc w:val="left"/>
      </w:pPr>
      <w:r>
        <w:rPr>
          <w:rFonts w:ascii="Times New Roman"/>
          <w:b/>
          <w:i w:val="false"/>
          <w:color w:val="000000"/>
        </w:rPr>
        <w:t xml:space="preserve"> Статья 3.6</w:t>
      </w:r>
    </w:p>
    <w:bookmarkEnd w:id="188"/>
    <w:bookmarkStart w:name="z196" w:id="189"/>
    <w:p>
      <w:pPr>
        <w:spacing w:after="0"/>
        <w:ind w:left="0"/>
        <w:jc w:val="left"/>
      </w:pPr>
      <w:r>
        <w:rPr>
          <w:rFonts w:ascii="Times New Roman"/>
          <w:b/>
          <w:i w:val="false"/>
          <w:color w:val="000000"/>
        </w:rPr>
        <w:t xml:space="preserve"> Режим наибольшего благоприятствования</w:t>
      </w:r>
    </w:p>
    <w:bookmarkEnd w:id="189"/>
    <w:bookmarkStart w:name="z197" w:id="190"/>
    <w:p>
      <w:pPr>
        <w:spacing w:after="0"/>
        <w:ind w:left="0"/>
        <w:jc w:val="both"/>
      </w:pPr>
      <w:r>
        <w:rPr>
          <w:rFonts w:ascii="Times New Roman"/>
          <w:b w:val="false"/>
          <w:i w:val="false"/>
          <w:color w:val="000000"/>
          <w:sz w:val="28"/>
        </w:rPr>
        <w:t>
      1. Каждая Сторона предоставляет инвесторам другой Стороны режим не менее благоприятный, чем тот, который она предоставляет в аналогичных ситуациях, инвесторам любого государства, не являющегося Стороной, в отношении создания, приобретения, расширения, управления, ведения, эксплуатации, продажи или иного распоряжения инвестициями на своей территории.</w:t>
      </w:r>
    </w:p>
    <w:bookmarkEnd w:id="190"/>
    <w:bookmarkStart w:name="z198" w:id="191"/>
    <w:p>
      <w:pPr>
        <w:spacing w:after="0"/>
        <w:ind w:left="0"/>
        <w:jc w:val="both"/>
      </w:pPr>
      <w:r>
        <w:rPr>
          <w:rFonts w:ascii="Times New Roman"/>
          <w:b w:val="false"/>
          <w:i w:val="false"/>
          <w:color w:val="000000"/>
          <w:sz w:val="28"/>
        </w:rPr>
        <w:t>
      2. Каждая Сторона предоставляет инвестициям инвесторов другой Стороны режим не менее благоприятный, чем тот, который она предоставляет в аналогичных ситуациях инвестициям инвесторов любого государства, не являющегося Стороной, в отношении создания, приобретения, расширения, управления, ведения, эксплуатации, продажи или иного распоряжения инвестициями на своей территории.</w:t>
      </w:r>
    </w:p>
    <w:bookmarkEnd w:id="191"/>
    <w:bookmarkStart w:name="z199" w:id="192"/>
    <w:p>
      <w:pPr>
        <w:spacing w:after="0"/>
        <w:ind w:left="0"/>
        <w:jc w:val="both"/>
      </w:pPr>
      <w:r>
        <w:rPr>
          <w:rFonts w:ascii="Times New Roman"/>
          <w:b w:val="false"/>
          <w:i w:val="false"/>
          <w:color w:val="000000"/>
          <w:sz w:val="28"/>
        </w:rPr>
        <w:t>
      3. Для большей ясности, пункты 1 и 2 не должны толковаться как предоставление инвесторам возможностей или процедур по разрешению споров, отличных от тех, которые изложены в разделе В (Разрешение споров между инвестором и государством).</w:t>
      </w:r>
    </w:p>
    <w:bookmarkEnd w:id="192"/>
    <w:bookmarkStart w:name="z200" w:id="193"/>
    <w:p>
      <w:pPr>
        <w:spacing w:after="0"/>
        <w:ind w:left="0"/>
        <w:jc w:val="left"/>
      </w:pPr>
      <w:r>
        <w:rPr>
          <w:rFonts w:ascii="Times New Roman"/>
          <w:b/>
          <w:i w:val="false"/>
          <w:color w:val="000000"/>
        </w:rPr>
        <w:t xml:space="preserve"> Статья 3.7</w:t>
      </w:r>
    </w:p>
    <w:bookmarkEnd w:id="193"/>
    <w:bookmarkStart w:name="z201" w:id="194"/>
    <w:p>
      <w:pPr>
        <w:spacing w:after="0"/>
        <w:ind w:left="0"/>
        <w:jc w:val="left"/>
      </w:pPr>
      <w:r>
        <w:rPr>
          <w:rFonts w:ascii="Times New Roman"/>
          <w:b/>
          <w:i w:val="false"/>
          <w:color w:val="000000"/>
        </w:rPr>
        <w:t xml:space="preserve"> Компенсация убытков</w:t>
      </w:r>
    </w:p>
    <w:bookmarkEnd w:id="194"/>
    <w:bookmarkStart w:name="z202" w:id="195"/>
    <w:p>
      <w:pPr>
        <w:spacing w:after="0"/>
        <w:ind w:left="0"/>
        <w:jc w:val="both"/>
      </w:pPr>
      <w:r>
        <w:rPr>
          <w:rFonts w:ascii="Times New Roman"/>
          <w:b w:val="false"/>
          <w:i w:val="false"/>
          <w:color w:val="000000"/>
          <w:sz w:val="28"/>
        </w:rPr>
        <w:t>
      1. Инвесторам одной Стороны, чьи инвестиции на территории другой Стороны понесли убытки из-за войны или другого вооруженного конфликта, состояния национальной чрезвычайной ситуации, бунта, восстания, мятежа, беспорядков или любой другой подобной ситуации на территории последней Стороны, последней Стороной предоставляется в отношении реституции, возмещения, компенсации или иного урегулирования, если таковые имеются, режим, не менее благоприятный, чем тот, который данная Сторона предоставляет инвестициям своих собственных инвесторов или инвестициям инвесторов любой стороны, не являющейся стороной настоящего Соглашения, в зависимости от того, что благоприятнее для инвестиций инвесторов первой Стороны. Любая полученная компенсация производится в свободно используемой валюте и может свободно переводиться в соответствии со статьей 3.12 (Переводы).</w:t>
      </w:r>
    </w:p>
    <w:bookmarkEnd w:id="195"/>
    <w:bookmarkStart w:name="z203" w:id="196"/>
    <w:p>
      <w:pPr>
        <w:spacing w:after="0"/>
        <w:ind w:left="0"/>
        <w:jc w:val="both"/>
      </w:pPr>
      <w:r>
        <w:rPr>
          <w:rFonts w:ascii="Times New Roman"/>
          <w:b w:val="false"/>
          <w:i w:val="false"/>
          <w:color w:val="000000"/>
          <w:sz w:val="28"/>
        </w:rPr>
        <w:t>
      2. Несмотря на пункт 1, если инвестор Стороны в ситуациях, указанных в пункте 1, страдает от потерь на территории другой Стороны в результате:</w:t>
      </w:r>
    </w:p>
    <w:bookmarkEnd w:id="196"/>
    <w:bookmarkStart w:name="z204" w:id="197"/>
    <w:p>
      <w:pPr>
        <w:spacing w:after="0"/>
        <w:ind w:left="0"/>
        <w:jc w:val="both"/>
      </w:pPr>
      <w:r>
        <w:rPr>
          <w:rFonts w:ascii="Times New Roman"/>
          <w:b w:val="false"/>
          <w:i w:val="false"/>
          <w:color w:val="000000"/>
          <w:sz w:val="28"/>
        </w:rPr>
        <w:t>
       (a) реквизиции его инвестиций или их части силами или властями последней Стороны; или</w:t>
      </w:r>
    </w:p>
    <w:bookmarkEnd w:id="197"/>
    <w:bookmarkStart w:name="z205" w:id="198"/>
    <w:p>
      <w:pPr>
        <w:spacing w:after="0"/>
        <w:ind w:left="0"/>
        <w:jc w:val="both"/>
      </w:pPr>
      <w:r>
        <w:rPr>
          <w:rFonts w:ascii="Times New Roman"/>
          <w:b w:val="false"/>
          <w:i w:val="false"/>
          <w:color w:val="000000"/>
          <w:sz w:val="28"/>
        </w:rPr>
        <w:t>
       (b) разорения его инвестиций или их части силами или властями последней Стороны, чего не требовала необходимость сложившейся ситуации,</w:t>
      </w:r>
    </w:p>
    <w:bookmarkEnd w:id="198"/>
    <w:bookmarkStart w:name="z206" w:id="199"/>
    <w:p>
      <w:pPr>
        <w:spacing w:after="0"/>
        <w:ind w:left="0"/>
        <w:jc w:val="both"/>
      </w:pPr>
      <w:r>
        <w:rPr>
          <w:rFonts w:ascii="Times New Roman"/>
          <w:b w:val="false"/>
          <w:i w:val="false"/>
          <w:color w:val="000000"/>
          <w:sz w:val="28"/>
        </w:rPr>
        <w:t>
      последняя Сторона предоставляет инвесторам за такую потерю реституцию, компенсацию или и то, и другое, в зависимости от обстоятельств.</w:t>
      </w:r>
    </w:p>
    <w:bookmarkEnd w:id="199"/>
    <w:bookmarkStart w:name="z207" w:id="200"/>
    <w:p>
      <w:pPr>
        <w:spacing w:after="0"/>
        <w:ind w:left="0"/>
        <w:jc w:val="left"/>
      </w:pPr>
      <w:r>
        <w:rPr>
          <w:rFonts w:ascii="Times New Roman"/>
          <w:b/>
          <w:i w:val="false"/>
          <w:color w:val="000000"/>
        </w:rPr>
        <w:t xml:space="preserve"> Статья 3.8</w:t>
      </w:r>
    </w:p>
    <w:bookmarkEnd w:id="200"/>
    <w:bookmarkStart w:name="z208" w:id="201"/>
    <w:p>
      <w:pPr>
        <w:spacing w:after="0"/>
        <w:ind w:left="0"/>
        <w:jc w:val="left"/>
      </w:pPr>
      <w:r>
        <w:rPr>
          <w:rFonts w:ascii="Times New Roman"/>
          <w:b/>
          <w:i w:val="false"/>
          <w:color w:val="000000"/>
        </w:rPr>
        <w:t xml:space="preserve"> Требования к осуществлению деятельности</w:t>
      </w:r>
    </w:p>
    <w:bookmarkEnd w:id="201"/>
    <w:bookmarkStart w:name="z209" w:id="202"/>
    <w:p>
      <w:pPr>
        <w:spacing w:after="0"/>
        <w:ind w:left="0"/>
        <w:jc w:val="both"/>
      </w:pPr>
      <w:r>
        <w:rPr>
          <w:rFonts w:ascii="Times New Roman"/>
          <w:b w:val="false"/>
          <w:i w:val="false"/>
          <w:color w:val="000000"/>
          <w:sz w:val="28"/>
        </w:rPr>
        <w:t xml:space="preserve">
      Положения Соглашения ВТО по инвестиционным мерам, связанным с торговлей (ТРИМС), согласно приложению 1А к Соглашению ВТО, которые конкретно не упомянуты в настоящем Соглашении или не изменены им, применяются </w:t>
      </w:r>
      <w:r>
        <w:rPr>
          <w:rFonts w:ascii="Times New Roman"/>
          <w:b w:val="false"/>
          <w:i/>
          <w:color w:val="000000"/>
          <w:sz w:val="28"/>
        </w:rPr>
        <w:t>mutatis mutandis</w:t>
      </w:r>
      <w:r>
        <w:rPr>
          <w:rFonts w:ascii="Times New Roman"/>
          <w:b w:val="false"/>
          <w:i w:val="false"/>
          <w:color w:val="000000"/>
          <w:sz w:val="28"/>
        </w:rPr>
        <w:t xml:space="preserve"> к настоящему Соглашению.</w:t>
      </w:r>
    </w:p>
    <w:bookmarkEnd w:id="202"/>
    <w:bookmarkStart w:name="z210" w:id="203"/>
    <w:p>
      <w:pPr>
        <w:spacing w:after="0"/>
        <w:ind w:left="0"/>
        <w:jc w:val="left"/>
      </w:pPr>
      <w:r>
        <w:rPr>
          <w:rFonts w:ascii="Times New Roman"/>
          <w:b/>
          <w:i w:val="false"/>
          <w:color w:val="000000"/>
        </w:rPr>
        <w:t xml:space="preserve"> Статья 3.9</w:t>
      </w:r>
    </w:p>
    <w:bookmarkEnd w:id="203"/>
    <w:bookmarkStart w:name="z211" w:id="204"/>
    <w:p>
      <w:pPr>
        <w:spacing w:after="0"/>
        <w:ind w:left="0"/>
        <w:jc w:val="left"/>
      </w:pPr>
      <w:r>
        <w:rPr>
          <w:rFonts w:ascii="Times New Roman"/>
          <w:b/>
          <w:i w:val="false"/>
          <w:color w:val="000000"/>
        </w:rPr>
        <w:t xml:space="preserve"> Несоответствующие меры</w:t>
      </w:r>
    </w:p>
    <w:bookmarkEnd w:id="204"/>
    <w:bookmarkStart w:name="z212" w:id="205"/>
    <w:p>
      <w:pPr>
        <w:spacing w:after="0"/>
        <w:ind w:left="0"/>
        <w:jc w:val="both"/>
      </w:pPr>
      <w:r>
        <w:rPr>
          <w:rFonts w:ascii="Times New Roman"/>
          <w:b w:val="false"/>
          <w:i w:val="false"/>
          <w:color w:val="000000"/>
          <w:sz w:val="28"/>
        </w:rPr>
        <w:t>
      1. Статьи 3.5 (Национальный режим) и 3.6 (Режим наибольшего благоприятствования) не применяются в отношении:</w:t>
      </w:r>
    </w:p>
    <w:bookmarkEnd w:id="205"/>
    <w:bookmarkStart w:name="z213" w:id="206"/>
    <w:p>
      <w:pPr>
        <w:spacing w:after="0"/>
        <w:ind w:left="0"/>
        <w:jc w:val="both"/>
      </w:pPr>
      <w:r>
        <w:rPr>
          <w:rFonts w:ascii="Times New Roman"/>
          <w:b w:val="false"/>
          <w:i w:val="false"/>
          <w:color w:val="000000"/>
          <w:sz w:val="28"/>
        </w:rPr>
        <w:t xml:space="preserve">
       (a) любой существующей несоответствующей меры, которая сохраняется Стороной в соответствии с ее перечнем в приложении 3-1 (Несоответствующие меры); </w:t>
      </w:r>
    </w:p>
    <w:bookmarkEnd w:id="206"/>
    <w:bookmarkStart w:name="z214" w:id="207"/>
    <w:p>
      <w:pPr>
        <w:spacing w:after="0"/>
        <w:ind w:left="0"/>
        <w:jc w:val="both"/>
      </w:pPr>
      <w:r>
        <w:rPr>
          <w:rFonts w:ascii="Times New Roman"/>
          <w:b w:val="false"/>
          <w:i w:val="false"/>
          <w:color w:val="000000"/>
          <w:sz w:val="28"/>
        </w:rPr>
        <w:t>
       (b) продолжения или незамедлительного продления любой несоответствующей меры, упомянутой в подпункте (а); или</w:t>
      </w:r>
    </w:p>
    <w:bookmarkEnd w:id="207"/>
    <w:bookmarkStart w:name="z215" w:id="208"/>
    <w:p>
      <w:pPr>
        <w:spacing w:after="0"/>
        <w:ind w:left="0"/>
        <w:jc w:val="both"/>
      </w:pPr>
      <w:r>
        <w:rPr>
          <w:rFonts w:ascii="Times New Roman"/>
          <w:b w:val="false"/>
          <w:i w:val="false"/>
          <w:color w:val="000000"/>
          <w:sz w:val="28"/>
        </w:rPr>
        <w:t>
       (c) поправки к любой несоответствующей мере, упомянутой в подпункте (а), в той степени, в какой эта поправка не снижает соответствие меры, в том виде, в какой она существовала непосредственно до внесения поправки, статьям 3.5 (Национальный режим) и 3.6 (Режим наибольшего благоприятствования).</w:t>
      </w:r>
    </w:p>
    <w:bookmarkEnd w:id="208"/>
    <w:bookmarkStart w:name="z216" w:id="209"/>
    <w:p>
      <w:pPr>
        <w:spacing w:after="0"/>
        <w:ind w:left="0"/>
        <w:jc w:val="both"/>
      </w:pPr>
      <w:r>
        <w:rPr>
          <w:rFonts w:ascii="Times New Roman"/>
          <w:b w:val="false"/>
          <w:i w:val="false"/>
          <w:color w:val="000000"/>
          <w:sz w:val="28"/>
        </w:rPr>
        <w:t>
      2. Статьи 3.5 (Национальный режим) и 3.6 (Режим наибольшего благоприятствования) не применяются в отношении какой-либо меры, которую Сторона принимает или поддерживает в отношении секторов, подсекторов или видов деятельности, указанных в ее перечне в приложении 3-2 (Несоответствующие меры).</w:t>
      </w:r>
    </w:p>
    <w:bookmarkEnd w:id="209"/>
    <w:bookmarkStart w:name="z217" w:id="210"/>
    <w:p>
      <w:pPr>
        <w:spacing w:after="0"/>
        <w:ind w:left="0"/>
        <w:jc w:val="both"/>
      </w:pPr>
      <w:r>
        <w:rPr>
          <w:rFonts w:ascii="Times New Roman"/>
          <w:b w:val="false"/>
          <w:i w:val="false"/>
          <w:color w:val="000000"/>
          <w:sz w:val="28"/>
        </w:rPr>
        <w:t>
      3. Ни одна из Сторон не может в соответствии с какой-либо мерой, принятой после даты вступления в силу настоящего Соглашения и предусмотренной приложением 3-2 (Несоответствующие меры), требовать от инвестора другой Стороны по причине его гражданства продать или иным образом отчуждать инвестиции, существующие на момент вступления меры в силу.</w:t>
      </w:r>
    </w:p>
    <w:bookmarkEnd w:id="210"/>
    <w:bookmarkStart w:name="z218" w:id="211"/>
    <w:p>
      <w:pPr>
        <w:spacing w:after="0"/>
        <w:ind w:left="0"/>
        <w:jc w:val="both"/>
      </w:pPr>
      <w:r>
        <w:rPr>
          <w:rFonts w:ascii="Times New Roman"/>
          <w:b w:val="false"/>
          <w:i w:val="false"/>
          <w:color w:val="000000"/>
          <w:sz w:val="28"/>
        </w:rPr>
        <w:t>
      4. Статьи 3.5 (Национальный режим) и 3.6 (Режим наибольшего благоприятствования) не применяются в отношении какой-либо меры, которая является исключением из или отступлением от обязательства Сторон по Соглашению ТРИПС, как это прямо предусмотрено тем Соглашением.</w:t>
      </w:r>
    </w:p>
    <w:bookmarkEnd w:id="211"/>
    <w:bookmarkStart w:name="z219" w:id="212"/>
    <w:p>
      <w:pPr>
        <w:spacing w:after="0"/>
        <w:ind w:left="0"/>
        <w:jc w:val="left"/>
      </w:pPr>
      <w:r>
        <w:rPr>
          <w:rFonts w:ascii="Times New Roman"/>
          <w:b/>
          <w:i w:val="false"/>
          <w:color w:val="000000"/>
        </w:rPr>
        <w:t xml:space="preserve"> Статья 3.10</w:t>
      </w:r>
    </w:p>
    <w:bookmarkEnd w:id="212"/>
    <w:bookmarkStart w:name="z220" w:id="213"/>
    <w:p>
      <w:pPr>
        <w:spacing w:after="0"/>
        <w:ind w:left="0"/>
        <w:jc w:val="left"/>
      </w:pPr>
      <w:r>
        <w:rPr>
          <w:rFonts w:ascii="Times New Roman"/>
          <w:b/>
          <w:i w:val="false"/>
          <w:color w:val="000000"/>
        </w:rPr>
        <w:t xml:space="preserve"> Экспроприация</w:t>
      </w:r>
      <w:r>
        <w:rPr>
          <w:rFonts w:ascii="Times New Roman"/>
          <w:b/>
          <w:i w:val="false"/>
          <w:color w:val="000000"/>
          <w:vertAlign w:val="superscript"/>
        </w:rPr>
        <w:t>10</w:t>
      </w:r>
    </w:p>
    <w:bookmarkEnd w:id="213"/>
    <w:bookmarkStart w:name="z221" w:id="214"/>
    <w:p>
      <w:pPr>
        <w:spacing w:after="0"/>
        <w:ind w:left="0"/>
        <w:jc w:val="both"/>
      </w:pPr>
      <w:r>
        <w:rPr>
          <w:rFonts w:ascii="Times New Roman"/>
          <w:b w:val="false"/>
          <w:i w:val="false"/>
          <w:color w:val="000000"/>
          <w:sz w:val="28"/>
        </w:rPr>
        <w:t>
      1. Ни одна из Сторон не должна национализировать, экспроприировать или подвергать мерам, имеющим эффект, эквивалентный национализации или экспроприации (далее именуемым "экспроприация"), инвестиции инвестора другой Стороны, за исключением случаев, когда такая мера принимается на недискриминационной основе, в общественных целях, в соответствии с надлежащей правовой процедурой и после выплаты компенсации в соответствии с настоящей статьей.</w:t>
      </w:r>
    </w:p>
    <w:bookmarkEnd w:id="214"/>
    <w:bookmarkStart w:name="z222" w:id="215"/>
    <w:p>
      <w:pPr>
        <w:spacing w:after="0"/>
        <w:ind w:left="0"/>
        <w:jc w:val="both"/>
      </w:pPr>
      <w:r>
        <w:rPr>
          <w:rFonts w:ascii="Times New Roman"/>
          <w:b w:val="false"/>
          <w:i w:val="false"/>
          <w:color w:val="000000"/>
          <w:sz w:val="28"/>
        </w:rPr>
        <w:t>
      2. Экспроприация сопровождается выплатой быстрой, адекватной и эффективной компенсации. Компенсация должна быть эквивалентна справедливой рыночной стоимости экспроприированных инвестиций непосредственно до фактической экспроприации или до момента как о предстоящей экспроприации стало общеизвестно, в зависимости от того, что произошло раньше. Такая компенсация должна быть эффективно реализуемой, свободно используемой и свободно переводимой в соответствии со статьей 3.12 (Переводы) и выплачена без неоправданной задержки. Компенсация должна включать проценты по коммерчески разумной ставке для этой валюты, начисляемые с даты экспроприации до даты платежа.</w:t>
      </w:r>
    </w:p>
    <w:bookmarkEnd w:id="215"/>
    <w:bookmarkStart w:name="z223" w:id="216"/>
    <w:p>
      <w:pPr>
        <w:spacing w:after="0"/>
        <w:ind w:left="0"/>
        <w:jc w:val="both"/>
      </w:pPr>
      <w:r>
        <w:rPr>
          <w:rFonts w:ascii="Times New Roman"/>
          <w:b w:val="false"/>
          <w:i w:val="false"/>
          <w:color w:val="000000"/>
          <w:sz w:val="28"/>
        </w:rPr>
        <w:t>
      3. Несмотря на пункты 1 и 2, любые меры экспроприации, связанные с землей, должны осуществляться в соответствии с применимым законодательством экспроприирующей Стороны.</w:t>
      </w:r>
    </w:p>
    <w:bookmarkEnd w:id="216"/>
    <w:bookmarkStart w:name="z224" w:id="217"/>
    <w:p>
      <w:pPr>
        <w:spacing w:after="0"/>
        <w:ind w:left="0"/>
        <w:jc w:val="both"/>
      </w:pPr>
      <w:r>
        <w:rPr>
          <w:rFonts w:ascii="Times New Roman"/>
          <w:b w:val="false"/>
          <w:i w:val="false"/>
          <w:color w:val="000000"/>
          <w:sz w:val="28"/>
        </w:rPr>
        <w:t>
      4. Любая мера по экспроприации или оценке может быть пересмотрена по просьбе затрагиваемых инвесторов судебным или иным независимым органом Стороны, принимающей такую меру, в порядке, установленном ее законодательством.</w:t>
      </w:r>
    </w:p>
    <w:bookmarkEnd w:id="217"/>
    <w:bookmarkStart w:name="z225" w:id="218"/>
    <w:p>
      <w:pPr>
        <w:spacing w:after="0"/>
        <w:ind w:left="0"/>
        <w:jc w:val="both"/>
      </w:pPr>
      <w:r>
        <w:rPr>
          <w:rFonts w:ascii="Times New Roman"/>
          <w:b w:val="false"/>
          <w:i w:val="false"/>
          <w:color w:val="000000"/>
          <w:sz w:val="28"/>
        </w:rPr>
        <w:t>
      5. Настоящая статья не распространяется на выдачу обязательных лицензий, выданных в отношении прав на интеллектуальную собственность, или к лишению, ограничению или созданию прав интеллектуальной собственности, при условии, что такие выдача, аннулирование, ограничение или создание в соответствии с Соглашением ТРИПС.</w:t>
      </w:r>
      <w:r>
        <w:rPr>
          <w:rFonts w:ascii="Times New Roman"/>
          <w:b w:val="false"/>
          <w:i w:val="false"/>
          <w:color w:val="000000"/>
          <w:vertAlign w:val="superscript"/>
        </w:rPr>
        <w:t>11</w:t>
      </w:r>
      <w:r>
        <w:rPr>
          <w:rFonts w:ascii="Times New Roman"/>
          <w:b w:val="false"/>
          <w:i w:val="false"/>
          <w:color w:val="000000"/>
          <w:sz w:val="28"/>
        </w:rPr>
        <w:t xml:space="preserve"> </w:t>
      </w:r>
    </w:p>
    <w:bookmarkEnd w:id="218"/>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Статья 3.10 (Экспроприация) должна толковаться в соответствии с приложением 3–3 (Экспроприация).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Для большей определенности термин "лишение" прав интеллектуальной собственности включает в себя отмену или аннулирование таких прав и термин "ограничение" прав интеллектуальной собственности включает исключения из таких прав.</w:t>
      </w:r>
    </w:p>
    <w:bookmarkStart w:name="z226" w:id="219"/>
    <w:p>
      <w:pPr>
        <w:spacing w:after="0"/>
        <w:ind w:left="0"/>
        <w:jc w:val="left"/>
      </w:pPr>
      <w:r>
        <w:rPr>
          <w:rFonts w:ascii="Times New Roman"/>
          <w:b/>
          <w:i w:val="false"/>
          <w:color w:val="000000"/>
        </w:rPr>
        <w:t xml:space="preserve"> Статья 3.11</w:t>
      </w:r>
      <w:r>
        <w:br/>
      </w:r>
      <w:r>
        <w:rPr>
          <w:rFonts w:ascii="Times New Roman"/>
          <w:b/>
          <w:i w:val="false"/>
          <w:color w:val="000000"/>
        </w:rPr>
        <w:t>Суброгация</w:t>
      </w:r>
    </w:p>
    <w:bookmarkEnd w:id="219"/>
    <w:bookmarkStart w:name="z227" w:id="220"/>
    <w:p>
      <w:pPr>
        <w:spacing w:after="0"/>
        <w:ind w:left="0"/>
        <w:jc w:val="both"/>
      </w:pPr>
      <w:r>
        <w:rPr>
          <w:rFonts w:ascii="Times New Roman"/>
          <w:b w:val="false"/>
          <w:i w:val="false"/>
          <w:color w:val="000000"/>
          <w:sz w:val="28"/>
        </w:rPr>
        <w:t xml:space="preserve">
       1. В случае, если какая-либо Сторона (или любой орган, учреждение, официальный орган или корпорация, уполномоченные ею) в результате возмещения, которое она предоставила в отношении инвестиций инвестора другой Стороны или любой ее части, производит платеж своим собственным инвесторам в отношении любого из их требований по настоящему Соглашению, другая Сторона признает, что первая Сторона (или любое учреждение, учреждение, статутный орган или корпорация, назначенные ею) имеет право в силу суброгации или передачи любого права или правового титула для осуществления прав и утверждения требований своих собственных инвесторов. Суброгированные или переданные права или требования не должны превышать первоначальных прав или требований указанного инвестора. </w:t>
      </w:r>
    </w:p>
    <w:bookmarkEnd w:id="220"/>
    <w:bookmarkStart w:name="z228" w:id="221"/>
    <w:p>
      <w:pPr>
        <w:spacing w:after="0"/>
        <w:ind w:left="0"/>
        <w:jc w:val="both"/>
      </w:pPr>
      <w:r>
        <w:rPr>
          <w:rFonts w:ascii="Times New Roman"/>
          <w:b w:val="false"/>
          <w:i w:val="false"/>
          <w:color w:val="000000"/>
          <w:sz w:val="28"/>
        </w:rPr>
        <w:t>
       2. Если Сторона (или любой орган, учреждение, официальный орган или корпорация, уполномоченные ею) произвела платеж инвестору этой Стороны и приняла права и требования инвестора, этот инвестор не должен, если он не уполномочен действовать от имени Стороны или назначенного органа Стороны, осуществляющего платеж, осуществлять эти права и требования против другой Стороны.</w:t>
      </w:r>
    </w:p>
    <w:bookmarkEnd w:id="221"/>
    <w:bookmarkStart w:name="z229" w:id="222"/>
    <w:p>
      <w:pPr>
        <w:spacing w:after="0"/>
        <w:ind w:left="0"/>
        <w:jc w:val="left"/>
      </w:pPr>
      <w:r>
        <w:rPr>
          <w:rFonts w:ascii="Times New Roman"/>
          <w:b/>
          <w:i w:val="false"/>
          <w:color w:val="000000"/>
        </w:rPr>
        <w:t xml:space="preserve"> Статья 3.12</w:t>
      </w:r>
    </w:p>
    <w:bookmarkEnd w:id="222"/>
    <w:bookmarkStart w:name="z230" w:id="223"/>
    <w:p>
      <w:pPr>
        <w:spacing w:after="0"/>
        <w:ind w:left="0"/>
        <w:jc w:val="left"/>
      </w:pPr>
      <w:r>
        <w:rPr>
          <w:rFonts w:ascii="Times New Roman"/>
          <w:b/>
          <w:i w:val="false"/>
          <w:color w:val="000000"/>
        </w:rPr>
        <w:t xml:space="preserve"> Переводы</w:t>
      </w:r>
    </w:p>
    <w:bookmarkEnd w:id="223"/>
    <w:bookmarkStart w:name="z231" w:id="224"/>
    <w:p>
      <w:pPr>
        <w:spacing w:after="0"/>
        <w:ind w:left="0"/>
        <w:jc w:val="both"/>
      </w:pPr>
      <w:r>
        <w:rPr>
          <w:rFonts w:ascii="Times New Roman"/>
          <w:b w:val="false"/>
          <w:i w:val="false"/>
          <w:color w:val="000000"/>
          <w:sz w:val="28"/>
        </w:rPr>
        <w:t>
      1. Каждая Сторона разрешает свободно и без задержек осуществлять переводы, связанные с инвестициями инвестора другой Стороны на своей территории, на свою территорию и со своей территории. Такие переводы включают:</w:t>
      </w:r>
    </w:p>
    <w:bookmarkEnd w:id="224"/>
    <w:bookmarkStart w:name="z232" w:id="225"/>
    <w:p>
      <w:pPr>
        <w:spacing w:after="0"/>
        <w:ind w:left="0"/>
        <w:jc w:val="both"/>
      </w:pPr>
      <w:r>
        <w:rPr>
          <w:rFonts w:ascii="Times New Roman"/>
          <w:b w:val="false"/>
          <w:i w:val="false"/>
          <w:color w:val="000000"/>
          <w:sz w:val="28"/>
        </w:rPr>
        <w:t>
       (a) платежи, произведенные по договору, заключенному инвестором, или его инвестиции, включая платежи, произведенные в соответствии с кредитным договором;</w:t>
      </w:r>
    </w:p>
    <w:bookmarkEnd w:id="225"/>
    <w:bookmarkStart w:name="z233" w:id="226"/>
    <w:p>
      <w:pPr>
        <w:spacing w:after="0"/>
        <w:ind w:left="0"/>
        <w:jc w:val="both"/>
      </w:pPr>
      <w:r>
        <w:rPr>
          <w:rFonts w:ascii="Times New Roman"/>
          <w:b w:val="false"/>
          <w:i w:val="false"/>
          <w:color w:val="000000"/>
          <w:sz w:val="28"/>
        </w:rPr>
        <w:t>
       (b) прибыль, дивиденды, прирост капитала и поступления от продажи всех или любой части инвестиций или частичной или полной ликвидации инвестиций;</w:t>
      </w:r>
    </w:p>
    <w:bookmarkEnd w:id="226"/>
    <w:bookmarkStart w:name="z234" w:id="227"/>
    <w:p>
      <w:pPr>
        <w:spacing w:after="0"/>
        <w:ind w:left="0"/>
        <w:jc w:val="both"/>
      </w:pPr>
      <w:r>
        <w:rPr>
          <w:rFonts w:ascii="Times New Roman"/>
          <w:b w:val="false"/>
          <w:i w:val="false"/>
          <w:color w:val="000000"/>
          <w:sz w:val="28"/>
        </w:rPr>
        <w:t>
       (c) проценты, роялти, управленческие сборы, сборы за техническую помощь и другие сборы;</w:t>
      </w:r>
    </w:p>
    <w:bookmarkEnd w:id="227"/>
    <w:bookmarkStart w:name="z235" w:id="228"/>
    <w:p>
      <w:pPr>
        <w:spacing w:after="0"/>
        <w:ind w:left="0"/>
        <w:jc w:val="both"/>
      </w:pPr>
      <w:r>
        <w:rPr>
          <w:rFonts w:ascii="Times New Roman"/>
          <w:b w:val="false"/>
          <w:i w:val="false"/>
          <w:color w:val="000000"/>
          <w:sz w:val="28"/>
        </w:rPr>
        <w:t>
       (d) выплаты, произведенные в соответствии со статьей 3.7 (Компенсация убытков) и статьей 3.10 (Экспроприация);</w:t>
      </w:r>
    </w:p>
    <w:bookmarkEnd w:id="228"/>
    <w:bookmarkStart w:name="z236" w:id="229"/>
    <w:p>
      <w:pPr>
        <w:spacing w:after="0"/>
        <w:ind w:left="0"/>
        <w:jc w:val="both"/>
      </w:pPr>
      <w:r>
        <w:rPr>
          <w:rFonts w:ascii="Times New Roman"/>
          <w:b w:val="false"/>
          <w:i w:val="false"/>
          <w:color w:val="000000"/>
          <w:sz w:val="28"/>
        </w:rPr>
        <w:t>
       (e) взносы в капитал, включая первоначальный взнос; и</w:t>
      </w:r>
    </w:p>
    <w:bookmarkEnd w:id="229"/>
    <w:bookmarkStart w:name="z237" w:id="230"/>
    <w:p>
      <w:pPr>
        <w:spacing w:after="0"/>
        <w:ind w:left="0"/>
        <w:jc w:val="both"/>
      </w:pPr>
      <w:r>
        <w:rPr>
          <w:rFonts w:ascii="Times New Roman"/>
          <w:b w:val="false"/>
          <w:i w:val="false"/>
          <w:color w:val="000000"/>
          <w:sz w:val="28"/>
        </w:rPr>
        <w:t>
       (f) платежи, возникающие в соответствии с разделом В (Разрешение споров между инвестором и государством).</w:t>
      </w:r>
    </w:p>
    <w:bookmarkEnd w:id="230"/>
    <w:bookmarkStart w:name="z238" w:id="231"/>
    <w:p>
      <w:pPr>
        <w:spacing w:after="0"/>
        <w:ind w:left="0"/>
        <w:jc w:val="both"/>
      </w:pPr>
      <w:r>
        <w:rPr>
          <w:rFonts w:ascii="Times New Roman"/>
          <w:b w:val="false"/>
          <w:i w:val="false"/>
          <w:color w:val="000000"/>
          <w:sz w:val="28"/>
        </w:rPr>
        <w:t>
      2. Каждая Сторона дает разрешение на платежи и переводы согласно пункту 1 в свободно используемой валюте по рыночному курсу обмена валюты, превалирующему на момент перевода.</w:t>
      </w:r>
    </w:p>
    <w:bookmarkEnd w:id="231"/>
    <w:bookmarkStart w:name="z239" w:id="232"/>
    <w:p>
      <w:pPr>
        <w:spacing w:after="0"/>
        <w:ind w:left="0"/>
        <w:jc w:val="both"/>
      </w:pPr>
      <w:r>
        <w:rPr>
          <w:rFonts w:ascii="Times New Roman"/>
          <w:b w:val="false"/>
          <w:i w:val="false"/>
          <w:color w:val="000000"/>
          <w:sz w:val="28"/>
        </w:rPr>
        <w:t>
      3. Несмотря на положения пунктов 1 и 2, Сторона может отложить или предотвратить перевод посредством справедливого, недискриминационного и добросовестного применения своего законодательства, касающегося:</w:t>
      </w:r>
    </w:p>
    <w:bookmarkEnd w:id="232"/>
    <w:bookmarkStart w:name="z240" w:id="233"/>
    <w:p>
      <w:pPr>
        <w:spacing w:after="0"/>
        <w:ind w:left="0"/>
        <w:jc w:val="both"/>
      </w:pPr>
      <w:r>
        <w:rPr>
          <w:rFonts w:ascii="Times New Roman"/>
          <w:b w:val="false"/>
          <w:i w:val="false"/>
          <w:color w:val="000000"/>
          <w:sz w:val="28"/>
        </w:rPr>
        <w:t>
       (a) банкротства, несостоятельности или защиты прав кредиторов;</w:t>
      </w:r>
    </w:p>
    <w:bookmarkEnd w:id="233"/>
    <w:bookmarkStart w:name="z241" w:id="234"/>
    <w:p>
      <w:pPr>
        <w:spacing w:after="0"/>
        <w:ind w:left="0"/>
        <w:jc w:val="both"/>
      </w:pPr>
      <w:r>
        <w:rPr>
          <w:rFonts w:ascii="Times New Roman"/>
          <w:b w:val="false"/>
          <w:i w:val="false"/>
          <w:color w:val="000000"/>
          <w:sz w:val="28"/>
        </w:rPr>
        <w:t>
       (b) выпуска, торговли или обращения с ценными бумагами, фьючерсами, опционами или производными инструментами;</w:t>
      </w:r>
    </w:p>
    <w:bookmarkEnd w:id="234"/>
    <w:bookmarkStart w:name="z242" w:id="235"/>
    <w:p>
      <w:pPr>
        <w:spacing w:after="0"/>
        <w:ind w:left="0"/>
        <w:jc w:val="both"/>
      </w:pPr>
      <w:r>
        <w:rPr>
          <w:rFonts w:ascii="Times New Roman"/>
          <w:b w:val="false"/>
          <w:i w:val="false"/>
          <w:color w:val="000000"/>
          <w:sz w:val="28"/>
        </w:rPr>
        <w:t xml:space="preserve">
       (c) финансовой отчетности или учета переводов валюты, когда это необходимо для оказания помощи правоохранительным органам или органам финансового регулирования; </w:t>
      </w:r>
    </w:p>
    <w:bookmarkEnd w:id="235"/>
    <w:bookmarkStart w:name="z243" w:id="236"/>
    <w:p>
      <w:pPr>
        <w:spacing w:after="0"/>
        <w:ind w:left="0"/>
        <w:jc w:val="both"/>
      </w:pPr>
      <w:r>
        <w:rPr>
          <w:rFonts w:ascii="Times New Roman"/>
          <w:b w:val="false"/>
          <w:i w:val="false"/>
          <w:color w:val="000000"/>
          <w:sz w:val="28"/>
        </w:rPr>
        <w:t>
       (d) уголовных преступлений;</w:t>
      </w:r>
    </w:p>
    <w:bookmarkEnd w:id="236"/>
    <w:bookmarkStart w:name="z244" w:id="237"/>
    <w:p>
      <w:pPr>
        <w:spacing w:after="0"/>
        <w:ind w:left="0"/>
        <w:jc w:val="both"/>
      </w:pPr>
      <w:r>
        <w:rPr>
          <w:rFonts w:ascii="Times New Roman"/>
          <w:b w:val="false"/>
          <w:i w:val="false"/>
          <w:color w:val="000000"/>
          <w:sz w:val="28"/>
        </w:rPr>
        <w:t>
       (e) обеспечения соблюдения постановлений или судебных решений в судебных разбирательствах;</w:t>
      </w:r>
    </w:p>
    <w:bookmarkEnd w:id="237"/>
    <w:bookmarkStart w:name="z245" w:id="238"/>
    <w:p>
      <w:pPr>
        <w:spacing w:after="0"/>
        <w:ind w:left="0"/>
        <w:jc w:val="both"/>
      </w:pPr>
      <w:r>
        <w:rPr>
          <w:rFonts w:ascii="Times New Roman"/>
          <w:b w:val="false"/>
          <w:i w:val="false"/>
          <w:color w:val="000000"/>
          <w:sz w:val="28"/>
        </w:rPr>
        <w:t>
       (f) программ социального обеспечения, пенсий и обязательных сбережений; или</w:t>
      </w:r>
    </w:p>
    <w:bookmarkEnd w:id="238"/>
    <w:bookmarkStart w:name="z246" w:id="239"/>
    <w:p>
      <w:pPr>
        <w:spacing w:after="0"/>
        <w:ind w:left="0"/>
        <w:jc w:val="both"/>
      </w:pPr>
      <w:r>
        <w:rPr>
          <w:rFonts w:ascii="Times New Roman"/>
          <w:b w:val="false"/>
          <w:i w:val="false"/>
          <w:color w:val="000000"/>
          <w:sz w:val="28"/>
        </w:rPr>
        <w:t>
       (g) налогообложения.</w:t>
      </w:r>
    </w:p>
    <w:bookmarkEnd w:id="239"/>
    <w:bookmarkStart w:name="z247" w:id="240"/>
    <w:p>
      <w:pPr>
        <w:spacing w:after="0"/>
        <w:ind w:left="0"/>
        <w:jc w:val="both"/>
      </w:pPr>
      <w:r>
        <w:rPr>
          <w:rFonts w:ascii="Times New Roman"/>
          <w:b w:val="false"/>
          <w:i w:val="false"/>
          <w:color w:val="000000"/>
          <w:sz w:val="28"/>
        </w:rPr>
        <w:t>
      4. Стороны понимают, что подпункт 3(d) может применяться к мерам, принимаемым в соответствии с международными стандартами Целевой группы по финансовым мероприятиям для предотвращения отмывания денег, терроризма и финансирования распространения.</w:t>
      </w:r>
    </w:p>
    <w:bookmarkEnd w:id="240"/>
    <w:bookmarkStart w:name="z248" w:id="241"/>
    <w:p>
      <w:pPr>
        <w:spacing w:after="0"/>
        <w:ind w:left="0"/>
        <w:jc w:val="both"/>
      </w:pPr>
      <w:r>
        <w:rPr>
          <w:rFonts w:ascii="Times New Roman"/>
          <w:b w:val="false"/>
          <w:i w:val="false"/>
          <w:color w:val="000000"/>
          <w:sz w:val="28"/>
        </w:rPr>
        <w:t>
      5. Ничто в настоящей главе не затрагивает прав и обязательств членов МВФ в соответствии со статьями его Соглашения, включая применение обменных операций, соответствующих указанным статьям, при условии, что Сторона не устанавливает ограничений на какие либо операции с капиталом, не совместимые с ее обязательствами, принятыми в соответствии с настоящей главой, касающимися таких операций, за исключением тех, что предусмотрены статьей 7.6 (Ограничения в целях защиты платежного баланса) или по просьбе МВФ.</w:t>
      </w:r>
    </w:p>
    <w:bookmarkEnd w:id="241"/>
    <w:bookmarkStart w:name="z249" w:id="242"/>
    <w:p>
      <w:pPr>
        <w:spacing w:after="0"/>
        <w:ind w:left="0"/>
        <w:jc w:val="left"/>
      </w:pPr>
      <w:r>
        <w:rPr>
          <w:rFonts w:ascii="Times New Roman"/>
          <w:b/>
          <w:i w:val="false"/>
          <w:color w:val="000000"/>
        </w:rPr>
        <w:t xml:space="preserve"> Статья 3.13</w:t>
      </w:r>
    </w:p>
    <w:bookmarkEnd w:id="242"/>
    <w:bookmarkStart w:name="z250" w:id="243"/>
    <w:p>
      <w:pPr>
        <w:spacing w:after="0"/>
        <w:ind w:left="0"/>
        <w:jc w:val="left"/>
      </w:pPr>
      <w:r>
        <w:rPr>
          <w:rFonts w:ascii="Times New Roman"/>
          <w:b/>
          <w:i w:val="false"/>
          <w:color w:val="000000"/>
        </w:rPr>
        <w:t xml:space="preserve"> Особые формальности и обращение с информацией</w:t>
      </w:r>
    </w:p>
    <w:bookmarkEnd w:id="243"/>
    <w:bookmarkStart w:name="z251" w:id="244"/>
    <w:p>
      <w:pPr>
        <w:spacing w:after="0"/>
        <w:ind w:left="0"/>
        <w:jc w:val="both"/>
      </w:pPr>
      <w:r>
        <w:rPr>
          <w:rFonts w:ascii="Times New Roman"/>
          <w:b w:val="false"/>
          <w:i w:val="false"/>
          <w:color w:val="000000"/>
          <w:sz w:val="28"/>
        </w:rPr>
        <w:t>
      1. Ничто в статье 3.5 (Национальный режим) не должно толковаться как препятствующее Стороне принимать или сохранять меру, предписывающую особые формальности в связи с инвестициями, такие как требования о местожительстве для регистрации или требование о том, чтобы инвестиции были правомерно учреждены в соответствии с ее законодательством, при условии, что такие формальности не наносят существенного ущерба защите, предоставляемой Стороной инвесторам другой Стороны и инвестициям в соответствии с настоящей главой.</w:t>
      </w:r>
    </w:p>
    <w:bookmarkEnd w:id="244"/>
    <w:bookmarkStart w:name="z252" w:id="245"/>
    <w:p>
      <w:pPr>
        <w:spacing w:after="0"/>
        <w:ind w:left="0"/>
        <w:jc w:val="both"/>
      </w:pPr>
      <w:r>
        <w:rPr>
          <w:rFonts w:ascii="Times New Roman"/>
          <w:b w:val="false"/>
          <w:i w:val="false"/>
          <w:color w:val="000000"/>
          <w:sz w:val="28"/>
        </w:rPr>
        <w:t>
      2. Несмотря на статьи 3.5 (Национальный режим) и 3.6 (Режим наибольшего благоприятствования), Сторона может потребовать от инвестора другой Стороны или ее инвестиций предоставить информацию об этих инвестициях исключительно в информационных или статистических целях. Сторона должна защищать такую информацию, которая является конфиденциальной, от любого раскрытия, которое нанесло бы ущерб конкурентной позиции инвестора или инвестициям. Ничто в настоящем пункте не должно толковаться как препятствующее Стороне в ином получении или раскрытии информации в связи со справедливым и добросовестным применением своего законодательства.</w:t>
      </w:r>
    </w:p>
    <w:bookmarkEnd w:id="245"/>
    <w:bookmarkStart w:name="z253" w:id="246"/>
    <w:p>
      <w:pPr>
        <w:spacing w:after="0"/>
        <w:ind w:left="0"/>
        <w:jc w:val="left"/>
      </w:pPr>
      <w:r>
        <w:rPr>
          <w:rFonts w:ascii="Times New Roman"/>
          <w:b/>
          <w:i w:val="false"/>
          <w:color w:val="000000"/>
        </w:rPr>
        <w:t xml:space="preserve"> Раздел В: Разрешение споров между инвестором и государством</w:t>
      </w:r>
    </w:p>
    <w:bookmarkEnd w:id="246"/>
    <w:bookmarkStart w:name="z254" w:id="247"/>
    <w:p>
      <w:pPr>
        <w:spacing w:after="0"/>
        <w:ind w:left="0"/>
        <w:jc w:val="left"/>
      </w:pPr>
      <w:r>
        <w:rPr>
          <w:rFonts w:ascii="Times New Roman"/>
          <w:b/>
          <w:i w:val="false"/>
          <w:color w:val="000000"/>
        </w:rPr>
        <w:t xml:space="preserve"> Статья 3.14</w:t>
      </w:r>
    </w:p>
    <w:bookmarkEnd w:id="247"/>
    <w:bookmarkStart w:name="z255" w:id="248"/>
    <w:p>
      <w:pPr>
        <w:spacing w:after="0"/>
        <w:ind w:left="0"/>
        <w:jc w:val="left"/>
      </w:pPr>
      <w:r>
        <w:rPr>
          <w:rFonts w:ascii="Times New Roman"/>
          <w:b/>
          <w:i w:val="false"/>
          <w:color w:val="000000"/>
        </w:rPr>
        <w:t xml:space="preserve"> Охват</w:t>
      </w:r>
    </w:p>
    <w:bookmarkEnd w:id="248"/>
    <w:bookmarkStart w:name="z256" w:id="249"/>
    <w:p>
      <w:pPr>
        <w:spacing w:after="0"/>
        <w:ind w:left="0"/>
        <w:jc w:val="both"/>
      </w:pPr>
      <w:r>
        <w:rPr>
          <w:rFonts w:ascii="Times New Roman"/>
          <w:b w:val="false"/>
          <w:i w:val="false"/>
          <w:color w:val="000000"/>
          <w:sz w:val="28"/>
        </w:rPr>
        <w:t>
       1. Настоящий раздел применяется к спорам между Стороной и инвестором другой Стороны в отношении предполагаемого нарушения обязательств первой Стороны в соответствии с настоящей главой, которые причиняют убытки или ущерб инвестору или его инвестициям.</w:t>
      </w:r>
    </w:p>
    <w:bookmarkEnd w:id="249"/>
    <w:bookmarkStart w:name="z257" w:id="250"/>
    <w:p>
      <w:pPr>
        <w:spacing w:after="0"/>
        <w:ind w:left="0"/>
        <w:jc w:val="both"/>
      </w:pPr>
      <w:r>
        <w:rPr>
          <w:rFonts w:ascii="Times New Roman"/>
          <w:b w:val="false"/>
          <w:i w:val="false"/>
          <w:color w:val="000000"/>
          <w:sz w:val="28"/>
        </w:rPr>
        <w:t>
       2. Настоящий раздел не применяется к любому спору относительно какой-либо принятой или поддерживаемой меры или любого режима, который предоставляется инвесторам или инвестициям Стороной в отношении табака или продуктов, связанных с табаком</w:t>
      </w:r>
      <w:r>
        <w:rPr>
          <w:rFonts w:ascii="Times New Roman"/>
          <w:b w:val="false"/>
          <w:i w:val="false"/>
          <w:color w:val="000000"/>
          <w:vertAlign w:val="superscript"/>
        </w:rPr>
        <w:t>12</w:t>
      </w:r>
    </w:p>
    <w:bookmarkEnd w:id="250"/>
    <w:bookmarkStart w:name="z258" w:id="251"/>
    <w:p>
      <w:pPr>
        <w:spacing w:after="0"/>
        <w:ind w:left="0"/>
        <w:jc w:val="both"/>
      </w:pPr>
      <w:r>
        <w:rPr>
          <w:rFonts w:ascii="Times New Roman"/>
          <w:b w:val="false"/>
          <w:i w:val="false"/>
          <w:color w:val="000000"/>
          <w:sz w:val="28"/>
        </w:rPr>
        <w:t>
       3. Настоящий раздел не применяется к любым спорам, касающимся любого вопроса, возникающего в соответствии со статьей 3.4 (Внутреннее регулирование).</w:t>
      </w:r>
    </w:p>
    <w:bookmarkEnd w:id="251"/>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Для целей настоящей главы "табак или продукты, связанные с табаком" означают продукцию, подпадающую под действие главы 24 (Табак и произведенные заменители табака), и продукты, связанные с табаком, не подпадающие под действие главы 24 Гармонизированной системы (Табак и произведенные заменители табака).</w:t>
      </w:r>
    </w:p>
    <w:bookmarkStart w:name="z259" w:id="252"/>
    <w:p>
      <w:pPr>
        <w:spacing w:after="0"/>
        <w:ind w:left="0"/>
        <w:jc w:val="left"/>
      </w:pPr>
      <w:r>
        <w:rPr>
          <w:rFonts w:ascii="Times New Roman"/>
          <w:b/>
          <w:i w:val="false"/>
          <w:color w:val="000000"/>
        </w:rPr>
        <w:t xml:space="preserve"> Статья 3.15</w:t>
      </w:r>
    </w:p>
    <w:bookmarkEnd w:id="252"/>
    <w:bookmarkStart w:name="z260" w:id="253"/>
    <w:p>
      <w:pPr>
        <w:spacing w:after="0"/>
        <w:ind w:left="0"/>
        <w:jc w:val="left"/>
      </w:pPr>
      <w:r>
        <w:rPr>
          <w:rFonts w:ascii="Times New Roman"/>
          <w:b/>
          <w:i w:val="false"/>
          <w:color w:val="000000"/>
        </w:rPr>
        <w:t xml:space="preserve"> Учреждение арбитражного разбирательства</w:t>
      </w:r>
    </w:p>
    <w:bookmarkEnd w:id="253"/>
    <w:bookmarkStart w:name="z261" w:id="254"/>
    <w:p>
      <w:pPr>
        <w:spacing w:after="0"/>
        <w:ind w:left="0"/>
        <w:jc w:val="both"/>
      </w:pPr>
      <w:r>
        <w:rPr>
          <w:rFonts w:ascii="Times New Roman"/>
          <w:b w:val="false"/>
          <w:i w:val="false"/>
          <w:color w:val="000000"/>
          <w:sz w:val="28"/>
        </w:rPr>
        <w:t>
       1. Спорящие стороны первоначально стремятся разрешить спор путем проведения консультаций и переговоров.</w:t>
      </w:r>
    </w:p>
    <w:bookmarkEnd w:id="254"/>
    <w:bookmarkStart w:name="z262" w:id="255"/>
    <w:p>
      <w:pPr>
        <w:spacing w:after="0"/>
        <w:ind w:left="0"/>
        <w:jc w:val="both"/>
      </w:pPr>
      <w:r>
        <w:rPr>
          <w:rFonts w:ascii="Times New Roman"/>
          <w:b w:val="false"/>
          <w:i w:val="false"/>
          <w:color w:val="000000"/>
          <w:sz w:val="28"/>
        </w:rPr>
        <w:t xml:space="preserve">
       2. Если спор не может быть разрешен в соответствии с пунктом 1 в течение шести (6) месяцев с даты письменного запроса на консультации и переговоры, заявитель может подать в арбитражный суд: </w:t>
      </w:r>
    </w:p>
    <w:bookmarkEnd w:id="255"/>
    <w:bookmarkStart w:name="z263" w:id="256"/>
    <w:p>
      <w:pPr>
        <w:spacing w:after="0"/>
        <w:ind w:left="0"/>
        <w:jc w:val="both"/>
      </w:pPr>
      <w:r>
        <w:rPr>
          <w:rFonts w:ascii="Times New Roman"/>
          <w:b w:val="false"/>
          <w:i w:val="false"/>
          <w:color w:val="000000"/>
          <w:sz w:val="28"/>
        </w:rPr>
        <w:t>
       (a) иск от своего имени о том, что ответчик нарушил обязательство по настоящему Соглашению, и заявитель понес убыток или ущерб вследствие или в результате такого нарушения; или</w:t>
      </w:r>
    </w:p>
    <w:bookmarkEnd w:id="256"/>
    <w:bookmarkStart w:name="z264" w:id="257"/>
    <w:p>
      <w:pPr>
        <w:spacing w:after="0"/>
        <w:ind w:left="0"/>
        <w:jc w:val="both"/>
      </w:pPr>
      <w:r>
        <w:rPr>
          <w:rFonts w:ascii="Times New Roman"/>
          <w:b w:val="false"/>
          <w:i w:val="false"/>
          <w:color w:val="000000"/>
          <w:sz w:val="28"/>
        </w:rPr>
        <w:t>
       (b) иск от имени юридического лица ответчика, которое является юридическим лицом, которым заявитель владеет или контролирует</w:t>
      </w:r>
      <w:r>
        <w:rPr>
          <w:rFonts w:ascii="Times New Roman"/>
          <w:b w:val="false"/>
          <w:i w:val="false"/>
          <w:color w:val="000000"/>
          <w:vertAlign w:val="superscript"/>
        </w:rPr>
        <w:t>13</w:t>
      </w:r>
      <w:r>
        <w:rPr>
          <w:rFonts w:ascii="Times New Roman"/>
          <w:b w:val="false"/>
          <w:i w:val="false"/>
          <w:color w:val="000000"/>
          <w:sz w:val="28"/>
        </w:rPr>
        <w:t xml:space="preserve">, прямо или косвенно, на то, что ответчик нарушил обязательство по настоящему Соглашению, и юридическое лицо понесло убытки или ущерб вследствие или в результате такого нарушения. </w:t>
      </w:r>
    </w:p>
    <w:bookmarkEnd w:id="257"/>
    <w:bookmarkStart w:name="z265" w:id="258"/>
    <w:p>
      <w:pPr>
        <w:spacing w:after="0"/>
        <w:ind w:left="0"/>
        <w:jc w:val="both"/>
      </w:pPr>
      <w:r>
        <w:rPr>
          <w:rFonts w:ascii="Times New Roman"/>
          <w:b w:val="false"/>
          <w:i w:val="false"/>
          <w:color w:val="000000"/>
          <w:sz w:val="28"/>
        </w:rPr>
        <w:t>
       3. Заявитель может подать иск в арбитражный суд:</w:t>
      </w:r>
    </w:p>
    <w:bookmarkEnd w:id="258"/>
    <w:bookmarkStart w:name="z266" w:id="259"/>
    <w:p>
      <w:pPr>
        <w:spacing w:after="0"/>
        <w:ind w:left="0"/>
        <w:jc w:val="both"/>
      </w:pPr>
      <w:r>
        <w:rPr>
          <w:rFonts w:ascii="Times New Roman"/>
          <w:b w:val="false"/>
          <w:i w:val="false"/>
          <w:color w:val="000000"/>
          <w:sz w:val="28"/>
        </w:rPr>
        <w:t>
       (a) в соответствии с Конвенцией МЦУИС и Арбитражными правилами МЦУИС, при условии, что обе Стороны являются сторонами Конвенции МЦУИС;</w:t>
      </w:r>
    </w:p>
    <w:bookmarkEnd w:id="259"/>
    <w:bookmarkStart w:name="z267" w:id="260"/>
    <w:p>
      <w:pPr>
        <w:spacing w:after="0"/>
        <w:ind w:left="0"/>
        <w:jc w:val="both"/>
      </w:pPr>
      <w:r>
        <w:rPr>
          <w:rFonts w:ascii="Times New Roman"/>
          <w:b w:val="false"/>
          <w:i w:val="false"/>
          <w:color w:val="000000"/>
          <w:sz w:val="28"/>
        </w:rPr>
        <w:t>
       (b) в соответствии с дополнительными правилами механизма МЦУИС, при условии, что одна из Сторон, но не обе, является стороной Конвенции МЦУИС;</w:t>
      </w:r>
    </w:p>
    <w:bookmarkEnd w:id="260"/>
    <w:bookmarkStart w:name="z268" w:id="261"/>
    <w:p>
      <w:pPr>
        <w:spacing w:after="0"/>
        <w:ind w:left="0"/>
        <w:jc w:val="both"/>
      </w:pPr>
      <w:r>
        <w:rPr>
          <w:rFonts w:ascii="Times New Roman"/>
          <w:b w:val="false"/>
          <w:i w:val="false"/>
          <w:color w:val="000000"/>
          <w:sz w:val="28"/>
        </w:rPr>
        <w:t>
       (c) в соответствии с Арбитражным регламентом ЮНСИТРАЛ; или</w:t>
      </w:r>
    </w:p>
    <w:bookmarkEnd w:id="261"/>
    <w:bookmarkStart w:name="z269" w:id="262"/>
    <w:p>
      <w:pPr>
        <w:spacing w:after="0"/>
        <w:ind w:left="0"/>
        <w:jc w:val="both"/>
      </w:pPr>
      <w:r>
        <w:rPr>
          <w:rFonts w:ascii="Times New Roman"/>
          <w:b w:val="false"/>
          <w:i w:val="false"/>
          <w:color w:val="000000"/>
          <w:sz w:val="28"/>
        </w:rPr>
        <w:t>
       (d) в любые другие арбитражные институты или в соответствии с любыми другими Арбитражными правилами, если стороны спора согласны.</w:t>
      </w:r>
    </w:p>
    <w:bookmarkEnd w:id="262"/>
    <w:bookmarkStart w:name="z270" w:id="263"/>
    <w:p>
      <w:pPr>
        <w:spacing w:after="0"/>
        <w:ind w:left="0"/>
        <w:jc w:val="both"/>
      </w:pPr>
      <w:r>
        <w:rPr>
          <w:rFonts w:ascii="Times New Roman"/>
          <w:b w:val="false"/>
          <w:i w:val="false"/>
          <w:color w:val="000000"/>
          <w:sz w:val="28"/>
        </w:rPr>
        <w:t>
       4. Каждая Сторона настоящим дает согласие на передачу спора в арбитраж согласно пунктам 3(a), 3(b) и 3(c) в соответствии с положениями настоящего раздела, при условии, что:</w:t>
      </w:r>
    </w:p>
    <w:bookmarkEnd w:id="263"/>
    <w:bookmarkStart w:name="z271" w:id="264"/>
    <w:p>
      <w:pPr>
        <w:spacing w:after="0"/>
        <w:ind w:left="0"/>
        <w:jc w:val="both"/>
      </w:pPr>
      <w:r>
        <w:rPr>
          <w:rFonts w:ascii="Times New Roman"/>
          <w:b w:val="false"/>
          <w:i w:val="false"/>
          <w:color w:val="000000"/>
          <w:sz w:val="28"/>
        </w:rPr>
        <w:t xml:space="preserve">
       (a) передача спора в такой арбитражный суд имеет место в течение трех лет с момента, когда заявителю стало известно или должно было стать достоверно известно о нарушении обязательства по настоящему Соглашению, повлекшем убытки или ущерб для истца или его инвестиций; </w:t>
      </w:r>
    </w:p>
    <w:bookmarkEnd w:id="264"/>
    <w:bookmarkStart w:name="z272" w:id="265"/>
    <w:p>
      <w:pPr>
        <w:spacing w:after="0"/>
        <w:ind w:left="0"/>
        <w:jc w:val="both"/>
      </w:pPr>
      <w:r>
        <w:rPr>
          <w:rFonts w:ascii="Times New Roman"/>
          <w:b w:val="false"/>
          <w:i w:val="false"/>
          <w:color w:val="000000"/>
          <w:sz w:val="28"/>
        </w:rPr>
        <w:t>
       (b) заявитель не является юридическим лицом ответчика, до тех пор, пока заявитель не передаст спор в арбитражный суд в соответствии с пунктом 3;</w:t>
      </w:r>
    </w:p>
    <w:bookmarkEnd w:id="265"/>
    <w:bookmarkStart w:name="z273" w:id="266"/>
    <w:p>
      <w:pPr>
        <w:spacing w:after="0"/>
        <w:ind w:left="0"/>
        <w:jc w:val="both"/>
      </w:pPr>
      <w:r>
        <w:rPr>
          <w:rFonts w:ascii="Times New Roman"/>
          <w:b w:val="false"/>
          <w:i w:val="false"/>
          <w:color w:val="000000"/>
          <w:sz w:val="28"/>
        </w:rPr>
        <w:t>
       (c) заявитель предоставляет письменное согласие на арбитражное разбирательство в соответствии с положениями, изложенными в настоящем разделе; а также</w:t>
      </w:r>
    </w:p>
    <w:bookmarkEnd w:id="266"/>
    <w:bookmarkStart w:name="z274" w:id="267"/>
    <w:p>
      <w:pPr>
        <w:spacing w:after="0"/>
        <w:ind w:left="0"/>
        <w:jc w:val="both"/>
      </w:pPr>
      <w:r>
        <w:rPr>
          <w:rFonts w:ascii="Times New Roman"/>
          <w:b w:val="false"/>
          <w:i w:val="false"/>
          <w:color w:val="000000"/>
          <w:sz w:val="28"/>
        </w:rPr>
        <w:t>
       (d) заявитель предоставляет ответчику письменное уведомление, которое должно быть вручено не менее чем за тридцать (30) дней до предъявления иска, о своем намерении передать спор в такой арбитраж и в котором:</w:t>
      </w:r>
    </w:p>
    <w:bookmarkEnd w:id="267"/>
    <w:bookmarkStart w:name="z275" w:id="268"/>
    <w:p>
      <w:pPr>
        <w:spacing w:after="0"/>
        <w:ind w:left="0"/>
        <w:jc w:val="both"/>
      </w:pPr>
      <w:r>
        <w:rPr>
          <w:rFonts w:ascii="Times New Roman"/>
          <w:b w:val="false"/>
          <w:i w:val="false"/>
          <w:color w:val="000000"/>
          <w:sz w:val="28"/>
        </w:rPr>
        <w:t>
       (i) указываются имя и адрес заявителя и, если спор передается от имени юридического лица, наименование, адрес и место учреждения юридического лица;</w:t>
      </w:r>
    </w:p>
    <w:bookmarkEnd w:id="268"/>
    <w:bookmarkStart w:name="z276" w:id="269"/>
    <w:p>
      <w:pPr>
        <w:spacing w:after="0"/>
        <w:ind w:left="0"/>
        <w:jc w:val="both"/>
      </w:pPr>
      <w:r>
        <w:rPr>
          <w:rFonts w:ascii="Times New Roman"/>
          <w:b w:val="false"/>
          <w:i w:val="false"/>
          <w:color w:val="000000"/>
          <w:sz w:val="28"/>
        </w:rPr>
        <w:t xml:space="preserve">
       (ii) назначается один из упомянутых в пункте 3 </w:t>
      </w:r>
      <w:r>
        <w:rPr>
          <w:rFonts w:ascii="Times New Roman"/>
          <w:b w:val="false"/>
          <w:i/>
          <w:color w:val="000000"/>
          <w:sz w:val="28"/>
        </w:rPr>
        <w:t>форумов</w:t>
      </w:r>
      <w:r>
        <w:rPr>
          <w:rFonts w:ascii="Times New Roman"/>
          <w:b w:val="false"/>
          <w:i w:val="false"/>
          <w:color w:val="000000"/>
          <w:sz w:val="28"/>
        </w:rPr>
        <w:t>, в качестве форума для разрешения споров;</w:t>
      </w:r>
    </w:p>
    <w:bookmarkEnd w:id="269"/>
    <w:bookmarkStart w:name="z277" w:id="270"/>
    <w:p>
      <w:pPr>
        <w:spacing w:after="0"/>
        <w:ind w:left="0"/>
        <w:jc w:val="both"/>
      </w:pPr>
      <w:r>
        <w:rPr>
          <w:rFonts w:ascii="Times New Roman"/>
          <w:b w:val="false"/>
          <w:i w:val="false"/>
          <w:color w:val="000000"/>
          <w:sz w:val="28"/>
        </w:rPr>
        <w:t>
       (iii) сопровождаются:</w:t>
      </w:r>
    </w:p>
    <w:bookmarkEnd w:id="270"/>
    <w:bookmarkStart w:name="z278" w:id="271"/>
    <w:p>
      <w:pPr>
        <w:spacing w:after="0"/>
        <w:ind w:left="0"/>
        <w:jc w:val="both"/>
      </w:pPr>
      <w:r>
        <w:rPr>
          <w:rFonts w:ascii="Times New Roman"/>
          <w:b w:val="false"/>
          <w:i w:val="false"/>
          <w:color w:val="000000"/>
          <w:sz w:val="28"/>
        </w:rPr>
        <w:t>
       (A) для претензий, поданных в арбитраж в соответствии с подпунктом 2(а), письменным отказом заявителя от претензий; и</w:t>
      </w:r>
    </w:p>
    <w:bookmarkEnd w:id="271"/>
    <w:bookmarkStart w:name="z279" w:id="272"/>
    <w:p>
      <w:pPr>
        <w:spacing w:after="0"/>
        <w:ind w:left="0"/>
        <w:jc w:val="both"/>
      </w:pPr>
      <w:r>
        <w:rPr>
          <w:rFonts w:ascii="Times New Roman"/>
          <w:b w:val="false"/>
          <w:i w:val="false"/>
          <w:color w:val="000000"/>
          <w:sz w:val="28"/>
        </w:rPr>
        <w:t>
       (B) для претензий, поданных в арбитраж в соответствии с подпунктом 2(b), письменными отказами заявителя и юридического лица от претензий,</w:t>
      </w:r>
    </w:p>
    <w:bookmarkEnd w:id="272"/>
    <w:bookmarkStart w:name="z280" w:id="273"/>
    <w:p>
      <w:pPr>
        <w:spacing w:after="0"/>
        <w:ind w:left="0"/>
        <w:jc w:val="both"/>
      </w:pPr>
      <w:r>
        <w:rPr>
          <w:rFonts w:ascii="Times New Roman"/>
          <w:b w:val="false"/>
          <w:i w:val="false"/>
          <w:color w:val="000000"/>
          <w:sz w:val="28"/>
        </w:rPr>
        <w:t xml:space="preserve">
      от любого права возбуждать или продолжать какое-либо разбирательство (за исключением разбирательств о применении временных мер защиты, указанных в пункте 1 статьи 3.20 (Временные меры по защите и дипломатическая защита), до любого из других </w:t>
      </w:r>
      <w:r>
        <w:rPr>
          <w:rFonts w:ascii="Times New Roman"/>
          <w:b w:val="false"/>
          <w:i/>
          <w:color w:val="000000"/>
          <w:sz w:val="28"/>
        </w:rPr>
        <w:t>форумов</w:t>
      </w:r>
      <w:r>
        <w:rPr>
          <w:rFonts w:ascii="Times New Roman"/>
          <w:b w:val="false"/>
          <w:i w:val="false"/>
          <w:color w:val="000000"/>
          <w:sz w:val="28"/>
        </w:rPr>
        <w:t>, упомянутых в пункте 3, в отношении вопроса в рамках данного спора; а также</w:t>
      </w:r>
    </w:p>
    <w:bookmarkEnd w:id="273"/>
    <w:bookmarkStart w:name="z281" w:id="274"/>
    <w:p>
      <w:pPr>
        <w:spacing w:after="0"/>
        <w:ind w:left="0"/>
        <w:jc w:val="both"/>
      </w:pPr>
      <w:r>
        <w:rPr>
          <w:rFonts w:ascii="Times New Roman"/>
          <w:b w:val="false"/>
          <w:i w:val="false"/>
          <w:color w:val="000000"/>
          <w:sz w:val="28"/>
        </w:rPr>
        <w:t>
       (iv) кратко излагается предполагаемое нарушение ответчика в соответствии с настоящим Соглашением (включая положения, которые, как утверждается, были нарушены), правовая и фактическая основа для спора, а также убытки или ущерб, предположительно причиненные заявителю или его инвестициям в результате этого нарушения.</w:t>
      </w:r>
    </w:p>
    <w:bookmarkEnd w:id="274"/>
    <w:bookmarkStart w:name="z282" w:id="275"/>
    <w:p>
      <w:pPr>
        <w:spacing w:after="0"/>
        <w:ind w:left="0"/>
        <w:jc w:val="both"/>
      </w:pPr>
      <w:r>
        <w:rPr>
          <w:rFonts w:ascii="Times New Roman"/>
          <w:b w:val="false"/>
          <w:i w:val="false"/>
          <w:color w:val="000000"/>
          <w:sz w:val="28"/>
        </w:rPr>
        <w:t>
       5. По просьбе стороны ответчика трибунал отказывает в рассмотрении дела в тех случаях, когда заявитель не выполняет какое-либо из требований, упомянутых в пункте 4.</w:t>
      </w:r>
    </w:p>
    <w:bookmarkEnd w:id="275"/>
    <w:bookmarkStart w:name="z283" w:id="276"/>
    <w:p>
      <w:pPr>
        <w:spacing w:after="0"/>
        <w:ind w:left="0"/>
        <w:jc w:val="both"/>
      </w:pPr>
      <w:r>
        <w:rPr>
          <w:rFonts w:ascii="Times New Roman"/>
          <w:b w:val="false"/>
          <w:i w:val="false"/>
          <w:color w:val="000000"/>
          <w:sz w:val="28"/>
        </w:rPr>
        <w:t>
       6. Согласие в соответствии с пунктом 4 и подача иска в арбитраж согласно настоящему разделу должны удовлетворять требованиям:</w:t>
      </w:r>
    </w:p>
    <w:bookmarkEnd w:id="276"/>
    <w:bookmarkStart w:name="z284" w:id="277"/>
    <w:p>
      <w:pPr>
        <w:spacing w:after="0"/>
        <w:ind w:left="0"/>
        <w:jc w:val="both"/>
      </w:pPr>
      <w:r>
        <w:rPr>
          <w:rFonts w:ascii="Times New Roman"/>
          <w:b w:val="false"/>
          <w:i w:val="false"/>
          <w:color w:val="000000"/>
          <w:sz w:val="28"/>
        </w:rPr>
        <w:t>
       (a) главы II (юрисдикция центра) Конвенции МЦУИС и Дополнительных правил МЦУИС для письменного согласия Сторон в споре; и</w:t>
      </w:r>
    </w:p>
    <w:bookmarkEnd w:id="277"/>
    <w:bookmarkStart w:name="z285" w:id="278"/>
    <w:p>
      <w:pPr>
        <w:spacing w:after="0"/>
        <w:ind w:left="0"/>
        <w:jc w:val="both"/>
      </w:pPr>
      <w:r>
        <w:rPr>
          <w:rFonts w:ascii="Times New Roman"/>
          <w:b w:val="false"/>
          <w:i w:val="false"/>
          <w:color w:val="000000"/>
          <w:sz w:val="28"/>
        </w:rPr>
        <w:t>
       (b) статьи II Нью-Йоркской конвенции о "письменном Соглашении".</w:t>
      </w:r>
    </w:p>
    <w:bookmarkEnd w:id="278"/>
    <w:bookmarkStart w:name="z286" w:id="279"/>
    <w:p>
      <w:pPr>
        <w:spacing w:after="0"/>
        <w:ind w:left="0"/>
        <w:jc w:val="both"/>
      </w:pPr>
      <w:r>
        <w:rPr>
          <w:rFonts w:ascii="Times New Roman"/>
          <w:b w:val="false"/>
          <w:i w:val="false"/>
          <w:color w:val="000000"/>
          <w:sz w:val="28"/>
        </w:rPr>
        <w:t>
       7. Иск, переданный в арбитраж в соответствии с настоящим разделом, считается возникшим в результате коммерческих отношений или сделки для целей статьи I Нью-Йоркской конвенции.</w:t>
      </w:r>
    </w:p>
    <w:bookmarkEnd w:id="279"/>
    <w:p>
      <w:pPr>
        <w:spacing w:after="0"/>
        <w:ind w:left="0"/>
        <w:jc w:val="left"/>
      </w:pPr>
      <w:r>
        <w:rPr>
          <w:rFonts w:ascii="Times New Roman"/>
          <w:b w:val="false"/>
          <w:i w:val="false"/>
          <w:color w:val="000000"/>
          <w:sz w:val="28"/>
        </w:rPr>
        <w:t>
      ________________________________</w:t>
      </w:r>
      <w:r>
        <w:br/>
      </w:r>
      <w:r>
        <w:rPr>
          <w:rFonts w:ascii="Times New Roman"/>
          <w:b w:val="false"/>
          <w:i w:val="false"/>
          <w:color w:val="000000"/>
          <w:vertAlign w:val="superscript"/>
        </w:rPr>
        <w:t>13</w:t>
      </w:r>
      <w:r>
        <w:rPr>
          <w:rFonts w:ascii="Times New Roman"/>
          <w:b w:val="false"/>
          <w:i w:val="false"/>
          <w:color w:val="000000"/>
          <w:sz w:val="28"/>
        </w:rPr>
        <w:t xml:space="preserve"> </w:t>
      </w:r>
      <w:r>
        <w:rPr>
          <w:rFonts w:ascii="Times New Roman"/>
          <w:b w:val="false"/>
          <w:i w:val="false"/>
          <w:color w:val="000000"/>
          <w:vertAlign w:val="superscript"/>
        </w:rPr>
        <w:t>Юридическое лицо:</w:t>
      </w:r>
      <w:r>
        <w:br/>
      </w:r>
      <w:r>
        <w:rPr>
          <w:rFonts w:ascii="Times New Roman"/>
          <w:b w:val="false"/>
          <w:i w:val="false"/>
          <w:color w:val="000000"/>
          <w:sz w:val="28"/>
        </w:rPr>
        <w:t>
      а) принадлежит физическим или юридическим лицам другой Стороны, если более 50 процентов доли в ней принадлежат физическим или юридическим лицам этой Стороны;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контролируется физическими или юридическими лицами другой Стороны, если такие физические или юридические лица имеют право назначать большинство своих директоров или иным образом юридически направлять свои действия</w:t>
      </w:r>
    </w:p>
    <w:bookmarkStart w:name="z287" w:id="280"/>
    <w:p>
      <w:pPr>
        <w:spacing w:after="0"/>
        <w:ind w:left="0"/>
        <w:jc w:val="left"/>
      </w:pPr>
      <w:r>
        <w:rPr>
          <w:rFonts w:ascii="Times New Roman"/>
          <w:b/>
          <w:i w:val="false"/>
          <w:color w:val="000000"/>
        </w:rPr>
        <w:t xml:space="preserve"> Статья 3.16</w:t>
      </w:r>
    </w:p>
    <w:bookmarkEnd w:id="280"/>
    <w:bookmarkStart w:name="z288" w:id="281"/>
    <w:p>
      <w:pPr>
        <w:spacing w:after="0"/>
        <w:ind w:left="0"/>
        <w:jc w:val="left"/>
      </w:pPr>
      <w:r>
        <w:rPr>
          <w:rFonts w:ascii="Times New Roman"/>
          <w:b/>
          <w:i w:val="false"/>
          <w:color w:val="000000"/>
        </w:rPr>
        <w:t xml:space="preserve"> Учреждение Арбитражного суда</w:t>
      </w:r>
    </w:p>
    <w:bookmarkEnd w:id="281"/>
    <w:bookmarkStart w:name="z289" w:id="282"/>
    <w:p>
      <w:pPr>
        <w:spacing w:after="0"/>
        <w:ind w:left="0"/>
        <w:jc w:val="both"/>
      </w:pPr>
      <w:r>
        <w:rPr>
          <w:rFonts w:ascii="Times New Roman"/>
          <w:b w:val="false"/>
          <w:i w:val="false"/>
          <w:color w:val="000000"/>
          <w:sz w:val="28"/>
        </w:rPr>
        <w:t>
      1. Если стороны спора не договорятся об ином, арбитражный суд будет состоять из трех арбитров. Каждая сторона спора назначает одного арбитра и стороны спора должны утвердить третьего арбитра, который становится председателем арбитражного суда. Если арбитражный суд не был создан в течение девяноста (90) дней с даты подачи иска в арбитраж либо из-за того, что сторона спора не назначила арбитра, либо потому, что стороны спора не смогли договориться о назначении председателя, то Генеральный секретарь МЦУИС по требованию любой из сторон спора назначает по своему усмотрению не назначенных арбитра или арбитров.</w:t>
      </w:r>
    </w:p>
    <w:bookmarkEnd w:id="282"/>
    <w:bookmarkStart w:name="z290" w:id="283"/>
    <w:p>
      <w:pPr>
        <w:spacing w:after="0"/>
        <w:ind w:left="0"/>
        <w:jc w:val="both"/>
      </w:pPr>
      <w:r>
        <w:rPr>
          <w:rFonts w:ascii="Times New Roman"/>
          <w:b w:val="false"/>
          <w:i w:val="false"/>
          <w:color w:val="000000"/>
          <w:sz w:val="28"/>
        </w:rPr>
        <w:t>
      2. Для целей пункта 1 в случае, если Генеральный секретарь МЦУИС является гражданином или постоянным жителем любой из Сторон, заместитель Генерального секретаря МЦУИС или должностное лицо, следующее по старшинству, которое не является гражданином или постоянным жителем любой из Сторон должно сделать необходимые назначение или назначения.</w:t>
      </w:r>
    </w:p>
    <w:bookmarkEnd w:id="283"/>
    <w:bookmarkStart w:name="z291" w:id="284"/>
    <w:p>
      <w:pPr>
        <w:spacing w:after="0"/>
        <w:ind w:left="0"/>
        <w:jc w:val="both"/>
      </w:pPr>
      <w:r>
        <w:rPr>
          <w:rFonts w:ascii="Times New Roman"/>
          <w:b w:val="false"/>
          <w:i w:val="false"/>
          <w:color w:val="000000"/>
          <w:sz w:val="28"/>
        </w:rPr>
        <w:t>
      3. Арбитры должны:</w:t>
      </w:r>
    </w:p>
    <w:bookmarkEnd w:id="284"/>
    <w:bookmarkStart w:name="z292" w:id="285"/>
    <w:p>
      <w:pPr>
        <w:spacing w:after="0"/>
        <w:ind w:left="0"/>
        <w:jc w:val="both"/>
      </w:pPr>
      <w:r>
        <w:rPr>
          <w:rFonts w:ascii="Times New Roman"/>
          <w:b w:val="false"/>
          <w:i w:val="false"/>
          <w:color w:val="000000"/>
          <w:sz w:val="28"/>
        </w:rPr>
        <w:t>
       (a) иметь опыт или специальные знания в области международного публичного права или международного инвестиционного права; и</w:t>
      </w:r>
    </w:p>
    <w:bookmarkEnd w:id="285"/>
    <w:bookmarkStart w:name="z293" w:id="286"/>
    <w:p>
      <w:pPr>
        <w:spacing w:after="0"/>
        <w:ind w:left="0"/>
        <w:jc w:val="both"/>
      </w:pPr>
      <w:r>
        <w:rPr>
          <w:rFonts w:ascii="Times New Roman"/>
          <w:b w:val="false"/>
          <w:i w:val="false"/>
          <w:color w:val="000000"/>
          <w:sz w:val="28"/>
        </w:rPr>
        <w:t>
       (b) быть независимыми от Сторон и спорящего инвестора и не быть аффилированными лицами или получать инструкции от любого из них.</w:t>
      </w:r>
    </w:p>
    <w:bookmarkEnd w:id="286"/>
    <w:bookmarkStart w:name="z294" w:id="287"/>
    <w:p>
      <w:pPr>
        <w:spacing w:after="0"/>
        <w:ind w:left="0"/>
        <w:jc w:val="left"/>
      </w:pPr>
      <w:r>
        <w:rPr>
          <w:rFonts w:ascii="Times New Roman"/>
          <w:b/>
          <w:i w:val="false"/>
          <w:color w:val="000000"/>
        </w:rPr>
        <w:t xml:space="preserve"> Статья 3.17</w:t>
      </w:r>
      <w:r>
        <w:br/>
      </w:r>
      <w:r>
        <w:rPr>
          <w:rFonts w:ascii="Times New Roman"/>
          <w:b/>
          <w:i w:val="false"/>
          <w:color w:val="000000"/>
        </w:rPr>
        <w:t>Правила толкования</w:t>
      </w:r>
    </w:p>
    <w:bookmarkEnd w:id="287"/>
    <w:bookmarkStart w:name="z295" w:id="288"/>
    <w:p>
      <w:pPr>
        <w:spacing w:after="0"/>
        <w:ind w:left="0"/>
        <w:jc w:val="both"/>
      </w:pPr>
      <w:r>
        <w:rPr>
          <w:rFonts w:ascii="Times New Roman"/>
          <w:b w:val="false"/>
          <w:i w:val="false"/>
          <w:color w:val="000000"/>
          <w:sz w:val="28"/>
        </w:rPr>
        <w:t>
      Стороны могут принять толкования положений настоящего Соглашения. Совместное решение Сторон о толковании положения настоящего Соглашения имеет обязательную силу для трибунала, и любое решение или решение, вынесенное трибуналом, должно соответствовать этому совместному решению.</w:t>
      </w:r>
    </w:p>
    <w:bookmarkEnd w:id="288"/>
    <w:bookmarkStart w:name="z296" w:id="289"/>
    <w:p>
      <w:pPr>
        <w:spacing w:after="0"/>
        <w:ind w:left="0"/>
        <w:jc w:val="left"/>
      </w:pPr>
      <w:r>
        <w:rPr>
          <w:rFonts w:ascii="Times New Roman"/>
          <w:b/>
          <w:i w:val="false"/>
          <w:color w:val="000000"/>
        </w:rPr>
        <w:t xml:space="preserve"> Статья 3.18</w:t>
      </w:r>
      <w:r>
        <w:br/>
      </w:r>
      <w:r>
        <w:rPr>
          <w:rFonts w:ascii="Times New Roman"/>
          <w:b/>
          <w:i w:val="false"/>
          <w:color w:val="000000"/>
        </w:rPr>
        <w:t>Место арбитража</w:t>
      </w:r>
    </w:p>
    <w:bookmarkEnd w:id="289"/>
    <w:bookmarkStart w:name="z297" w:id="290"/>
    <w:p>
      <w:pPr>
        <w:spacing w:after="0"/>
        <w:ind w:left="0"/>
        <w:jc w:val="both"/>
      </w:pPr>
      <w:r>
        <w:rPr>
          <w:rFonts w:ascii="Times New Roman"/>
          <w:b w:val="false"/>
          <w:i w:val="false"/>
          <w:color w:val="000000"/>
          <w:sz w:val="28"/>
        </w:rPr>
        <w:t>
      Если cтороны спора не договорятся об ином, трибунал определяет место арбитража в соответствии с применимыми арбитражными правилами при условии, что это место находится на территории государства, которое является стороной Нью-Йоркской конвенции.</w:t>
      </w:r>
    </w:p>
    <w:bookmarkEnd w:id="290"/>
    <w:bookmarkStart w:name="z298" w:id="291"/>
    <w:p>
      <w:pPr>
        <w:spacing w:after="0"/>
        <w:ind w:left="0"/>
        <w:jc w:val="left"/>
      </w:pPr>
      <w:r>
        <w:rPr>
          <w:rFonts w:ascii="Times New Roman"/>
          <w:b/>
          <w:i w:val="false"/>
          <w:color w:val="000000"/>
        </w:rPr>
        <w:t xml:space="preserve"> Статья 3.19</w:t>
      </w:r>
      <w:r>
        <w:br/>
      </w:r>
      <w:r>
        <w:rPr>
          <w:rFonts w:ascii="Times New Roman"/>
          <w:b/>
          <w:i w:val="false"/>
          <w:color w:val="000000"/>
        </w:rPr>
        <w:t>Ведение арбитражного разбирательства</w:t>
      </w:r>
    </w:p>
    <w:bookmarkEnd w:id="291"/>
    <w:bookmarkStart w:name="z299" w:id="292"/>
    <w:p>
      <w:pPr>
        <w:spacing w:after="0"/>
        <w:ind w:left="0"/>
        <w:jc w:val="both"/>
      </w:pPr>
      <w:r>
        <w:rPr>
          <w:rFonts w:ascii="Times New Roman"/>
          <w:b w:val="false"/>
          <w:i w:val="false"/>
          <w:color w:val="000000"/>
          <w:sz w:val="28"/>
        </w:rPr>
        <w:t>
      1. Трибунал, созданный в соответствии с настоящим разделом, решает спорные вопросы в соответствии с настоящим Соглашением и применимыми нормами и принципами международного права.</w:t>
      </w:r>
    </w:p>
    <w:bookmarkEnd w:id="292"/>
    <w:bookmarkStart w:name="z300" w:id="293"/>
    <w:p>
      <w:pPr>
        <w:spacing w:after="0"/>
        <w:ind w:left="0"/>
        <w:jc w:val="both"/>
      </w:pPr>
      <w:r>
        <w:rPr>
          <w:rFonts w:ascii="Times New Roman"/>
          <w:b w:val="false"/>
          <w:i w:val="false"/>
          <w:color w:val="000000"/>
          <w:sz w:val="28"/>
        </w:rPr>
        <w:t xml:space="preserve">
      2. Без ущерба для полномочий трибунала рассматривать другие возражения в качестве предварительного вопроса, например, возражение о том, что спор не относится к компетенции трибунала, включая возражение против юрисдикции трибунала, трибунал должен рассмотреть и решить в качестве предварительного вопроса любое возражение ответчика о том, что в соответствии с законом предъявленное требование не является иском, в отношении которого решение может быть принято в пользу истца в соответствии со статьей 3.21 (Решение). </w:t>
      </w:r>
    </w:p>
    <w:bookmarkEnd w:id="293"/>
    <w:bookmarkStart w:name="z301" w:id="294"/>
    <w:p>
      <w:pPr>
        <w:spacing w:after="0"/>
        <w:ind w:left="0"/>
        <w:jc w:val="both"/>
      </w:pPr>
      <w:r>
        <w:rPr>
          <w:rFonts w:ascii="Times New Roman"/>
          <w:b w:val="false"/>
          <w:i w:val="false"/>
          <w:color w:val="000000"/>
          <w:sz w:val="28"/>
        </w:rPr>
        <w:t>
       (a) Такое возражение должно быть представлено в трибунал как можно скорее после создания трибунала и ни в коем случае не позднее даты, когда трибунал устанавливает, чтобы ответчик представил свой контрмеморандум (или, в случае внесения поправки в уведомление об арбитраже, даты, которую трибунал назначает ответчику для представления своего ответа на поправку).</w:t>
      </w:r>
    </w:p>
    <w:bookmarkEnd w:id="294"/>
    <w:bookmarkStart w:name="z302" w:id="295"/>
    <w:p>
      <w:pPr>
        <w:spacing w:after="0"/>
        <w:ind w:left="0"/>
        <w:jc w:val="both"/>
      </w:pPr>
      <w:r>
        <w:rPr>
          <w:rFonts w:ascii="Times New Roman"/>
          <w:b w:val="false"/>
          <w:i w:val="false"/>
          <w:color w:val="000000"/>
          <w:sz w:val="28"/>
        </w:rPr>
        <w:t>
       (b) При получении возражения по этому пункту трибунал приостанавливает любое производство по существу дела, устанавливает график рассмотрения возражения, согласующийся с любым графиком, установленным для рассмотрения любого другого предварительного вопроса, и выносит промежуточное решение или окончательное решение о возражении, излагающее основания для этого.</w:t>
      </w:r>
    </w:p>
    <w:bookmarkEnd w:id="295"/>
    <w:bookmarkStart w:name="z303" w:id="296"/>
    <w:p>
      <w:pPr>
        <w:spacing w:after="0"/>
        <w:ind w:left="0"/>
        <w:jc w:val="both"/>
      </w:pPr>
      <w:r>
        <w:rPr>
          <w:rFonts w:ascii="Times New Roman"/>
          <w:b w:val="false"/>
          <w:i w:val="false"/>
          <w:color w:val="000000"/>
          <w:sz w:val="28"/>
        </w:rPr>
        <w:t>
       (c) При принятии решения по данному пункту трибунал принимает фактические утверждения истинного заявителя в поддержку любого требования в уведомлении об арбитраже (или любой его поправке), а в спорах, поданных в соответствии с Арбитражными правилами ЮНСИТРАЛ, заявление о котором говорится в соответствующей статье Арбитражных правил ЮНСИТРАЛ. Трибунал может также рассмотреть любые соответствующие не оспариваемые факты.</w:t>
      </w:r>
    </w:p>
    <w:bookmarkEnd w:id="296"/>
    <w:bookmarkStart w:name="z304" w:id="297"/>
    <w:p>
      <w:pPr>
        <w:spacing w:after="0"/>
        <w:ind w:left="0"/>
        <w:jc w:val="both"/>
      </w:pPr>
      <w:r>
        <w:rPr>
          <w:rFonts w:ascii="Times New Roman"/>
          <w:b w:val="false"/>
          <w:i w:val="false"/>
          <w:color w:val="000000"/>
          <w:sz w:val="28"/>
        </w:rPr>
        <w:t>
       (d) Ответчик не отказывается от каких-либо возражений в отношении компетенции или каких-либо аргументов по существу только потому, что ответчик сделал или не возражал против этого пункта или использовал ускоренную процедуру, изложенную в пункте 3.</w:t>
      </w:r>
    </w:p>
    <w:bookmarkEnd w:id="297"/>
    <w:bookmarkStart w:name="z305" w:id="298"/>
    <w:p>
      <w:pPr>
        <w:spacing w:after="0"/>
        <w:ind w:left="0"/>
        <w:jc w:val="both"/>
      </w:pPr>
      <w:r>
        <w:rPr>
          <w:rFonts w:ascii="Times New Roman"/>
          <w:b w:val="false"/>
          <w:i w:val="false"/>
          <w:color w:val="000000"/>
          <w:sz w:val="28"/>
        </w:rPr>
        <w:t>
      3. В случае, если ответчик подает запрос в течение сорока пяти (45) дней после создания трибунала, трибунал принимает решение на ускоренной основе по возражению в соответствии с пунктом 2 или любому возражению против того, что спор не входит в компетенцию трибунала, включая возражение о том, что спор находится вне юрисдикции трибунала. Трибунал приостанавливает любое производство по существу и выносит решение или присуждение по возражению(-ям), излагая основания для него (них), не позднее чем через сто пятьдесят (150) дней после даты запроса. Однако, если сторона спора запрашивает слушание, трибунал может потребовать дополнительные тридцать (30) дней для принятия решения или судебного акта. Независимо от того, запрашивается ли слушание, трибунал может при предъявлении непредвиденной причины отсрочить принятие своего решения или судебного акта на дополнительный короткий период, который не может превышать тридцать (30) дней.</w:t>
      </w:r>
    </w:p>
    <w:bookmarkEnd w:id="298"/>
    <w:bookmarkStart w:name="z306" w:id="299"/>
    <w:p>
      <w:pPr>
        <w:spacing w:after="0"/>
        <w:ind w:left="0"/>
        <w:jc w:val="both"/>
      </w:pPr>
      <w:r>
        <w:rPr>
          <w:rFonts w:ascii="Times New Roman"/>
          <w:b w:val="false"/>
          <w:i w:val="false"/>
          <w:color w:val="000000"/>
          <w:sz w:val="28"/>
        </w:rPr>
        <w:t>
      4. Когда он принимает решение по возражению респондента в соответствии с пунктом 2 или 3, то трибунал может, если это оправдано, присудить превалирующей стороне спора возмещение разумных расходов и расходов на адвоката, понесенных в связи с представлением или опротестованием возражения. При определении того, является ли такое решение обоснованным, трибунал рассматривает вопрос о том, является ли требование заявителя или возражение респондента безосновательным, и предоставляет сторонам спора разумную возможность высказаться.</w:t>
      </w:r>
    </w:p>
    <w:bookmarkEnd w:id="299"/>
    <w:bookmarkStart w:name="z307" w:id="300"/>
    <w:p>
      <w:pPr>
        <w:spacing w:after="0"/>
        <w:ind w:left="0"/>
        <w:jc w:val="left"/>
      </w:pPr>
      <w:r>
        <w:rPr>
          <w:rFonts w:ascii="Times New Roman"/>
          <w:b/>
          <w:i w:val="false"/>
          <w:color w:val="000000"/>
        </w:rPr>
        <w:t xml:space="preserve"> Статья 3.20</w:t>
      </w:r>
      <w:r>
        <w:br/>
      </w:r>
      <w:r>
        <w:rPr>
          <w:rFonts w:ascii="Times New Roman"/>
          <w:b/>
          <w:i w:val="false"/>
          <w:color w:val="000000"/>
        </w:rPr>
        <w:t>Временные меры по защите и дипломатическая защита</w:t>
      </w:r>
    </w:p>
    <w:bookmarkEnd w:id="300"/>
    <w:bookmarkStart w:name="z308" w:id="301"/>
    <w:p>
      <w:pPr>
        <w:spacing w:after="0"/>
        <w:ind w:left="0"/>
        <w:jc w:val="both"/>
      </w:pPr>
      <w:r>
        <w:rPr>
          <w:rFonts w:ascii="Times New Roman"/>
          <w:b w:val="false"/>
          <w:i w:val="false"/>
          <w:color w:val="000000"/>
          <w:sz w:val="28"/>
        </w:rPr>
        <w:t xml:space="preserve">
       1. Подпункт 4(d)(iii) статьи 3.15 (Учреждение арбитражного разбирательства) не препятствует заявителю просить временные меры по защите, не связанные с уплатой ущерба или разрешением по существу рассматриваемого вопроса в судах или административных трибуналах ответчика до начала судебного разбирательства в любом из </w:t>
      </w:r>
      <w:r>
        <w:rPr>
          <w:rFonts w:ascii="Times New Roman"/>
          <w:b w:val="false"/>
          <w:i/>
          <w:color w:val="000000"/>
          <w:sz w:val="28"/>
        </w:rPr>
        <w:t>форумов</w:t>
      </w:r>
      <w:r>
        <w:rPr>
          <w:rFonts w:ascii="Times New Roman"/>
          <w:b w:val="false"/>
          <w:i w:val="false"/>
          <w:color w:val="000000"/>
          <w:sz w:val="28"/>
        </w:rPr>
        <w:t xml:space="preserve"> по разрешению споров, упомянутых в пункте 3 статьи 3.15 (Учреждение арбитражного разбирательства), для сохранения его прав и интересов.</w:t>
      </w:r>
    </w:p>
    <w:bookmarkEnd w:id="301"/>
    <w:bookmarkStart w:name="z309" w:id="302"/>
    <w:p>
      <w:pPr>
        <w:spacing w:after="0"/>
        <w:ind w:left="0"/>
        <w:jc w:val="both"/>
      </w:pPr>
      <w:r>
        <w:rPr>
          <w:rFonts w:ascii="Times New Roman"/>
          <w:b w:val="false"/>
          <w:i w:val="false"/>
          <w:color w:val="000000"/>
          <w:sz w:val="28"/>
        </w:rPr>
        <w:t>
       2. Ни одна из Сторон не должна предоставлять дипломатическую защиту или предъявлять международную претензию в отношении спора, который один из его инвесторов и другая Сторона согласились представить или подали в арбитраж в соответствии с настоящим разделом, кроме тех случаев, когда другая Сторона не соблюдает решение, вынесенное в таком споре. Дипломатическая защита для целей настоящего пункта не включает неофициальные дипломатические обмены с единственной целью облегчения разрешения спора.</w:t>
      </w:r>
    </w:p>
    <w:bookmarkEnd w:id="302"/>
    <w:bookmarkStart w:name="z310" w:id="303"/>
    <w:p>
      <w:pPr>
        <w:spacing w:after="0"/>
        <w:ind w:left="0"/>
        <w:jc w:val="left"/>
      </w:pPr>
      <w:r>
        <w:rPr>
          <w:rFonts w:ascii="Times New Roman"/>
          <w:b/>
          <w:i w:val="false"/>
          <w:color w:val="000000"/>
        </w:rPr>
        <w:t xml:space="preserve"> Статья 3.21</w:t>
      </w:r>
    </w:p>
    <w:bookmarkEnd w:id="303"/>
    <w:bookmarkStart w:name="z311" w:id="304"/>
    <w:p>
      <w:pPr>
        <w:spacing w:after="0"/>
        <w:ind w:left="0"/>
        <w:jc w:val="left"/>
      </w:pPr>
      <w:r>
        <w:rPr>
          <w:rFonts w:ascii="Times New Roman"/>
          <w:b/>
          <w:i w:val="false"/>
          <w:color w:val="000000"/>
        </w:rPr>
        <w:t xml:space="preserve"> Решение</w:t>
      </w:r>
    </w:p>
    <w:bookmarkEnd w:id="304"/>
    <w:bookmarkStart w:name="z312" w:id="305"/>
    <w:p>
      <w:pPr>
        <w:spacing w:after="0"/>
        <w:ind w:left="0"/>
        <w:jc w:val="both"/>
      </w:pPr>
      <w:r>
        <w:rPr>
          <w:rFonts w:ascii="Times New Roman"/>
          <w:b w:val="false"/>
          <w:i w:val="false"/>
          <w:color w:val="000000"/>
          <w:sz w:val="28"/>
        </w:rPr>
        <w:t>
      1. Если трибунал принимает окончательное решение против ответчика, трибунал может присуждать отдельно или в совокупности только:</w:t>
      </w:r>
    </w:p>
    <w:bookmarkEnd w:id="305"/>
    <w:bookmarkStart w:name="z313" w:id="306"/>
    <w:p>
      <w:pPr>
        <w:spacing w:after="0"/>
        <w:ind w:left="0"/>
        <w:jc w:val="both"/>
      </w:pPr>
      <w:r>
        <w:rPr>
          <w:rFonts w:ascii="Times New Roman"/>
          <w:b w:val="false"/>
          <w:i w:val="false"/>
          <w:color w:val="000000"/>
          <w:sz w:val="28"/>
        </w:rPr>
        <w:t xml:space="preserve">
       (a) денежный ущерб и любые применимые проценты; и </w:t>
      </w:r>
    </w:p>
    <w:bookmarkEnd w:id="306"/>
    <w:bookmarkStart w:name="z314" w:id="307"/>
    <w:p>
      <w:pPr>
        <w:spacing w:after="0"/>
        <w:ind w:left="0"/>
        <w:jc w:val="both"/>
      </w:pPr>
      <w:r>
        <w:rPr>
          <w:rFonts w:ascii="Times New Roman"/>
          <w:b w:val="false"/>
          <w:i w:val="false"/>
          <w:color w:val="000000"/>
          <w:sz w:val="28"/>
        </w:rPr>
        <w:t xml:space="preserve">
       (b) реституцию имущества, и в этом случае решение предусматривает, что ответчик может выплатить денежный ущерб и любую применимую компенсацию вместо реституции. </w:t>
      </w:r>
    </w:p>
    <w:bookmarkEnd w:id="307"/>
    <w:bookmarkStart w:name="z315" w:id="308"/>
    <w:p>
      <w:pPr>
        <w:spacing w:after="0"/>
        <w:ind w:left="0"/>
        <w:jc w:val="both"/>
      </w:pPr>
      <w:r>
        <w:rPr>
          <w:rFonts w:ascii="Times New Roman"/>
          <w:b w:val="false"/>
          <w:i w:val="false"/>
          <w:color w:val="000000"/>
          <w:sz w:val="28"/>
        </w:rPr>
        <w:t>
      Трибунал может также присуждать возмещение расходов и платы адвокату в соответствии с настоящим разделом и применимыми арбитражными правилами.</w:t>
      </w:r>
    </w:p>
    <w:bookmarkEnd w:id="308"/>
    <w:bookmarkStart w:name="z316" w:id="309"/>
    <w:p>
      <w:pPr>
        <w:spacing w:after="0"/>
        <w:ind w:left="0"/>
        <w:jc w:val="both"/>
      </w:pPr>
      <w:r>
        <w:rPr>
          <w:rFonts w:ascii="Times New Roman"/>
          <w:b w:val="false"/>
          <w:i w:val="false"/>
          <w:color w:val="000000"/>
          <w:sz w:val="28"/>
        </w:rPr>
        <w:t>
      2. Любое арбитражное решение является окончательным и обязательным для сторон спора. Каждая Сторона обеспечивает признание и исполнение решения в соответствии с его соответствующим законодательством.</w:t>
      </w:r>
    </w:p>
    <w:bookmarkEnd w:id="309"/>
    <w:bookmarkStart w:name="z317" w:id="310"/>
    <w:p>
      <w:pPr>
        <w:spacing w:after="0"/>
        <w:ind w:left="0"/>
        <w:jc w:val="both"/>
      </w:pPr>
      <w:r>
        <w:rPr>
          <w:rFonts w:ascii="Times New Roman"/>
          <w:b w:val="false"/>
          <w:i w:val="false"/>
          <w:color w:val="000000"/>
          <w:sz w:val="28"/>
        </w:rPr>
        <w:t>
      3. Если иск подан от имени юридического лица ответчика, арбитражное решение должно быть направлено юридическому лицу.</w:t>
      </w:r>
    </w:p>
    <w:bookmarkEnd w:id="310"/>
    <w:bookmarkStart w:name="z318" w:id="311"/>
    <w:p>
      <w:pPr>
        <w:spacing w:after="0"/>
        <w:ind w:left="0"/>
        <w:jc w:val="left"/>
      </w:pPr>
      <w:r>
        <w:rPr>
          <w:rFonts w:ascii="Times New Roman"/>
          <w:b/>
          <w:i w:val="false"/>
          <w:color w:val="000000"/>
        </w:rPr>
        <w:t xml:space="preserve"> Статья 3.22</w:t>
      </w:r>
      <w:r>
        <w:br/>
      </w:r>
      <w:r>
        <w:rPr>
          <w:rFonts w:ascii="Times New Roman"/>
          <w:b/>
          <w:i w:val="false"/>
          <w:color w:val="000000"/>
        </w:rPr>
        <w:t>Расходы</w:t>
      </w:r>
    </w:p>
    <w:bookmarkEnd w:id="311"/>
    <w:bookmarkStart w:name="z319" w:id="312"/>
    <w:p>
      <w:pPr>
        <w:spacing w:after="0"/>
        <w:ind w:left="0"/>
        <w:jc w:val="both"/>
      </w:pPr>
      <w:r>
        <w:rPr>
          <w:rFonts w:ascii="Times New Roman"/>
          <w:b w:val="false"/>
          <w:i w:val="false"/>
          <w:color w:val="000000"/>
          <w:sz w:val="28"/>
        </w:rPr>
        <w:t>
       1. Трибунал выносит решение, чтобы расходы по арбитражному разбирательству несла проигравшая сторона спора. В исключительных обстоятельствах трибунал может распределить расходы между сторонами спора, если он сочтет, что такое распределение уместно в обстоятельствах дела.</w:t>
      </w:r>
    </w:p>
    <w:bookmarkEnd w:id="312"/>
    <w:bookmarkStart w:name="z320" w:id="313"/>
    <w:p>
      <w:pPr>
        <w:spacing w:after="0"/>
        <w:ind w:left="0"/>
        <w:jc w:val="both"/>
      </w:pPr>
      <w:r>
        <w:rPr>
          <w:rFonts w:ascii="Times New Roman"/>
          <w:b w:val="false"/>
          <w:i w:val="false"/>
          <w:color w:val="000000"/>
          <w:sz w:val="28"/>
        </w:rPr>
        <w:t>
      2. Другие разумные расходы, включая расходы на юридическое представительство и помощь, несет сторона, проигравшая спор, если только трибунал не определит, что такое распределение является неразумным с учетом обстоятельств дела.</w:t>
      </w:r>
    </w:p>
    <w:bookmarkEnd w:id="313"/>
    <w:bookmarkStart w:name="z321" w:id="314"/>
    <w:p>
      <w:pPr>
        <w:spacing w:after="0"/>
        <w:ind w:left="0"/>
        <w:jc w:val="both"/>
      </w:pPr>
      <w:r>
        <w:rPr>
          <w:rFonts w:ascii="Times New Roman"/>
          <w:b w:val="false"/>
          <w:i w:val="false"/>
          <w:color w:val="000000"/>
          <w:sz w:val="28"/>
        </w:rPr>
        <w:t xml:space="preserve">
       3. Если только часть претензий была удовлетворена, присужденные расходы корректируются пропорционально числу или объему удовлетворенных частей претензий. </w:t>
      </w:r>
    </w:p>
    <w:bookmarkEnd w:id="314"/>
    <w:bookmarkStart w:name="z322" w:id="315"/>
    <w:p>
      <w:pPr>
        <w:spacing w:after="0"/>
        <w:ind w:left="0"/>
        <w:jc w:val="both"/>
      </w:pPr>
      <w:r>
        <w:rPr>
          <w:rFonts w:ascii="Times New Roman"/>
          <w:b w:val="false"/>
          <w:i w:val="false"/>
          <w:color w:val="000000"/>
          <w:sz w:val="28"/>
        </w:rPr>
        <w:t>
       4. По соответствующей просьбе трибунал может распорядиться о том, чтобы заявитель обеспечил покрытие всех или части расходов, если имеются разумные основания полагать, что заявитель рискует оказаться не в состоянии выполнить возможное решение о расходах, вынесенное против него.</w:t>
      </w:r>
    </w:p>
    <w:bookmarkEnd w:id="315"/>
    <w:bookmarkStart w:name="z323" w:id="316"/>
    <w:p>
      <w:pPr>
        <w:spacing w:after="0"/>
        <w:ind w:left="0"/>
        <w:jc w:val="both"/>
      </w:pPr>
      <w:r>
        <w:rPr>
          <w:rFonts w:ascii="Times New Roman"/>
          <w:b w:val="false"/>
          <w:i w:val="false"/>
          <w:color w:val="000000"/>
          <w:sz w:val="28"/>
        </w:rPr>
        <w:t>
       5. Если в течение тридцати (30) дней после вынесения трибуналом постановления или в течение любого другого срока, установленного трибуналом, обеспечение расходов не представляется в полном объеме, трибунал информирует об этом стороны спора. Трибунал может вынести постановление о приостановлении или прекращении производства по делу.</w:t>
      </w:r>
    </w:p>
    <w:bookmarkEnd w:id="316"/>
    <w:bookmarkStart w:name="z324" w:id="317"/>
    <w:p>
      <w:pPr>
        <w:spacing w:after="0"/>
        <w:ind w:left="0"/>
        <w:jc w:val="left"/>
      </w:pPr>
      <w:r>
        <w:rPr>
          <w:rFonts w:ascii="Times New Roman"/>
          <w:b/>
          <w:i w:val="false"/>
          <w:color w:val="000000"/>
        </w:rPr>
        <w:t xml:space="preserve"> Статья 3.23</w:t>
      </w:r>
      <w:r>
        <w:br/>
      </w:r>
      <w:r>
        <w:rPr>
          <w:rFonts w:ascii="Times New Roman"/>
          <w:b/>
          <w:i w:val="false"/>
          <w:color w:val="000000"/>
        </w:rPr>
        <w:t>Консолидация</w:t>
      </w:r>
    </w:p>
    <w:bookmarkEnd w:id="317"/>
    <w:bookmarkStart w:name="z325" w:id="318"/>
    <w:p>
      <w:pPr>
        <w:spacing w:after="0"/>
        <w:ind w:left="0"/>
        <w:jc w:val="both"/>
      </w:pPr>
      <w:r>
        <w:rPr>
          <w:rFonts w:ascii="Times New Roman"/>
          <w:b w:val="false"/>
          <w:i w:val="false"/>
          <w:color w:val="000000"/>
          <w:sz w:val="28"/>
        </w:rPr>
        <w:t>
      1. В случаях, когда два или более исков были представлены отдельно в арбитраж в соответствии с настоящим разделом, и в исках есть вопрос об общем праве или факте и вытекает из тех же событий или обстоятельств, любая сторона спора может запросить приказ о консолидации в соответствии с согласием всех сторон спора, которые требуется охватить в порядке или условиями настоящей статьи.</w:t>
      </w:r>
    </w:p>
    <w:bookmarkEnd w:id="318"/>
    <w:bookmarkStart w:name="z326" w:id="319"/>
    <w:p>
      <w:pPr>
        <w:spacing w:after="0"/>
        <w:ind w:left="0"/>
        <w:jc w:val="both"/>
      </w:pPr>
      <w:r>
        <w:rPr>
          <w:rFonts w:ascii="Times New Roman"/>
          <w:b w:val="false"/>
          <w:i w:val="false"/>
          <w:color w:val="000000"/>
          <w:sz w:val="28"/>
        </w:rPr>
        <w:t>
      2. Сторона спора, стремящаяся получить приказ о консолидации в соответствии с настоящей статьей, направляет в письменной форме просьбу Генеральному секретарю МЦУИС и всем сторонам спора, охваченным приказом, с указанием имен и адресов всех сторон спора, охваченных приказом; характера запроса; и оснований, на которых запрашивается приказ.</w:t>
      </w:r>
    </w:p>
    <w:bookmarkEnd w:id="319"/>
    <w:bookmarkStart w:name="z327" w:id="320"/>
    <w:p>
      <w:pPr>
        <w:spacing w:after="0"/>
        <w:ind w:left="0"/>
        <w:jc w:val="both"/>
      </w:pPr>
      <w:r>
        <w:rPr>
          <w:rFonts w:ascii="Times New Roman"/>
          <w:b w:val="false"/>
          <w:i w:val="false"/>
          <w:color w:val="000000"/>
          <w:sz w:val="28"/>
        </w:rPr>
        <w:t>
      3. Если Генеральный секретарь МЦУИС не выявит в течение тридцати (30) дней после получения запроса в соответствии с пунктом 2, что запрос является явно необоснованным, трибунал создается в соответствии с настоящей статьей.</w:t>
      </w:r>
    </w:p>
    <w:bookmarkEnd w:id="320"/>
    <w:bookmarkStart w:name="z328" w:id="321"/>
    <w:p>
      <w:pPr>
        <w:spacing w:after="0"/>
        <w:ind w:left="0"/>
        <w:jc w:val="both"/>
      </w:pPr>
      <w:r>
        <w:rPr>
          <w:rFonts w:ascii="Times New Roman"/>
          <w:b w:val="false"/>
          <w:i w:val="false"/>
          <w:color w:val="000000"/>
          <w:sz w:val="28"/>
        </w:rPr>
        <w:t>
      4. Если все стороны спора, охваченные приказом о консолидации, не соглашаются иным образом, трибунал, учрежденный в соответствии с настоящей статьей, должен состоять из трех арбитров:</w:t>
      </w:r>
    </w:p>
    <w:bookmarkEnd w:id="321"/>
    <w:bookmarkStart w:name="z329" w:id="322"/>
    <w:p>
      <w:pPr>
        <w:spacing w:after="0"/>
        <w:ind w:left="0"/>
        <w:jc w:val="both"/>
      </w:pPr>
      <w:r>
        <w:rPr>
          <w:rFonts w:ascii="Times New Roman"/>
          <w:b w:val="false"/>
          <w:i w:val="false"/>
          <w:color w:val="000000"/>
          <w:sz w:val="28"/>
        </w:rPr>
        <w:t>
       (a) одного арбитра, назначенного по Соглашению спорящих инвесторов;</w:t>
      </w:r>
    </w:p>
    <w:bookmarkEnd w:id="322"/>
    <w:bookmarkStart w:name="z330" w:id="323"/>
    <w:p>
      <w:pPr>
        <w:spacing w:after="0"/>
        <w:ind w:left="0"/>
        <w:jc w:val="both"/>
      </w:pPr>
      <w:r>
        <w:rPr>
          <w:rFonts w:ascii="Times New Roman"/>
          <w:b w:val="false"/>
          <w:i w:val="false"/>
          <w:color w:val="000000"/>
          <w:sz w:val="28"/>
        </w:rPr>
        <w:t>
       (b) одного арбитра, назначенного ответчиком; а также</w:t>
      </w:r>
    </w:p>
    <w:bookmarkEnd w:id="323"/>
    <w:bookmarkStart w:name="z331" w:id="324"/>
    <w:p>
      <w:pPr>
        <w:spacing w:after="0"/>
        <w:ind w:left="0"/>
        <w:jc w:val="both"/>
      </w:pPr>
      <w:r>
        <w:rPr>
          <w:rFonts w:ascii="Times New Roman"/>
          <w:b w:val="false"/>
          <w:i w:val="false"/>
          <w:color w:val="000000"/>
          <w:sz w:val="28"/>
        </w:rPr>
        <w:t>
       (c) председателя трибунала, назначенного Генеральным секретарем МЦУИС.</w:t>
      </w:r>
    </w:p>
    <w:bookmarkEnd w:id="324"/>
    <w:bookmarkStart w:name="z332" w:id="325"/>
    <w:p>
      <w:pPr>
        <w:spacing w:after="0"/>
        <w:ind w:left="0"/>
        <w:jc w:val="both"/>
      </w:pPr>
      <w:r>
        <w:rPr>
          <w:rFonts w:ascii="Times New Roman"/>
          <w:b w:val="false"/>
          <w:i w:val="false"/>
          <w:color w:val="000000"/>
          <w:sz w:val="28"/>
        </w:rPr>
        <w:t>
      5. Если в течение шестидесяти (60) дней со дня получения Генеральным секретарем запроса в соответствии с пунктом 2, Сторона-ответчик или спорящие инвесторы не смогли назначить арбитра в соответствии с пунктом 4, то Генеральный секретарь по запросу любой стороны спора, охваченной приказом, назначает арбитра или арбитров, которые еще не назначены.</w:t>
      </w:r>
    </w:p>
    <w:bookmarkEnd w:id="325"/>
    <w:bookmarkStart w:name="z333" w:id="326"/>
    <w:p>
      <w:pPr>
        <w:spacing w:after="0"/>
        <w:ind w:left="0"/>
        <w:jc w:val="both"/>
      </w:pPr>
      <w:r>
        <w:rPr>
          <w:rFonts w:ascii="Times New Roman"/>
          <w:b w:val="false"/>
          <w:i w:val="false"/>
          <w:color w:val="000000"/>
          <w:sz w:val="28"/>
        </w:rPr>
        <w:t>
      6. Если трибунал, учрежденный в соответствии с настоящей статьей, убежден в том, что два или более иска, поданные в арбитраж в соответствии со статьей 3.15 (Учреждение арбитражного разбирательства), имеют вопрос о праве или общем факте и возникают из тех же событий или обстоятельств, трибунал может в интересах справедливого и эффективного разрешения претензий и после заслушивания сторон спора приказом:</w:t>
      </w:r>
    </w:p>
    <w:bookmarkEnd w:id="326"/>
    <w:bookmarkStart w:name="z334" w:id="327"/>
    <w:p>
      <w:pPr>
        <w:spacing w:after="0"/>
        <w:ind w:left="0"/>
        <w:jc w:val="both"/>
      </w:pPr>
      <w:r>
        <w:rPr>
          <w:rFonts w:ascii="Times New Roman"/>
          <w:b w:val="false"/>
          <w:i w:val="false"/>
          <w:color w:val="000000"/>
          <w:sz w:val="28"/>
        </w:rPr>
        <w:t>
      (a) принять на себя юрисдикцию в отношении всех или части исков, заслушать их и вынести по ним совместное решение;</w:t>
      </w:r>
    </w:p>
    <w:bookmarkEnd w:id="327"/>
    <w:bookmarkStart w:name="z335" w:id="328"/>
    <w:p>
      <w:pPr>
        <w:spacing w:after="0"/>
        <w:ind w:left="0"/>
        <w:jc w:val="both"/>
      </w:pPr>
      <w:r>
        <w:rPr>
          <w:rFonts w:ascii="Times New Roman"/>
          <w:b w:val="false"/>
          <w:i w:val="false"/>
          <w:color w:val="000000"/>
          <w:sz w:val="28"/>
        </w:rPr>
        <w:t>
       (b) принять на себя юрисдикцию, заслушать и определить одну или несколько исков, определение которых, по его мнению, будет способствовать решению других исков; или</w:t>
      </w:r>
    </w:p>
    <w:bookmarkEnd w:id="328"/>
    <w:bookmarkStart w:name="z336" w:id="329"/>
    <w:p>
      <w:pPr>
        <w:spacing w:after="0"/>
        <w:ind w:left="0"/>
        <w:jc w:val="both"/>
      </w:pPr>
      <w:r>
        <w:rPr>
          <w:rFonts w:ascii="Times New Roman"/>
          <w:b w:val="false"/>
          <w:i w:val="false"/>
          <w:color w:val="000000"/>
          <w:sz w:val="28"/>
        </w:rPr>
        <w:t>
       (c) поручить трибуналу, ранее учрежденному в соответствии со статьей 3.16 (Учреждение Арбитражного суда), принять на себя юрисдикцию в отношении всех или части требований, а также заслушать и определить их вместе, при условии, что:</w:t>
      </w:r>
    </w:p>
    <w:bookmarkEnd w:id="329"/>
    <w:bookmarkStart w:name="z337" w:id="330"/>
    <w:p>
      <w:pPr>
        <w:spacing w:after="0"/>
        <w:ind w:left="0"/>
        <w:jc w:val="both"/>
      </w:pPr>
      <w:r>
        <w:rPr>
          <w:rFonts w:ascii="Times New Roman"/>
          <w:b w:val="false"/>
          <w:i w:val="false"/>
          <w:color w:val="000000"/>
          <w:sz w:val="28"/>
        </w:rPr>
        <w:t>
       (i) этот трибунал по просьбе любого инвестора, участвующего в споре, не являющегося ранее стороной спора в этом трибунале, должен быть вновь сформирован в своем первоначальном составе, за исключением того, что арбитр для инвесторов, участвующих в споре, должен быть назначен в соответствии с подпунктом 4(a) и пунктом 5; и</w:t>
      </w:r>
    </w:p>
    <w:bookmarkEnd w:id="330"/>
    <w:bookmarkStart w:name="z338" w:id="331"/>
    <w:p>
      <w:pPr>
        <w:spacing w:after="0"/>
        <w:ind w:left="0"/>
        <w:jc w:val="both"/>
      </w:pPr>
      <w:r>
        <w:rPr>
          <w:rFonts w:ascii="Times New Roman"/>
          <w:b w:val="false"/>
          <w:i w:val="false"/>
          <w:color w:val="000000"/>
          <w:sz w:val="28"/>
        </w:rPr>
        <w:t>
       (ii) этот трибунал принимает решение о необходимости повторного проведения любого предыдущего слушания.</w:t>
      </w:r>
    </w:p>
    <w:bookmarkEnd w:id="331"/>
    <w:bookmarkStart w:name="z339" w:id="332"/>
    <w:p>
      <w:pPr>
        <w:spacing w:after="0"/>
        <w:ind w:left="0"/>
        <w:jc w:val="both"/>
      </w:pPr>
      <w:r>
        <w:rPr>
          <w:rFonts w:ascii="Times New Roman"/>
          <w:b w:val="false"/>
          <w:i w:val="false"/>
          <w:color w:val="000000"/>
          <w:sz w:val="28"/>
        </w:rPr>
        <w:t>
      7. Если трибунал был учрежден в соответствии с настоящей статьей, спорящий инвестор, который подал иск в арбитраж в соответствии со статьей 3.15 (Учреждение арбитражного разбирательства) и не был назван в просьбе, поданной в соответствии с пунктом 2, может обратиться в трибунал с письменной просьбой включить его в любое постановление, вынесенное в соответствии с пунктом 6, с указанием:</w:t>
      </w:r>
    </w:p>
    <w:bookmarkEnd w:id="332"/>
    <w:bookmarkStart w:name="z340" w:id="333"/>
    <w:p>
      <w:pPr>
        <w:spacing w:after="0"/>
        <w:ind w:left="0"/>
        <w:jc w:val="both"/>
      </w:pPr>
      <w:r>
        <w:rPr>
          <w:rFonts w:ascii="Times New Roman"/>
          <w:b w:val="false"/>
          <w:i w:val="false"/>
          <w:color w:val="000000"/>
          <w:sz w:val="28"/>
        </w:rPr>
        <w:t>
       (a) имени и адреса спорящего инвестора;</w:t>
      </w:r>
    </w:p>
    <w:bookmarkEnd w:id="333"/>
    <w:bookmarkStart w:name="z341" w:id="334"/>
    <w:p>
      <w:pPr>
        <w:spacing w:after="0"/>
        <w:ind w:left="0"/>
        <w:jc w:val="both"/>
      </w:pPr>
      <w:r>
        <w:rPr>
          <w:rFonts w:ascii="Times New Roman"/>
          <w:b w:val="false"/>
          <w:i w:val="false"/>
          <w:color w:val="000000"/>
          <w:sz w:val="28"/>
        </w:rPr>
        <w:t>
       (b) характера искомого ордена; и</w:t>
      </w:r>
    </w:p>
    <w:bookmarkEnd w:id="334"/>
    <w:bookmarkStart w:name="z342" w:id="335"/>
    <w:p>
      <w:pPr>
        <w:spacing w:after="0"/>
        <w:ind w:left="0"/>
        <w:jc w:val="both"/>
      </w:pPr>
      <w:r>
        <w:rPr>
          <w:rFonts w:ascii="Times New Roman"/>
          <w:b w:val="false"/>
          <w:i w:val="false"/>
          <w:color w:val="000000"/>
          <w:sz w:val="28"/>
        </w:rPr>
        <w:t>
       (c) основания, на которых испрашивается ордер.</w:t>
      </w:r>
    </w:p>
    <w:bookmarkEnd w:id="335"/>
    <w:bookmarkStart w:name="z343" w:id="336"/>
    <w:p>
      <w:pPr>
        <w:spacing w:after="0"/>
        <w:ind w:left="0"/>
        <w:jc w:val="both"/>
      </w:pPr>
      <w:r>
        <w:rPr>
          <w:rFonts w:ascii="Times New Roman"/>
          <w:b w:val="false"/>
          <w:i w:val="false"/>
          <w:color w:val="000000"/>
          <w:sz w:val="28"/>
        </w:rPr>
        <w:t>
      Заявитель представляет Генеральному секретарю копию своей просьбы.</w:t>
      </w:r>
    </w:p>
    <w:bookmarkEnd w:id="336"/>
    <w:bookmarkStart w:name="z344" w:id="337"/>
    <w:p>
      <w:pPr>
        <w:spacing w:after="0"/>
        <w:ind w:left="0"/>
        <w:jc w:val="both"/>
      </w:pPr>
      <w:r>
        <w:rPr>
          <w:rFonts w:ascii="Times New Roman"/>
          <w:b w:val="false"/>
          <w:i w:val="false"/>
          <w:color w:val="000000"/>
          <w:sz w:val="28"/>
        </w:rPr>
        <w:t>
      8. Трибунал, учрежденный в соответствии с настоящей статьей, проводит арбитражное разбирательство в соответствии с Арбитражными правилами ЮНСИТРАЛ, за исключением случаев, измененных настоящим разделом.</w:t>
      </w:r>
    </w:p>
    <w:bookmarkEnd w:id="337"/>
    <w:bookmarkStart w:name="z345" w:id="338"/>
    <w:p>
      <w:pPr>
        <w:spacing w:after="0"/>
        <w:ind w:left="0"/>
        <w:jc w:val="both"/>
      </w:pPr>
      <w:r>
        <w:rPr>
          <w:rFonts w:ascii="Times New Roman"/>
          <w:b w:val="false"/>
          <w:i w:val="false"/>
          <w:color w:val="000000"/>
          <w:sz w:val="28"/>
        </w:rPr>
        <w:t>
      9. Трибунал, учрежденный в соответствии со статьей 3.16 (Учреждение Арбитражного суда), не обладает юрисдикцией для принятия решения по иску или части иска, в отношении которых трибунал, учрежденный или уполномоченный в соответствии с настоящей статьей, принял юрисдикцию.</w:t>
      </w:r>
    </w:p>
    <w:bookmarkEnd w:id="338"/>
    <w:bookmarkStart w:name="z346" w:id="339"/>
    <w:p>
      <w:pPr>
        <w:spacing w:after="0"/>
        <w:ind w:left="0"/>
        <w:jc w:val="both"/>
      </w:pPr>
      <w:r>
        <w:rPr>
          <w:rFonts w:ascii="Times New Roman"/>
          <w:b w:val="false"/>
          <w:i w:val="false"/>
          <w:color w:val="000000"/>
          <w:sz w:val="28"/>
        </w:rPr>
        <w:t>
      10. По ходатайству стороны спора трибунал, учрежденный в соответствии с настоящей статьей, может до принятия своего решения в соответствии с пунктом 6 постановить о приостановлении производства в трибунале, учрежденном в соответствии со статьей 3.16 (Учреждение Арбитражного суда), если только последний трибунал уже не отложил свое производство.</w:t>
      </w:r>
    </w:p>
    <w:bookmarkEnd w:id="339"/>
    <w:bookmarkStart w:name="z347" w:id="340"/>
    <w:p>
      <w:pPr>
        <w:spacing w:after="0"/>
        <w:ind w:left="0"/>
        <w:jc w:val="left"/>
      </w:pPr>
      <w:r>
        <w:rPr>
          <w:rFonts w:ascii="Times New Roman"/>
          <w:b/>
          <w:i w:val="false"/>
          <w:color w:val="000000"/>
        </w:rPr>
        <w:t xml:space="preserve"> Статья 3.24</w:t>
      </w:r>
      <w:r>
        <w:br/>
      </w:r>
      <w:r>
        <w:rPr>
          <w:rFonts w:ascii="Times New Roman"/>
          <w:b/>
          <w:i w:val="false"/>
          <w:color w:val="000000"/>
        </w:rPr>
        <w:t>Финансирование третьей стороной</w:t>
      </w:r>
    </w:p>
    <w:bookmarkEnd w:id="340"/>
    <w:bookmarkStart w:name="z348" w:id="341"/>
    <w:p>
      <w:pPr>
        <w:spacing w:after="0"/>
        <w:ind w:left="0"/>
        <w:jc w:val="both"/>
      </w:pPr>
      <w:r>
        <w:rPr>
          <w:rFonts w:ascii="Times New Roman"/>
          <w:b w:val="false"/>
          <w:i w:val="false"/>
          <w:color w:val="000000"/>
          <w:sz w:val="28"/>
        </w:rPr>
        <w:t>
      1. В случае финансирования третьей стороной сторона спора, получающая от него выгоду, уведомляет другую сторону спора и трибунал о наименовании и адресе, а также, где это применимо, о конечном бенефициарном владельце и корпоративной структуре финансирующей третьей стороны.</w:t>
      </w:r>
    </w:p>
    <w:bookmarkEnd w:id="341"/>
    <w:bookmarkStart w:name="z349" w:id="342"/>
    <w:p>
      <w:pPr>
        <w:spacing w:after="0"/>
        <w:ind w:left="0"/>
        <w:jc w:val="both"/>
      </w:pPr>
      <w:r>
        <w:rPr>
          <w:rFonts w:ascii="Times New Roman"/>
          <w:b w:val="false"/>
          <w:i w:val="false"/>
          <w:color w:val="000000"/>
          <w:sz w:val="28"/>
        </w:rPr>
        <w:t>
      2. Такое уведомление должно быть сделано в момент предъявления иска или, когда договор финансирования заключен или дарение или грант сделаны после предъявления иска, незамедлительно, как только договор заключен или дарение или грант сделаны.</w:t>
      </w:r>
    </w:p>
    <w:bookmarkEnd w:id="342"/>
    <w:bookmarkStart w:name="z350" w:id="343"/>
    <w:p>
      <w:pPr>
        <w:spacing w:after="0"/>
        <w:ind w:left="0"/>
        <w:jc w:val="both"/>
      </w:pPr>
      <w:r>
        <w:rPr>
          <w:rFonts w:ascii="Times New Roman"/>
          <w:b w:val="false"/>
          <w:i w:val="false"/>
          <w:color w:val="000000"/>
          <w:sz w:val="28"/>
        </w:rPr>
        <w:t>
      3. При распределении судебных издержек в соответствии со статьей 3.22 (Расходы) трибунал может принять во внимание любые механизмы финансирования третьей стороной, в том числе соблюдение требований, предусмотренных в пунктах 1 и 2 настоящей статьи.</w:t>
      </w:r>
    </w:p>
    <w:bookmarkEnd w:id="343"/>
    <w:bookmarkStart w:name="z351" w:id="344"/>
    <w:p>
      <w:pPr>
        <w:spacing w:after="0"/>
        <w:ind w:left="0"/>
        <w:jc w:val="left"/>
      </w:pPr>
      <w:r>
        <w:rPr>
          <w:rFonts w:ascii="Times New Roman"/>
          <w:b/>
          <w:i w:val="false"/>
          <w:color w:val="000000"/>
        </w:rPr>
        <w:t xml:space="preserve"> Раздел С: Заключительные положения</w:t>
      </w:r>
    </w:p>
    <w:bookmarkEnd w:id="344"/>
    <w:bookmarkStart w:name="z352" w:id="345"/>
    <w:p>
      <w:pPr>
        <w:spacing w:after="0"/>
        <w:ind w:left="0"/>
        <w:jc w:val="left"/>
      </w:pPr>
      <w:r>
        <w:rPr>
          <w:rFonts w:ascii="Times New Roman"/>
          <w:b/>
          <w:i w:val="false"/>
          <w:color w:val="000000"/>
        </w:rPr>
        <w:t xml:space="preserve"> Статья 3.25</w:t>
      </w:r>
    </w:p>
    <w:bookmarkEnd w:id="345"/>
    <w:bookmarkStart w:name="z353" w:id="346"/>
    <w:p>
      <w:pPr>
        <w:spacing w:after="0"/>
        <w:ind w:left="0"/>
        <w:jc w:val="left"/>
      </w:pPr>
      <w:r>
        <w:rPr>
          <w:rFonts w:ascii="Times New Roman"/>
          <w:b/>
          <w:i w:val="false"/>
          <w:color w:val="000000"/>
        </w:rPr>
        <w:t xml:space="preserve"> Публикация международных соглашений</w:t>
      </w:r>
    </w:p>
    <w:bookmarkEnd w:id="346"/>
    <w:bookmarkStart w:name="z354" w:id="347"/>
    <w:p>
      <w:pPr>
        <w:spacing w:after="0"/>
        <w:ind w:left="0"/>
        <w:jc w:val="both"/>
      </w:pPr>
      <w:r>
        <w:rPr>
          <w:rFonts w:ascii="Times New Roman"/>
          <w:b w:val="false"/>
          <w:i w:val="false"/>
          <w:color w:val="000000"/>
          <w:sz w:val="28"/>
        </w:rPr>
        <w:t>
      1. Каждая Сторона обеспечивает, чтобы международные соглашения, касающиеся или затрагивающие инвесторов или инвестиционную деятельность, подписанные ею, незамедлительно публиковались или иным образом обеспечивались доступом таким образом, чтобы дать возможность заинтересованным лицам или Сторонам ознакомиться с ними.</w:t>
      </w:r>
    </w:p>
    <w:bookmarkEnd w:id="347"/>
    <w:bookmarkStart w:name="z355" w:id="348"/>
    <w:p>
      <w:pPr>
        <w:spacing w:after="0"/>
        <w:ind w:left="0"/>
        <w:jc w:val="both"/>
      </w:pPr>
      <w:r>
        <w:rPr>
          <w:rFonts w:ascii="Times New Roman"/>
          <w:b w:val="false"/>
          <w:i w:val="false"/>
          <w:color w:val="000000"/>
          <w:sz w:val="28"/>
        </w:rPr>
        <w:t>
      2. Насколько это возможно, каждая Сторона делает международные соглашения, упомянутые в пункте 1, доступными в Интернете. Каждая Сторона по запросу другой Стороны незамедлительно отвечает на конкретные вопросы и представляет другой Стороне информацию в отношении международных соглашений, упомянутых в пункте 1.</w:t>
      </w:r>
    </w:p>
    <w:bookmarkEnd w:id="348"/>
    <w:bookmarkStart w:name="z356" w:id="349"/>
    <w:p>
      <w:pPr>
        <w:spacing w:after="0"/>
        <w:ind w:left="0"/>
        <w:jc w:val="left"/>
      </w:pPr>
      <w:r>
        <w:rPr>
          <w:rFonts w:ascii="Times New Roman"/>
          <w:b/>
          <w:i w:val="false"/>
          <w:color w:val="000000"/>
        </w:rPr>
        <w:t xml:space="preserve"> ПРИЛОЖЕНИЕ 3-3 </w:t>
      </w:r>
    </w:p>
    <w:bookmarkEnd w:id="349"/>
    <w:bookmarkStart w:name="z357" w:id="350"/>
    <w:p>
      <w:pPr>
        <w:spacing w:after="0"/>
        <w:ind w:left="0"/>
        <w:jc w:val="left"/>
      </w:pPr>
      <w:r>
        <w:rPr>
          <w:rFonts w:ascii="Times New Roman"/>
          <w:b/>
          <w:i w:val="false"/>
          <w:color w:val="000000"/>
        </w:rPr>
        <w:t xml:space="preserve"> ЭКСПРОПРИАЦИЯ</w:t>
      </w:r>
    </w:p>
    <w:bookmarkEnd w:id="350"/>
    <w:bookmarkStart w:name="z358" w:id="351"/>
    <w:p>
      <w:pPr>
        <w:spacing w:after="0"/>
        <w:ind w:left="0"/>
        <w:jc w:val="both"/>
      </w:pPr>
      <w:r>
        <w:rPr>
          <w:rFonts w:ascii="Times New Roman"/>
          <w:b w:val="false"/>
          <w:i w:val="false"/>
          <w:color w:val="000000"/>
          <w:sz w:val="28"/>
        </w:rPr>
        <w:t>
      Стороны подтверждают общее понимание того, что:</w:t>
      </w:r>
    </w:p>
    <w:bookmarkEnd w:id="351"/>
    <w:bookmarkStart w:name="z359" w:id="352"/>
    <w:p>
      <w:pPr>
        <w:spacing w:after="0"/>
        <w:ind w:left="0"/>
        <w:jc w:val="both"/>
      </w:pPr>
      <w:r>
        <w:rPr>
          <w:rFonts w:ascii="Times New Roman"/>
          <w:b w:val="false"/>
          <w:i w:val="false"/>
          <w:color w:val="000000"/>
          <w:sz w:val="28"/>
        </w:rPr>
        <w:t>
      1. Действие или ряд действий Стороны не могут представлять собой экспроприацию, если только они не затрагивают право на материальную или нематериальную собственность или имущественный интерес в инвестициях.</w:t>
      </w:r>
    </w:p>
    <w:bookmarkEnd w:id="352"/>
    <w:bookmarkStart w:name="z360" w:id="353"/>
    <w:p>
      <w:pPr>
        <w:spacing w:after="0"/>
        <w:ind w:left="0"/>
        <w:jc w:val="both"/>
      </w:pPr>
      <w:r>
        <w:rPr>
          <w:rFonts w:ascii="Times New Roman"/>
          <w:b w:val="false"/>
          <w:i w:val="false"/>
          <w:color w:val="000000"/>
          <w:sz w:val="28"/>
        </w:rPr>
        <w:t>
      2. Пункт 1 статьи 3.10 (Экспроприация) касается двух ситуаций. Первая это прямая экспроприация, когда инвестиции национализируются или иным образом напрямую экспроприируются путем формальной передачи права собственности или прямого ареста.</w:t>
      </w:r>
    </w:p>
    <w:bookmarkEnd w:id="353"/>
    <w:bookmarkStart w:name="z361" w:id="354"/>
    <w:p>
      <w:pPr>
        <w:spacing w:after="0"/>
        <w:ind w:left="0"/>
        <w:jc w:val="both"/>
      </w:pPr>
      <w:r>
        <w:rPr>
          <w:rFonts w:ascii="Times New Roman"/>
          <w:b w:val="false"/>
          <w:i w:val="false"/>
          <w:color w:val="000000"/>
          <w:sz w:val="28"/>
        </w:rPr>
        <w:t>
      3. Второй ситуацией, рассматриваемой в пункте 1 статьи 3.10 (Экспроприация), является косвенная экспроприация, когда действие или ряд действий Стороны имеют последствия, эквивалентные прямой экспроприации без формальной передачи правового титула или прямого ареста.</w:t>
      </w:r>
    </w:p>
    <w:bookmarkEnd w:id="354"/>
    <w:bookmarkStart w:name="z362" w:id="355"/>
    <w:p>
      <w:pPr>
        <w:spacing w:after="0"/>
        <w:ind w:left="0"/>
        <w:jc w:val="both"/>
      </w:pPr>
      <w:r>
        <w:rPr>
          <w:rFonts w:ascii="Times New Roman"/>
          <w:b w:val="false"/>
          <w:i w:val="false"/>
          <w:color w:val="000000"/>
          <w:sz w:val="28"/>
        </w:rPr>
        <w:t>
       (a) Для определения того, является ли действие или ряд действий Стороны в конкретной фактической ситуации косвенной экспроприацией, требуется расследование в каждом конкретном случае, основанное на фактах, которое учитывает, среди прочих факторов:</w:t>
      </w:r>
    </w:p>
    <w:bookmarkEnd w:id="355"/>
    <w:bookmarkStart w:name="z363" w:id="356"/>
    <w:p>
      <w:pPr>
        <w:spacing w:after="0"/>
        <w:ind w:left="0"/>
        <w:jc w:val="both"/>
      </w:pPr>
      <w:r>
        <w:rPr>
          <w:rFonts w:ascii="Times New Roman"/>
          <w:b w:val="false"/>
          <w:i w:val="false"/>
          <w:color w:val="000000"/>
          <w:sz w:val="28"/>
        </w:rPr>
        <w:t>
       (i) экономическое воздействие действий правительства и их продолжительность, хотя тот факт, что действие или ряд действий Стороны сами по себе оказывают неблагоприятное воздействие на экономическую стоимость инвестиций, не означает, что косвенная экспроприация произошла;</w:t>
      </w:r>
    </w:p>
    <w:bookmarkEnd w:id="356"/>
    <w:bookmarkStart w:name="z364" w:id="357"/>
    <w:p>
      <w:pPr>
        <w:spacing w:after="0"/>
        <w:ind w:left="0"/>
        <w:jc w:val="both"/>
      </w:pPr>
      <w:r>
        <w:rPr>
          <w:rFonts w:ascii="Times New Roman"/>
          <w:b w:val="false"/>
          <w:i w:val="false"/>
          <w:color w:val="000000"/>
          <w:sz w:val="28"/>
        </w:rPr>
        <w:t>
      (ii) степень, в которой действие правительства противоречит четким, разумным ожиданиям, основанным на инвестициях; и</w:t>
      </w:r>
    </w:p>
    <w:bookmarkEnd w:id="357"/>
    <w:bookmarkStart w:name="z365" w:id="358"/>
    <w:p>
      <w:pPr>
        <w:spacing w:after="0"/>
        <w:ind w:left="0"/>
        <w:jc w:val="both"/>
      </w:pPr>
      <w:r>
        <w:rPr>
          <w:rFonts w:ascii="Times New Roman"/>
          <w:b w:val="false"/>
          <w:i w:val="false"/>
          <w:color w:val="000000"/>
          <w:sz w:val="28"/>
        </w:rPr>
        <w:t>
       (iii) характер действия правительства.</w:t>
      </w:r>
    </w:p>
    <w:bookmarkEnd w:id="358"/>
    <w:bookmarkStart w:name="z366" w:id="359"/>
    <w:p>
      <w:pPr>
        <w:spacing w:after="0"/>
        <w:ind w:left="0"/>
        <w:jc w:val="both"/>
      </w:pPr>
      <w:r>
        <w:rPr>
          <w:rFonts w:ascii="Times New Roman"/>
          <w:b w:val="false"/>
          <w:i w:val="false"/>
          <w:color w:val="000000"/>
          <w:sz w:val="28"/>
        </w:rPr>
        <w:t>
      За исключением редких случаев, недискриминационные регулирующие действия Стороны, которые разработаны и применяются для защиты законных целей общественного благосостояния, таких как общественное здоровье, безопасность и окружающая среда, не представляют собой косвенную экспроприацию.</w:t>
      </w:r>
    </w:p>
    <w:bookmarkEnd w:id="359"/>
    <w:bookmarkStart w:name="z367" w:id="360"/>
    <w:p>
      <w:pPr>
        <w:spacing w:after="0"/>
        <w:ind w:left="0"/>
        <w:jc w:val="left"/>
      </w:pPr>
      <w:r>
        <w:rPr>
          <w:rFonts w:ascii="Times New Roman"/>
          <w:b/>
          <w:i w:val="false"/>
          <w:color w:val="000000"/>
        </w:rPr>
        <w:t xml:space="preserve"> ГЛАВА 4</w:t>
      </w:r>
      <w:r>
        <w:br/>
      </w:r>
      <w:r>
        <w:rPr>
          <w:rFonts w:ascii="Times New Roman"/>
          <w:b/>
          <w:i w:val="false"/>
          <w:color w:val="000000"/>
        </w:rPr>
        <w:t>ПЕРЕМЕЩЕНИЕ ФИЗИЧЕСКИХ ЛИЦ</w:t>
      </w:r>
    </w:p>
    <w:bookmarkEnd w:id="360"/>
    <w:bookmarkStart w:name="z368" w:id="361"/>
    <w:p>
      <w:pPr>
        <w:spacing w:after="0"/>
        <w:ind w:left="0"/>
        <w:jc w:val="left"/>
      </w:pPr>
      <w:r>
        <w:rPr>
          <w:rFonts w:ascii="Times New Roman"/>
          <w:b/>
          <w:i w:val="false"/>
          <w:color w:val="000000"/>
        </w:rPr>
        <w:t xml:space="preserve"> Статья 4.1 </w:t>
      </w:r>
    </w:p>
    <w:bookmarkEnd w:id="361"/>
    <w:bookmarkStart w:name="z369" w:id="362"/>
    <w:p>
      <w:pPr>
        <w:spacing w:after="0"/>
        <w:ind w:left="0"/>
        <w:jc w:val="left"/>
      </w:pPr>
      <w:r>
        <w:rPr>
          <w:rFonts w:ascii="Times New Roman"/>
          <w:b/>
          <w:i w:val="false"/>
          <w:color w:val="000000"/>
        </w:rPr>
        <w:t xml:space="preserve"> Охват </w:t>
      </w:r>
    </w:p>
    <w:bookmarkEnd w:id="362"/>
    <w:bookmarkStart w:name="z370" w:id="363"/>
    <w:p>
      <w:pPr>
        <w:spacing w:after="0"/>
        <w:ind w:left="0"/>
        <w:jc w:val="both"/>
      </w:pPr>
      <w:r>
        <w:rPr>
          <w:rFonts w:ascii="Times New Roman"/>
          <w:b w:val="false"/>
          <w:i w:val="false"/>
          <w:color w:val="000000"/>
          <w:sz w:val="28"/>
        </w:rPr>
        <w:t>
       1. Настоящая глава применяется к мерам, касающимся временного въезда физических лиц Стороны на территорию другой Стороны в отношении категорий таких физических лиц, которые указаны в перечне этой другой Стороны в приложении 4–1 (Перечень обязательств главы "Перемещение физических лиц").</w:t>
      </w:r>
    </w:p>
    <w:bookmarkEnd w:id="363"/>
    <w:bookmarkStart w:name="z371" w:id="364"/>
    <w:p>
      <w:pPr>
        <w:spacing w:after="0"/>
        <w:ind w:left="0"/>
        <w:jc w:val="both"/>
      </w:pPr>
      <w:r>
        <w:rPr>
          <w:rFonts w:ascii="Times New Roman"/>
          <w:b w:val="false"/>
          <w:i w:val="false"/>
          <w:color w:val="000000"/>
          <w:sz w:val="28"/>
        </w:rPr>
        <w:t>
       2. Настоящая глава не применяется к мерам, касающимся физических лиц Стороны, стремящихся получить доступ к рынку труда другой Стороны, а также к мерам, касающимся гражданства, национальности, проживания или занятости на постоянной основе.</w:t>
      </w:r>
    </w:p>
    <w:bookmarkEnd w:id="364"/>
    <w:bookmarkStart w:name="z372" w:id="365"/>
    <w:p>
      <w:pPr>
        <w:spacing w:after="0"/>
        <w:ind w:left="0"/>
        <w:jc w:val="both"/>
      </w:pPr>
      <w:r>
        <w:rPr>
          <w:rFonts w:ascii="Times New Roman"/>
          <w:b w:val="false"/>
          <w:i w:val="false"/>
          <w:color w:val="000000"/>
          <w:sz w:val="28"/>
        </w:rPr>
        <w:t>
       3. Ничто в настоящем Соглашении не препятствует Стороне применять меры по регулированию въезда физических лиц другой Стороны на ее территорию или их временного пребывания на ее территории, включая те меры, необходимые для защиты неприкосновенности и обеспечения упорядоченного перемещения физических лиц через ее границы, при условии, что такие меры не применяются таким образом, чтобы обнулить или сократить выгоды, получаемые другой Стороной в соответствии с условиями специфического обязательства. Сам факт требования визы для физических лиц Стороны настоящего Соглашения, а не для лиц третьей стороны, не должен рассматриваться как обнуление или сокращение выгоды в соответствии с обязательствами, принятыми в настоящем Соглашении.</w:t>
      </w:r>
    </w:p>
    <w:bookmarkEnd w:id="365"/>
    <w:bookmarkStart w:name="z373" w:id="366"/>
    <w:p>
      <w:pPr>
        <w:spacing w:after="0"/>
        <w:ind w:left="0"/>
        <w:jc w:val="both"/>
      </w:pPr>
      <w:r>
        <w:rPr>
          <w:rFonts w:ascii="Times New Roman"/>
          <w:b w:val="false"/>
          <w:i w:val="false"/>
          <w:color w:val="000000"/>
          <w:sz w:val="28"/>
        </w:rPr>
        <w:t>
       4. Для целей настоящей главы "временный въезд" означает въезд или пребывание физического лица Стороны без намерения постоянно проживать на территории другой Стороны.</w:t>
      </w:r>
    </w:p>
    <w:bookmarkEnd w:id="366"/>
    <w:bookmarkStart w:name="z374" w:id="367"/>
    <w:p>
      <w:pPr>
        <w:spacing w:after="0"/>
        <w:ind w:left="0"/>
        <w:jc w:val="both"/>
      </w:pPr>
      <w:r>
        <w:rPr>
          <w:rFonts w:ascii="Times New Roman"/>
          <w:b w:val="false"/>
          <w:i w:val="false"/>
          <w:color w:val="000000"/>
          <w:sz w:val="28"/>
        </w:rPr>
        <w:t>
       5. Ни одна из Сторон не может вводить или сохранять какие-либо количественные ограничения или требования проверки экономической целесообразности в отношении временного въезда физических лиц, указанных в пункте 1 настоящей главы, за исключением случаев, предусмотренных в ее перечне в приложении 4-1 (Перечень обязательств главы "Перемещение физических лиц").</w:t>
      </w:r>
    </w:p>
    <w:bookmarkEnd w:id="367"/>
    <w:bookmarkStart w:name="z375" w:id="368"/>
    <w:p>
      <w:pPr>
        <w:spacing w:after="0"/>
        <w:ind w:left="0"/>
        <w:jc w:val="left"/>
      </w:pPr>
      <w:r>
        <w:rPr>
          <w:rFonts w:ascii="Times New Roman"/>
          <w:b/>
          <w:i w:val="false"/>
          <w:color w:val="000000"/>
        </w:rPr>
        <w:t xml:space="preserve"> Статья 4.2 </w:t>
      </w:r>
      <w:r>
        <w:br/>
      </w:r>
      <w:r>
        <w:rPr>
          <w:rFonts w:ascii="Times New Roman"/>
          <w:b/>
          <w:i w:val="false"/>
          <w:color w:val="000000"/>
        </w:rPr>
        <w:t>Предоставление информации</w:t>
      </w:r>
    </w:p>
    <w:bookmarkEnd w:id="368"/>
    <w:bookmarkStart w:name="z376" w:id="369"/>
    <w:p>
      <w:pPr>
        <w:spacing w:after="0"/>
        <w:ind w:left="0"/>
        <w:jc w:val="both"/>
      </w:pPr>
      <w:r>
        <w:rPr>
          <w:rFonts w:ascii="Times New Roman"/>
          <w:b w:val="false"/>
          <w:i w:val="false"/>
          <w:color w:val="000000"/>
          <w:sz w:val="28"/>
        </w:rPr>
        <w:t>
      1. Для целей настоящей главы каждая Сторона обеспечивает, чтобы ее компетентные органы обнародовали такую информацию таким образом, чтобы физические лица другой Стороны могли ознакомиться с ее мерами, касающимися настоящей главы. Такая информация должна обновляться.</w:t>
      </w:r>
    </w:p>
    <w:bookmarkEnd w:id="369"/>
    <w:bookmarkStart w:name="z377" w:id="370"/>
    <w:p>
      <w:pPr>
        <w:spacing w:after="0"/>
        <w:ind w:left="0"/>
        <w:jc w:val="both"/>
      </w:pPr>
      <w:r>
        <w:rPr>
          <w:rFonts w:ascii="Times New Roman"/>
          <w:b w:val="false"/>
          <w:i w:val="false"/>
          <w:color w:val="000000"/>
          <w:sz w:val="28"/>
        </w:rPr>
        <w:t>
      2. Информация, указанная в пункте 1, относится к пояснительным материалам, относящимся к требованиям к въезду и временному пребыванию в соответствии с настоящей главой. Такой пояснительный материал должен включать, где необходимо:</w:t>
      </w:r>
    </w:p>
    <w:bookmarkEnd w:id="370"/>
    <w:bookmarkStart w:name="z378" w:id="371"/>
    <w:p>
      <w:pPr>
        <w:spacing w:after="0"/>
        <w:ind w:left="0"/>
        <w:jc w:val="both"/>
      </w:pPr>
      <w:r>
        <w:rPr>
          <w:rFonts w:ascii="Times New Roman"/>
          <w:b w:val="false"/>
          <w:i w:val="false"/>
          <w:color w:val="000000"/>
          <w:sz w:val="28"/>
        </w:rPr>
        <w:t>
       (a) соответствующее законодательство;</w:t>
      </w:r>
    </w:p>
    <w:bookmarkEnd w:id="371"/>
    <w:bookmarkStart w:name="z379" w:id="372"/>
    <w:p>
      <w:pPr>
        <w:spacing w:after="0"/>
        <w:ind w:left="0"/>
        <w:jc w:val="both"/>
      </w:pPr>
      <w:r>
        <w:rPr>
          <w:rFonts w:ascii="Times New Roman"/>
          <w:b w:val="false"/>
          <w:i w:val="false"/>
          <w:color w:val="000000"/>
          <w:sz w:val="28"/>
        </w:rPr>
        <w:t>
       (b) категории разрешений на въезд физических лиц в соответствии с настоящей главой;</w:t>
      </w:r>
    </w:p>
    <w:bookmarkEnd w:id="372"/>
    <w:bookmarkStart w:name="z380" w:id="373"/>
    <w:p>
      <w:pPr>
        <w:spacing w:after="0"/>
        <w:ind w:left="0"/>
        <w:jc w:val="both"/>
      </w:pPr>
      <w:r>
        <w:rPr>
          <w:rFonts w:ascii="Times New Roman"/>
          <w:b w:val="false"/>
          <w:i w:val="false"/>
          <w:color w:val="000000"/>
          <w:sz w:val="28"/>
        </w:rPr>
        <w:t>
       (c) процедуры подачи и выдачи, продления или возобновления такого разрешения, включая необходимую документацию, условия, которые необходимо выполнить, и способ подачи;</w:t>
      </w:r>
    </w:p>
    <w:bookmarkEnd w:id="373"/>
    <w:bookmarkStart w:name="z381" w:id="374"/>
    <w:p>
      <w:pPr>
        <w:spacing w:after="0"/>
        <w:ind w:left="0"/>
        <w:jc w:val="both"/>
      </w:pPr>
      <w:r>
        <w:rPr>
          <w:rFonts w:ascii="Times New Roman"/>
          <w:b w:val="false"/>
          <w:i w:val="false"/>
          <w:color w:val="000000"/>
          <w:sz w:val="28"/>
        </w:rPr>
        <w:t>
       (d) сборы за подачу на каждый вид разрешения, относящегося к въезду физических лиц в соответствии с настоящей главой; а также</w:t>
      </w:r>
    </w:p>
    <w:bookmarkEnd w:id="374"/>
    <w:bookmarkStart w:name="z382" w:id="375"/>
    <w:p>
      <w:pPr>
        <w:spacing w:after="0"/>
        <w:ind w:left="0"/>
        <w:jc w:val="both"/>
      </w:pPr>
      <w:r>
        <w:rPr>
          <w:rFonts w:ascii="Times New Roman"/>
          <w:b w:val="false"/>
          <w:i w:val="false"/>
          <w:color w:val="000000"/>
          <w:sz w:val="28"/>
        </w:rPr>
        <w:t>
       (e) ориентировочное время обработки заявок.</w:t>
      </w:r>
    </w:p>
    <w:bookmarkEnd w:id="375"/>
    <w:bookmarkStart w:name="z383" w:id="376"/>
    <w:p>
      <w:pPr>
        <w:spacing w:after="0"/>
        <w:ind w:left="0"/>
        <w:jc w:val="both"/>
      </w:pPr>
      <w:r>
        <w:rPr>
          <w:rFonts w:ascii="Times New Roman"/>
          <w:b w:val="false"/>
          <w:i w:val="false"/>
          <w:color w:val="000000"/>
          <w:sz w:val="28"/>
        </w:rPr>
        <w:t>
      3. Каждая Сторона должна предоставить другой Стороне сведения о соответствующих публикациях или веб-сайтах, на которых доступна информация, указанная в пункте 2, не позднее шести месяцев после даты вступления в силу настоящего Соглашения.</w:t>
      </w:r>
    </w:p>
    <w:bookmarkEnd w:id="376"/>
    <w:bookmarkStart w:name="z384" w:id="377"/>
    <w:p>
      <w:pPr>
        <w:spacing w:after="0"/>
        <w:ind w:left="0"/>
        <w:jc w:val="left"/>
      </w:pPr>
      <w:r>
        <w:rPr>
          <w:rFonts w:ascii="Times New Roman"/>
          <w:b/>
          <w:i w:val="false"/>
          <w:color w:val="000000"/>
        </w:rPr>
        <w:t xml:space="preserve"> Статья 4.3 </w:t>
      </w:r>
      <w:r>
        <w:br/>
      </w:r>
      <w:r>
        <w:rPr>
          <w:rFonts w:ascii="Times New Roman"/>
          <w:b/>
          <w:i w:val="false"/>
          <w:color w:val="000000"/>
        </w:rPr>
        <w:t>Оперативные процедуры подачи заявок</w:t>
      </w:r>
    </w:p>
    <w:bookmarkEnd w:id="377"/>
    <w:bookmarkStart w:name="z385" w:id="378"/>
    <w:p>
      <w:pPr>
        <w:spacing w:after="0"/>
        <w:ind w:left="0"/>
        <w:jc w:val="both"/>
      </w:pPr>
      <w:r>
        <w:rPr>
          <w:rFonts w:ascii="Times New Roman"/>
          <w:b w:val="false"/>
          <w:i w:val="false"/>
          <w:color w:val="000000"/>
          <w:sz w:val="28"/>
        </w:rPr>
        <w:t>
      1. Компетентные органы каждой Стороны должны оперативно обрабатывать заявления о предоставлении разрешения на въезд от физических лиц другой Стороны, включая заявления о возобновлении или их продлении.</w:t>
      </w:r>
    </w:p>
    <w:bookmarkEnd w:id="378"/>
    <w:bookmarkStart w:name="z386" w:id="379"/>
    <w:p>
      <w:pPr>
        <w:spacing w:after="0"/>
        <w:ind w:left="0"/>
        <w:jc w:val="both"/>
      </w:pPr>
      <w:r>
        <w:rPr>
          <w:rFonts w:ascii="Times New Roman"/>
          <w:b w:val="false"/>
          <w:i w:val="false"/>
          <w:color w:val="000000"/>
          <w:sz w:val="28"/>
        </w:rPr>
        <w:t>
      2. По запросу заявителя компетентные органы Стороны без неоправданной задержки представляют информацию о статусе его или ее заявления.</w:t>
      </w:r>
    </w:p>
    <w:bookmarkEnd w:id="379"/>
    <w:bookmarkStart w:name="z387" w:id="380"/>
    <w:p>
      <w:pPr>
        <w:spacing w:after="0"/>
        <w:ind w:left="0"/>
        <w:jc w:val="both"/>
      </w:pPr>
      <w:r>
        <w:rPr>
          <w:rFonts w:ascii="Times New Roman"/>
          <w:b w:val="false"/>
          <w:i w:val="false"/>
          <w:color w:val="000000"/>
          <w:sz w:val="28"/>
        </w:rPr>
        <w:t>
      3. Компетентные органы каждой Стороны в течение разумного периода времени после того, как заявление с просьбой о временном въезде считается заполненным в соответствии с ее законодательством, информируют заявителя либо непосредственно, либо через его или ее потенциальных работодателей о результатах рассмотрения заявления. Уведомление должно включать, при необходимости, утвержденный период пребывания и любые другие условия.</w:t>
      </w:r>
    </w:p>
    <w:bookmarkEnd w:id="380"/>
    <w:bookmarkStart w:name="z388" w:id="381"/>
    <w:p>
      <w:pPr>
        <w:spacing w:after="0"/>
        <w:ind w:left="0"/>
        <w:jc w:val="both"/>
      </w:pPr>
      <w:r>
        <w:rPr>
          <w:rFonts w:ascii="Times New Roman"/>
          <w:b w:val="false"/>
          <w:i w:val="false"/>
          <w:color w:val="000000"/>
          <w:sz w:val="28"/>
        </w:rPr>
        <w:t>
      4. Стороны должны обеспечить условия для онлайн-заявки и обработки разрешения на временный въезд физических лиц в соответствии с настоящей главой. Сторона может потребовать, чтобы онлайн-заявки на получение разрешения подавали потенциальные работодатели соответствующего физического лица.</w:t>
      </w:r>
    </w:p>
    <w:bookmarkEnd w:id="381"/>
    <w:bookmarkStart w:name="z389" w:id="382"/>
    <w:p>
      <w:pPr>
        <w:spacing w:after="0"/>
        <w:ind w:left="0"/>
        <w:jc w:val="left"/>
      </w:pPr>
      <w:r>
        <w:rPr>
          <w:rFonts w:ascii="Times New Roman"/>
          <w:b/>
          <w:i w:val="false"/>
          <w:color w:val="000000"/>
        </w:rPr>
        <w:t xml:space="preserve"> Статья 4.4 </w:t>
      </w:r>
      <w:r>
        <w:br/>
      </w:r>
      <w:r>
        <w:rPr>
          <w:rFonts w:ascii="Times New Roman"/>
          <w:b/>
          <w:i w:val="false"/>
          <w:color w:val="000000"/>
        </w:rPr>
        <w:t>Разрешение споров</w:t>
      </w:r>
    </w:p>
    <w:bookmarkEnd w:id="382"/>
    <w:bookmarkStart w:name="z390" w:id="383"/>
    <w:p>
      <w:pPr>
        <w:spacing w:after="0"/>
        <w:ind w:left="0"/>
        <w:jc w:val="both"/>
      </w:pPr>
      <w:r>
        <w:rPr>
          <w:rFonts w:ascii="Times New Roman"/>
          <w:b w:val="false"/>
          <w:i w:val="false"/>
          <w:color w:val="000000"/>
          <w:sz w:val="28"/>
        </w:rPr>
        <w:t>
      Ничто в настоящей главе не подлежит разрешению споров между инвестором и государством в соответствии с разделом B (Разрешение споров между инвестором и государством) главы 3 (Инвестиция).</w:t>
      </w:r>
    </w:p>
    <w:bookmarkEnd w:id="383"/>
    <w:bookmarkStart w:name="z391" w:id="384"/>
    <w:p>
      <w:pPr>
        <w:spacing w:after="0"/>
        <w:ind w:left="0"/>
        <w:jc w:val="left"/>
      </w:pPr>
      <w:r>
        <w:rPr>
          <w:rFonts w:ascii="Times New Roman"/>
          <w:b/>
          <w:i w:val="false"/>
          <w:color w:val="000000"/>
        </w:rPr>
        <w:t xml:space="preserve"> ГЛАВА 5</w:t>
      </w:r>
      <w:r>
        <w:br/>
      </w:r>
      <w:r>
        <w:rPr>
          <w:rFonts w:ascii="Times New Roman"/>
          <w:b/>
          <w:i w:val="false"/>
          <w:color w:val="000000"/>
        </w:rPr>
        <w:t>ТРАНСПАРЕНТНОСТЬ</w:t>
      </w:r>
    </w:p>
    <w:bookmarkEnd w:id="384"/>
    <w:bookmarkStart w:name="z392" w:id="385"/>
    <w:p>
      <w:pPr>
        <w:spacing w:after="0"/>
        <w:ind w:left="0"/>
        <w:jc w:val="left"/>
      </w:pPr>
      <w:r>
        <w:rPr>
          <w:rFonts w:ascii="Times New Roman"/>
          <w:b/>
          <w:i w:val="false"/>
          <w:color w:val="000000"/>
        </w:rPr>
        <w:t xml:space="preserve"> Статья 5.1</w:t>
      </w:r>
      <w:r>
        <w:br/>
      </w:r>
      <w:r>
        <w:rPr>
          <w:rFonts w:ascii="Times New Roman"/>
          <w:b/>
          <w:i w:val="false"/>
          <w:color w:val="000000"/>
        </w:rPr>
        <w:t>Публикация</w:t>
      </w:r>
    </w:p>
    <w:bookmarkEnd w:id="385"/>
    <w:bookmarkStart w:name="z393" w:id="386"/>
    <w:p>
      <w:pPr>
        <w:spacing w:after="0"/>
        <w:ind w:left="0"/>
        <w:jc w:val="both"/>
      </w:pPr>
      <w:r>
        <w:rPr>
          <w:rFonts w:ascii="Times New Roman"/>
          <w:b w:val="false"/>
          <w:i w:val="false"/>
          <w:color w:val="000000"/>
          <w:sz w:val="28"/>
        </w:rPr>
        <w:t>
      1. Каждая Сторона обеспечивает, чтобы ее меры общего применения по любым вопросам, входящим в сферу действия настоящего Соглашения, были незамедлительно опубликованы или иным образом размещены для свободного доступа с тем, чтобы позволить другой Стороне и заинтересованным лицам ознакомиться с ними.</w:t>
      </w:r>
    </w:p>
    <w:bookmarkEnd w:id="386"/>
    <w:bookmarkStart w:name="z394" w:id="387"/>
    <w:p>
      <w:pPr>
        <w:spacing w:after="0"/>
        <w:ind w:left="0"/>
        <w:jc w:val="both"/>
      </w:pPr>
      <w:r>
        <w:rPr>
          <w:rFonts w:ascii="Times New Roman"/>
          <w:b w:val="false"/>
          <w:i w:val="false"/>
          <w:color w:val="000000"/>
          <w:sz w:val="28"/>
        </w:rPr>
        <w:t>
      2. По мере возможности каждая Сторона:</w:t>
      </w:r>
    </w:p>
    <w:bookmarkEnd w:id="387"/>
    <w:bookmarkStart w:name="z395" w:id="388"/>
    <w:p>
      <w:pPr>
        <w:spacing w:after="0"/>
        <w:ind w:left="0"/>
        <w:jc w:val="both"/>
      </w:pPr>
      <w:r>
        <w:rPr>
          <w:rFonts w:ascii="Times New Roman"/>
          <w:b w:val="false"/>
          <w:i w:val="false"/>
          <w:color w:val="000000"/>
          <w:sz w:val="28"/>
        </w:rPr>
        <w:t>
       (a) заблаговременно публикует любые такие меры общего применения, которые планируются к принятию; и</w:t>
      </w:r>
    </w:p>
    <w:bookmarkEnd w:id="388"/>
    <w:bookmarkStart w:name="z396" w:id="389"/>
    <w:p>
      <w:pPr>
        <w:spacing w:after="0"/>
        <w:ind w:left="0"/>
        <w:jc w:val="both"/>
      </w:pPr>
      <w:r>
        <w:rPr>
          <w:rFonts w:ascii="Times New Roman"/>
          <w:b w:val="false"/>
          <w:i w:val="false"/>
          <w:color w:val="000000"/>
          <w:sz w:val="28"/>
        </w:rPr>
        <w:t>
       (b) предоставляет заинтересованным лицам и другой Стороне обоснованную возможность давать свои комментарии по тем мерам, которые планируются к принятию.</w:t>
      </w:r>
    </w:p>
    <w:bookmarkEnd w:id="389"/>
    <w:bookmarkStart w:name="z397" w:id="390"/>
    <w:p>
      <w:pPr>
        <w:spacing w:after="0"/>
        <w:ind w:left="0"/>
        <w:jc w:val="left"/>
      </w:pPr>
      <w:r>
        <w:rPr>
          <w:rFonts w:ascii="Times New Roman"/>
          <w:b/>
          <w:i w:val="false"/>
          <w:color w:val="000000"/>
        </w:rPr>
        <w:t xml:space="preserve"> Статья 5.2</w:t>
      </w:r>
      <w:r>
        <w:br/>
      </w:r>
      <w:r>
        <w:rPr>
          <w:rFonts w:ascii="Times New Roman"/>
          <w:b/>
          <w:i w:val="false"/>
          <w:color w:val="000000"/>
        </w:rPr>
        <w:t>Уведомление и предоставление информации</w:t>
      </w:r>
    </w:p>
    <w:bookmarkEnd w:id="390"/>
    <w:bookmarkStart w:name="z398" w:id="391"/>
    <w:p>
      <w:pPr>
        <w:spacing w:after="0"/>
        <w:ind w:left="0"/>
        <w:jc w:val="both"/>
      </w:pPr>
      <w:r>
        <w:rPr>
          <w:rFonts w:ascii="Times New Roman"/>
          <w:b w:val="false"/>
          <w:i w:val="false"/>
          <w:color w:val="000000"/>
          <w:sz w:val="28"/>
        </w:rPr>
        <w:t>
       1. В максимально возможной степени каждая Сторона уведомляет другую Сторону о любой мере, которая, по мнению Стороны, может существенно повлиять на действие настоящего Соглашения или иным образом существенно повлиять на интересы другой Стороны в соответствии с настоящим Соглашением.</w:t>
      </w:r>
    </w:p>
    <w:bookmarkEnd w:id="391"/>
    <w:bookmarkStart w:name="z399" w:id="392"/>
    <w:p>
      <w:pPr>
        <w:spacing w:after="0"/>
        <w:ind w:left="0"/>
        <w:jc w:val="both"/>
      </w:pPr>
      <w:r>
        <w:rPr>
          <w:rFonts w:ascii="Times New Roman"/>
          <w:b w:val="false"/>
          <w:i w:val="false"/>
          <w:color w:val="000000"/>
          <w:sz w:val="28"/>
        </w:rPr>
        <w:t>
       2. По запросу другой Стороны Сторона незамедлительно предоставляет информацию и отвечает на вопросы, относящиеся к любым мерам по любым вопросам, входящим в сферу действия настоящего Соглашения, независимо от того, была ли ранее запрашивающая Сторона уведомлена об этой мере.</w:t>
      </w:r>
    </w:p>
    <w:bookmarkEnd w:id="392"/>
    <w:bookmarkStart w:name="z400" w:id="393"/>
    <w:p>
      <w:pPr>
        <w:spacing w:after="0"/>
        <w:ind w:left="0"/>
        <w:jc w:val="both"/>
      </w:pPr>
      <w:r>
        <w:rPr>
          <w:rFonts w:ascii="Times New Roman"/>
          <w:b w:val="false"/>
          <w:i w:val="false"/>
          <w:color w:val="000000"/>
          <w:sz w:val="28"/>
        </w:rPr>
        <w:t>
       3. Любое уведомление или информация, предоставляемые в соответствии с настоящей статьей, не должны предопределять соответствует ли мера настоящему Соглашению.</w:t>
      </w:r>
    </w:p>
    <w:bookmarkEnd w:id="393"/>
    <w:bookmarkStart w:name="z401" w:id="394"/>
    <w:p>
      <w:pPr>
        <w:spacing w:after="0"/>
        <w:ind w:left="0"/>
        <w:jc w:val="both"/>
      </w:pPr>
      <w:r>
        <w:rPr>
          <w:rFonts w:ascii="Times New Roman"/>
          <w:b w:val="false"/>
          <w:i w:val="false"/>
          <w:color w:val="000000"/>
          <w:sz w:val="28"/>
        </w:rPr>
        <w:t xml:space="preserve">
       4. Любое уведомление, запрос или информация в соответствии с настоящей статьей передаются другой Стороне через соответствующие контактные пункты. </w:t>
      </w:r>
    </w:p>
    <w:bookmarkEnd w:id="394"/>
    <w:bookmarkStart w:name="z402" w:id="395"/>
    <w:p>
      <w:pPr>
        <w:spacing w:after="0"/>
        <w:ind w:left="0"/>
        <w:jc w:val="both"/>
      </w:pPr>
      <w:r>
        <w:rPr>
          <w:rFonts w:ascii="Times New Roman"/>
          <w:b w:val="false"/>
          <w:i w:val="false"/>
          <w:color w:val="000000"/>
          <w:sz w:val="28"/>
        </w:rPr>
        <w:t xml:space="preserve">
       5. Когда информация в соответствии с пунктом 1 была предоставлена путем уведомления ВТО согласно ее соответствующим правилам и процедурам или когда упомянутая информация была размещена на официальных, общедоступных и бесплатных веб-сайтах Сторон, обмен информацией считается состоявшимся. </w:t>
      </w:r>
    </w:p>
    <w:bookmarkEnd w:id="395"/>
    <w:bookmarkStart w:name="z403" w:id="396"/>
    <w:p>
      <w:pPr>
        <w:spacing w:after="0"/>
        <w:ind w:left="0"/>
        <w:jc w:val="left"/>
      </w:pPr>
      <w:r>
        <w:rPr>
          <w:rFonts w:ascii="Times New Roman"/>
          <w:b/>
          <w:i w:val="false"/>
          <w:color w:val="000000"/>
        </w:rPr>
        <w:t xml:space="preserve"> Статья 5.3</w:t>
      </w:r>
      <w:r>
        <w:br/>
      </w:r>
      <w:r>
        <w:rPr>
          <w:rFonts w:ascii="Times New Roman"/>
          <w:b/>
          <w:i w:val="false"/>
          <w:color w:val="000000"/>
        </w:rPr>
        <w:t>Административное производство</w:t>
      </w:r>
    </w:p>
    <w:bookmarkEnd w:id="396"/>
    <w:bookmarkStart w:name="z404" w:id="397"/>
    <w:p>
      <w:pPr>
        <w:spacing w:after="0"/>
        <w:ind w:left="0"/>
        <w:jc w:val="both"/>
      </w:pPr>
      <w:r>
        <w:rPr>
          <w:rFonts w:ascii="Times New Roman"/>
          <w:b w:val="false"/>
          <w:i w:val="false"/>
          <w:color w:val="000000"/>
          <w:sz w:val="28"/>
        </w:rPr>
        <w:t xml:space="preserve">
      В целях последовательного, беспристрастного и разумного применения всех мер общего применения по любым вопросам, входящим в сферу действия настоящего Соглашения, каждая Сторона в ходе административного производства, направленного на применение таких мер в отношении конкретных лиц, товаров или услуг другой Стороны, в определенных случаях должна: </w:t>
      </w:r>
    </w:p>
    <w:bookmarkEnd w:id="397"/>
    <w:bookmarkStart w:name="z405" w:id="398"/>
    <w:p>
      <w:pPr>
        <w:spacing w:after="0"/>
        <w:ind w:left="0"/>
        <w:jc w:val="both"/>
      </w:pPr>
      <w:r>
        <w:rPr>
          <w:rFonts w:ascii="Times New Roman"/>
          <w:b w:val="false"/>
          <w:i w:val="false"/>
          <w:color w:val="000000"/>
          <w:sz w:val="28"/>
        </w:rPr>
        <w:t>
       (a) стремиться предоставить лицам другой Стороны, непосредственно затронутым производством, разумное уведомление в соответствии с внутренними процедурами о том, когда производство начато, включая описание характера производства, заявление органа правовой защиты, на основании которого начато производство, и общее описание любых спорных вопросов;</w:t>
      </w:r>
    </w:p>
    <w:bookmarkEnd w:id="398"/>
    <w:bookmarkStart w:name="z406" w:id="399"/>
    <w:p>
      <w:pPr>
        <w:spacing w:after="0"/>
        <w:ind w:left="0"/>
        <w:jc w:val="both"/>
      </w:pPr>
      <w:r>
        <w:rPr>
          <w:rFonts w:ascii="Times New Roman"/>
          <w:b w:val="false"/>
          <w:i w:val="false"/>
          <w:color w:val="000000"/>
          <w:sz w:val="28"/>
        </w:rPr>
        <w:t>
      (b) предоставить таким лицам разумную возможность представить факты и аргументы в поддержку своих позиций до принятия какого-либо окончательного административного решения, в той степени, в которой это позволяют время, характер производства и общественный интерес; и</w:t>
      </w:r>
    </w:p>
    <w:bookmarkEnd w:id="399"/>
    <w:bookmarkStart w:name="z407" w:id="400"/>
    <w:p>
      <w:pPr>
        <w:spacing w:after="0"/>
        <w:ind w:left="0"/>
        <w:jc w:val="both"/>
      </w:pPr>
      <w:r>
        <w:rPr>
          <w:rFonts w:ascii="Times New Roman"/>
          <w:b w:val="false"/>
          <w:i w:val="false"/>
          <w:color w:val="000000"/>
          <w:sz w:val="28"/>
        </w:rPr>
        <w:t>
       (c) обеспечить, чтобы процедуры соответствовали ее законодательству.</w:t>
      </w:r>
    </w:p>
    <w:bookmarkEnd w:id="400"/>
    <w:bookmarkStart w:name="z408" w:id="401"/>
    <w:p>
      <w:pPr>
        <w:spacing w:after="0"/>
        <w:ind w:left="0"/>
        <w:jc w:val="left"/>
      </w:pPr>
      <w:r>
        <w:rPr>
          <w:rFonts w:ascii="Times New Roman"/>
          <w:b/>
          <w:i w:val="false"/>
          <w:color w:val="000000"/>
        </w:rPr>
        <w:t xml:space="preserve"> Статья 5.4</w:t>
      </w:r>
      <w:r>
        <w:br/>
      </w:r>
      <w:r>
        <w:rPr>
          <w:rFonts w:ascii="Times New Roman"/>
          <w:b/>
          <w:i w:val="false"/>
          <w:color w:val="000000"/>
        </w:rPr>
        <w:t>Пересмотр административных мер</w:t>
      </w:r>
    </w:p>
    <w:bookmarkEnd w:id="401"/>
    <w:bookmarkStart w:name="z409" w:id="402"/>
    <w:p>
      <w:pPr>
        <w:spacing w:after="0"/>
        <w:ind w:left="0"/>
        <w:jc w:val="both"/>
      </w:pPr>
      <w:r>
        <w:rPr>
          <w:rFonts w:ascii="Times New Roman"/>
          <w:b w:val="false"/>
          <w:i w:val="false"/>
          <w:color w:val="000000"/>
          <w:sz w:val="28"/>
        </w:rPr>
        <w:t>
       1. Каждая Сторона учреждает и (или) поддерживает судебные, квазисудебные или административные трибуналы или процедуры для целей, в том числе, незамедлительного пересмотра и исправления административных мер</w:t>
      </w:r>
      <w:r>
        <w:rPr>
          <w:rFonts w:ascii="Times New Roman"/>
          <w:b w:val="false"/>
          <w:i w:val="false"/>
          <w:color w:val="000000"/>
          <w:vertAlign w:val="superscript"/>
        </w:rPr>
        <w:t>14</w:t>
      </w:r>
      <w:r>
        <w:rPr>
          <w:rFonts w:ascii="Times New Roman"/>
          <w:b w:val="false"/>
          <w:i w:val="false"/>
          <w:color w:val="000000"/>
          <w:sz w:val="28"/>
        </w:rPr>
        <w:t xml:space="preserve"> по вопросам, входящим в сферу действия настоящего Соглашения. Такие трибуналы или процедуры должны быть беспристрастными и независимыми от ведомства или органа, на которое возложено обеспечение соблюдения административных мер, и не должны иметь какую-либо существенную заинтересованность в разрешении этого вопроса.</w:t>
      </w:r>
    </w:p>
    <w:bookmarkEnd w:id="402"/>
    <w:bookmarkStart w:name="z410" w:id="403"/>
    <w:p>
      <w:pPr>
        <w:spacing w:after="0"/>
        <w:ind w:left="0"/>
        <w:jc w:val="both"/>
      </w:pPr>
      <w:r>
        <w:rPr>
          <w:rFonts w:ascii="Times New Roman"/>
          <w:b w:val="false"/>
          <w:i w:val="false"/>
          <w:color w:val="000000"/>
          <w:sz w:val="28"/>
        </w:rPr>
        <w:t>
       2. Каждая Сторона обеспечивает, чтобы в любых таких трибуналах или при осуществлении любых таких процедур сторонам разбирательства предоставлялось право на:</w:t>
      </w:r>
    </w:p>
    <w:bookmarkEnd w:id="403"/>
    <w:bookmarkStart w:name="z411" w:id="404"/>
    <w:p>
      <w:pPr>
        <w:spacing w:after="0"/>
        <w:ind w:left="0"/>
        <w:jc w:val="both"/>
      </w:pPr>
      <w:r>
        <w:rPr>
          <w:rFonts w:ascii="Times New Roman"/>
          <w:b w:val="false"/>
          <w:i w:val="false"/>
          <w:color w:val="000000"/>
          <w:sz w:val="28"/>
        </w:rPr>
        <w:t>
       (a) разумную возможность подкреплять или защищать свои соответствующие позиции; и</w:t>
      </w:r>
    </w:p>
    <w:bookmarkEnd w:id="404"/>
    <w:bookmarkStart w:name="z412" w:id="405"/>
    <w:p>
      <w:pPr>
        <w:spacing w:after="0"/>
        <w:ind w:left="0"/>
        <w:jc w:val="both"/>
      </w:pPr>
      <w:r>
        <w:rPr>
          <w:rFonts w:ascii="Times New Roman"/>
          <w:b w:val="false"/>
          <w:i w:val="false"/>
          <w:color w:val="000000"/>
          <w:sz w:val="28"/>
        </w:rPr>
        <w:t>
       (b) решение, основанное на доказательствах и официально предоставленных документах или, если этого требует ее законодательство, на официальном документе, составленном административным органом.</w:t>
      </w:r>
    </w:p>
    <w:bookmarkEnd w:id="405"/>
    <w:bookmarkStart w:name="z413" w:id="406"/>
    <w:p>
      <w:pPr>
        <w:spacing w:after="0"/>
        <w:ind w:left="0"/>
        <w:jc w:val="both"/>
      </w:pPr>
      <w:r>
        <w:rPr>
          <w:rFonts w:ascii="Times New Roman"/>
          <w:b w:val="false"/>
          <w:i w:val="false"/>
          <w:color w:val="000000"/>
          <w:sz w:val="28"/>
        </w:rPr>
        <w:t>
       3. Каждая Сторона обеспечивает, с учетом обжалования или дальнейшего пересмотра в соответствии с ее внутренним законодательством, что такое решение применяется и регулирует практику ведомства или органа в отношении рассматриваемой административной меры.</w:t>
      </w:r>
    </w:p>
    <w:bookmarkEnd w:id="406"/>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Для большей определенности пересмотр административных мер может принимать форму судебного пересмотра по общему праву, а исправление административных мер может включать возврат дела в орган, принявший такую меру, для внесения исправлений.</w:t>
      </w:r>
    </w:p>
    <w:bookmarkStart w:name="z414" w:id="407"/>
    <w:p>
      <w:pPr>
        <w:spacing w:after="0"/>
        <w:ind w:left="0"/>
        <w:jc w:val="left"/>
      </w:pPr>
      <w:r>
        <w:rPr>
          <w:rFonts w:ascii="Times New Roman"/>
          <w:b/>
          <w:i w:val="false"/>
          <w:color w:val="000000"/>
        </w:rPr>
        <w:t xml:space="preserve"> Статья 5.5</w:t>
      </w:r>
      <w:r>
        <w:br/>
      </w:r>
      <w:r>
        <w:rPr>
          <w:rFonts w:ascii="Times New Roman"/>
          <w:b/>
          <w:i w:val="false"/>
          <w:color w:val="000000"/>
        </w:rPr>
        <w:t>Особые положения</w:t>
      </w:r>
    </w:p>
    <w:bookmarkEnd w:id="407"/>
    <w:bookmarkStart w:name="z415" w:id="408"/>
    <w:p>
      <w:pPr>
        <w:spacing w:after="0"/>
        <w:ind w:left="0"/>
        <w:jc w:val="both"/>
      </w:pPr>
      <w:r>
        <w:rPr>
          <w:rFonts w:ascii="Times New Roman"/>
          <w:b w:val="false"/>
          <w:i w:val="false"/>
          <w:color w:val="000000"/>
          <w:sz w:val="28"/>
        </w:rPr>
        <w:t>
      Особые положения в других главах настоящего Соглашения, относящиеся к предмету настоящей главы, имеют преимущественную силу в той мере, в которой они отличаются от положений настоящей главы.</w:t>
      </w:r>
    </w:p>
    <w:bookmarkEnd w:id="408"/>
    <w:bookmarkStart w:name="z416" w:id="409"/>
    <w:p>
      <w:pPr>
        <w:spacing w:after="0"/>
        <w:ind w:left="0"/>
        <w:jc w:val="left"/>
      </w:pPr>
      <w:r>
        <w:rPr>
          <w:rFonts w:ascii="Times New Roman"/>
          <w:b/>
          <w:i w:val="false"/>
          <w:color w:val="000000"/>
        </w:rPr>
        <w:t xml:space="preserve"> ГЛАВА 6 </w:t>
      </w:r>
      <w:r>
        <w:br/>
      </w:r>
      <w:r>
        <w:rPr>
          <w:rFonts w:ascii="Times New Roman"/>
          <w:b/>
          <w:i w:val="false"/>
          <w:color w:val="000000"/>
        </w:rPr>
        <w:t>РАЗРЕШЕНИЕ СПОРОВ</w:t>
      </w:r>
    </w:p>
    <w:bookmarkEnd w:id="409"/>
    <w:bookmarkStart w:name="z417" w:id="410"/>
    <w:p>
      <w:pPr>
        <w:spacing w:after="0"/>
        <w:ind w:left="0"/>
        <w:jc w:val="left"/>
      </w:pPr>
      <w:r>
        <w:rPr>
          <w:rFonts w:ascii="Times New Roman"/>
          <w:b/>
          <w:i w:val="false"/>
          <w:color w:val="000000"/>
        </w:rPr>
        <w:t xml:space="preserve"> Статья 6.1 </w:t>
      </w:r>
      <w:r>
        <w:br/>
      </w:r>
      <w:r>
        <w:rPr>
          <w:rFonts w:ascii="Times New Roman"/>
          <w:b/>
          <w:i w:val="false"/>
          <w:color w:val="000000"/>
        </w:rPr>
        <w:t>Определения</w:t>
      </w:r>
    </w:p>
    <w:bookmarkEnd w:id="410"/>
    <w:bookmarkStart w:name="z418" w:id="411"/>
    <w:p>
      <w:pPr>
        <w:spacing w:after="0"/>
        <w:ind w:left="0"/>
        <w:jc w:val="both"/>
      </w:pPr>
      <w:r>
        <w:rPr>
          <w:rFonts w:ascii="Times New Roman"/>
          <w:b w:val="false"/>
          <w:i w:val="false"/>
          <w:color w:val="000000"/>
          <w:sz w:val="28"/>
        </w:rPr>
        <w:t>
      Для целей настоящей главы:</w:t>
      </w:r>
    </w:p>
    <w:bookmarkEnd w:id="411"/>
    <w:bookmarkStart w:name="z419" w:id="412"/>
    <w:p>
      <w:pPr>
        <w:spacing w:after="0"/>
        <w:ind w:left="0"/>
        <w:jc w:val="both"/>
      </w:pPr>
      <w:r>
        <w:rPr>
          <w:rFonts w:ascii="Times New Roman"/>
          <w:b w:val="false"/>
          <w:i w:val="false"/>
          <w:color w:val="000000"/>
          <w:sz w:val="28"/>
        </w:rPr>
        <w:t>
       (a) "арбитр" означает члена арбитражной группы, учрежденной в соответствии со статьей 6.8 (Состав и учреждение арбитражной группы);</w:t>
      </w:r>
    </w:p>
    <w:bookmarkEnd w:id="412"/>
    <w:bookmarkStart w:name="z420" w:id="413"/>
    <w:p>
      <w:pPr>
        <w:spacing w:after="0"/>
        <w:ind w:left="0"/>
        <w:jc w:val="both"/>
      </w:pPr>
      <w:r>
        <w:rPr>
          <w:rFonts w:ascii="Times New Roman"/>
          <w:b w:val="false"/>
          <w:i w:val="false"/>
          <w:color w:val="000000"/>
          <w:sz w:val="28"/>
        </w:rPr>
        <w:t>
       (b) "арбитражная группа" означает группу, учрежденную в соответствии со статьей 6.8 (Состав и учреждение арбитражной группы);</w:t>
      </w:r>
    </w:p>
    <w:bookmarkEnd w:id="413"/>
    <w:bookmarkStart w:name="z421" w:id="414"/>
    <w:p>
      <w:pPr>
        <w:spacing w:after="0"/>
        <w:ind w:left="0"/>
        <w:jc w:val="both"/>
      </w:pPr>
      <w:r>
        <w:rPr>
          <w:rFonts w:ascii="Times New Roman"/>
          <w:b w:val="false"/>
          <w:i w:val="false"/>
          <w:color w:val="000000"/>
          <w:sz w:val="28"/>
        </w:rPr>
        <w:t xml:space="preserve">
       (c) "сторона-истец" означает любую Сторону, которая запрашивает учреждение арбитражной группы в соответствии со статьей 6.7 (Начало арбитражного разбирательства); </w:t>
      </w:r>
    </w:p>
    <w:bookmarkEnd w:id="414"/>
    <w:bookmarkStart w:name="z422" w:id="415"/>
    <w:p>
      <w:pPr>
        <w:spacing w:after="0"/>
        <w:ind w:left="0"/>
        <w:jc w:val="both"/>
      </w:pPr>
      <w:r>
        <w:rPr>
          <w:rFonts w:ascii="Times New Roman"/>
          <w:b w:val="false"/>
          <w:i w:val="false"/>
          <w:color w:val="000000"/>
          <w:sz w:val="28"/>
        </w:rPr>
        <w:t>
       (d) "ДРС" означает договоренность о правилах и процедурах, регулирующих разрешение споров, указанных в приложении 2 Соглашения о ВТО;</w:t>
      </w:r>
    </w:p>
    <w:bookmarkEnd w:id="415"/>
    <w:bookmarkStart w:name="z423" w:id="416"/>
    <w:p>
      <w:pPr>
        <w:spacing w:after="0"/>
        <w:ind w:left="0"/>
        <w:jc w:val="both"/>
      </w:pPr>
      <w:r>
        <w:rPr>
          <w:rFonts w:ascii="Times New Roman"/>
          <w:b w:val="false"/>
          <w:i w:val="false"/>
          <w:color w:val="000000"/>
          <w:sz w:val="28"/>
        </w:rPr>
        <w:t>
       (e) "сторона-ответчик" означает Сторону, которая, как утверждается, нарушает положения настоящего Соглашения; и</w:t>
      </w:r>
    </w:p>
    <w:bookmarkEnd w:id="416"/>
    <w:bookmarkStart w:name="z424" w:id="417"/>
    <w:p>
      <w:pPr>
        <w:spacing w:after="0"/>
        <w:ind w:left="0"/>
        <w:jc w:val="both"/>
      </w:pPr>
      <w:r>
        <w:rPr>
          <w:rFonts w:ascii="Times New Roman"/>
          <w:b w:val="false"/>
          <w:i w:val="false"/>
          <w:color w:val="000000"/>
          <w:sz w:val="28"/>
        </w:rPr>
        <w:t>
       (f) "разбирательство", если не указано иное, означает арбитражное разбирательство в соответствии с настоящей главой.</w:t>
      </w:r>
    </w:p>
    <w:bookmarkEnd w:id="417"/>
    <w:bookmarkStart w:name="z425" w:id="418"/>
    <w:p>
      <w:pPr>
        <w:spacing w:after="0"/>
        <w:ind w:left="0"/>
        <w:jc w:val="left"/>
      </w:pPr>
      <w:r>
        <w:rPr>
          <w:rFonts w:ascii="Times New Roman"/>
          <w:b/>
          <w:i w:val="false"/>
          <w:color w:val="000000"/>
        </w:rPr>
        <w:t xml:space="preserve"> Статья 6.2</w:t>
      </w:r>
    </w:p>
    <w:bookmarkEnd w:id="418"/>
    <w:bookmarkStart w:name="z426" w:id="419"/>
    <w:p>
      <w:pPr>
        <w:spacing w:after="0"/>
        <w:ind w:left="0"/>
        <w:jc w:val="left"/>
      </w:pPr>
      <w:r>
        <w:rPr>
          <w:rFonts w:ascii="Times New Roman"/>
          <w:b/>
          <w:i w:val="false"/>
          <w:color w:val="000000"/>
        </w:rPr>
        <w:t xml:space="preserve"> Цель</w:t>
      </w:r>
    </w:p>
    <w:bookmarkEnd w:id="419"/>
    <w:bookmarkStart w:name="z427" w:id="420"/>
    <w:p>
      <w:pPr>
        <w:spacing w:after="0"/>
        <w:ind w:left="0"/>
        <w:jc w:val="both"/>
      </w:pPr>
      <w:r>
        <w:rPr>
          <w:rFonts w:ascii="Times New Roman"/>
          <w:b w:val="false"/>
          <w:i w:val="false"/>
          <w:color w:val="000000"/>
          <w:sz w:val="28"/>
        </w:rPr>
        <w:t>
      Целями настоящей главы являются избегание и разрешение любых споров между Сторонами для достижения по мере возможности взаимоприемлемого решения.</w:t>
      </w:r>
    </w:p>
    <w:bookmarkEnd w:id="420"/>
    <w:bookmarkStart w:name="z428" w:id="421"/>
    <w:p>
      <w:pPr>
        <w:spacing w:after="0"/>
        <w:ind w:left="0"/>
        <w:jc w:val="left"/>
      </w:pPr>
      <w:r>
        <w:rPr>
          <w:rFonts w:ascii="Times New Roman"/>
          <w:b/>
          <w:i w:val="false"/>
          <w:color w:val="000000"/>
        </w:rPr>
        <w:t xml:space="preserve"> Статья 6.3</w:t>
      </w:r>
      <w:r>
        <w:br/>
      </w:r>
      <w:r>
        <w:rPr>
          <w:rFonts w:ascii="Times New Roman"/>
          <w:b/>
          <w:i w:val="false"/>
          <w:color w:val="000000"/>
        </w:rPr>
        <w:t>Сфера действия</w:t>
      </w:r>
    </w:p>
    <w:bookmarkEnd w:id="421"/>
    <w:bookmarkStart w:name="z429" w:id="422"/>
    <w:p>
      <w:pPr>
        <w:spacing w:after="0"/>
        <w:ind w:left="0"/>
        <w:jc w:val="both"/>
      </w:pPr>
      <w:r>
        <w:rPr>
          <w:rFonts w:ascii="Times New Roman"/>
          <w:b w:val="false"/>
          <w:i w:val="false"/>
          <w:color w:val="000000"/>
          <w:sz w:val="28"/>
        </w:rPr>
        <w:t>
       1. Если иное не предусмотрено в настоящем Соглашении, настоящая глава применяется для избегания или разрешения любых споров между Сторонами в отношении толкования или применения положений настоящего Соглашения, в случаях, когда Сторона полагает, что:</w:t>
      </w:r>
    </w:p>
    <w:bookmarkEnd w:id="422"/>
    <w:bookmarkStart w:name="z430" w:id="423"/>
    <w:p>
      <w:pPr>
        <w:spacing w:after="0"/>
        <w:ind w:left="0"/>
        <w:jc w:val="both"/>
      </w:pPr>
      <w:r>
        <w:rPr>
          <w:rFonts w:ascii="Times New Roman"/>
          <w:b w:val="false"/>
          <w:i w:val="false"/>
          <w:color w:val="000000"/>
          <w:sz w:val="28"/>
        </w:rPr>
        <w:t>
       (a) мера другой Стороны не соответствует обязательствам по настоящему Соглашению; или</w:t>
      </w:r>
    </w:p>
    <w:bookmarkEnd w:id="423"/>
    <w:bookmarkStart w:name="z431" w:id="424"/>
    <w:p>
      <w:pPr>
        <w:spacing w:after="0"/>
        <w:ind w:left="0"/>
        <w:jc w:val="both"/>
      </w:pPr>
      <w:r>
        <w:rPr>
          <w:rFonts w:ascii="Times New Roman"/>
          <w:b w:val="false"/>
          <w:i w:val="false"/>
          <w:color w:val="000000"/>
          <w:sz w:val="28"/>
        </w:rPr>
        <w:t>
       (b) другая Сторона иным способом не выполнила свои обязательства по настоящему Соглашению.</w:t>
      </w:r>
    </w:p>
    <w:bookmarkEnd w:id="424"/>
    <w:bookmarkStart w:name="z432" w:id="425"/>
    <w:p>
      <w:pPr>
        <w:spacing w:after="0"/>
        <w:ind w:left="0"/>
        <w:jc w:val="both"/>
      </w:pPr>
      <w:r>
        <w:rPr>
          <w:rFonts w:ascii="Times New Roman"/>
          <w:b w:val="false"/>
          <w:i w:val="false"/>
          <w:color w:val="000000"/>
          <w:sz w:val="28"/>
        </w:rPr>
        <w:t>
       2. Для большей определенности споры, возникающие из обнуления или сокращения любой выгоды, которую Сторона могла бы разумно ожидать получить в соответствии с настоящим Соглашением в результате применения другой Стороной какой-либо меры, не противоречащей настоящему Соглашению, не регулируются положениями настоящей главы.</w:t>
      </w:r>
    </w:p>
    <w:bookmarkEnd w:id="425"/>
    <w:bookmarkStart w:name="z433" w:id="426"/>
    <w:p>
      <w:pPr>
        <w:spacing w:after="0"/>
        <w:ind w:left="0"/>
        <w:jc w:val="left"/>
      </w:pPr>
      <w:r>
        <w:rPr>
          <w:rFonts w:ascii="Times New Roman"/>
          <w:b/>
          <w:i w:val="false"/>
          <w:color w:val="000000"/>
        </w:rPr>
        <w:t xml:space="preserve"> Статья 6.4</w:t>
      </w:r>
      <w:r>
        <w:br/>
      </w:r>
      <w:r>
        <w:rPr>
          <w:rFonts w:ascii="Times New Roman"/>
          <w:b/>
          <w:i w:val="false"/>
          <w:color w:val="000000"/>
        </w:rPr>
        <w:t>Выбор места разрешения спора</w:t>
      </w:r>
    </w:p>
    <w:bookmarkEnd w:id="426"/>
    <w:bookmarkStart w:name="z434" w:id="427"/>
    <w:p>
      <w:pPr>
        <w:spacing w:after="0"/>
        <w:ind w:left="0"/>
        <w:jc w:val="both"/>
      </w:pPr>
      <w:r>
        <w:rPr>
          <w:rFonts w:ascii="Times New Roman"/>
          <w:b w:val="false"/>
          <w:i w:val="false"/>
          <w:color w:val="000000"/>
          <w:sz w:val="28"/>
        </w:rPr>
        <w:t>
      1. Применение положений настоящей главы о разрешении споров не должно умалять каких-либо действий в рамках ВТО, включая процедуры разрешения споров.</w:t>
      </w:r>
    </w:p>
    <w:bookmarkEnd w:id="427"/>
    <w:bookmarkStart w:name="z435" w:id="428"/>
    <w:p>
      <w:pPr>
        <w:spacing w:after="0"/>
        <w:ind w:left="0"/>
        <w:jc w:val="both"/>
      </w:pPr>
      <w:r>
        <w:rPr>
          <w:rFonts w:ascii="Times New Roman"/>
          <w:b w:val="false"/>
          <w:i w:val="false"/>
          <w:color w:val="000000"/>
          <w:sz w:val="28"/>
        </w:rPr>
        <w:t>
      2. Если Сторона-истец в отношении конкретной меры начала процедуру разрешения спора либо в соответствии с настоящей главой, либо в соответствии с Соглашением ВТО, она не должна начинать процедуру разрешения спора в отношении той же меры в другом месте разрешения споров до того, как первое разбирательство завершится. Кроме того, Сторона-истец не должна начинать разбирательство по разрешению спора и в соответствии с настоящей главой, и в соответствии с Соглашением ВТО, кроме случаев, когда не оспариваются в значительной степени различные обязательства, или когда выбранное место разрешения спора не может по процедурным или юрисдикционным причинам обеспечить выводы по иску об устранении нарушений этого обязательства, при условии, что такая неспособность места разрешения спора не является результатом уклонения Стороны от осуществления действий надлежащим образом.</w:t>
      </w:r>
    </w:p>
    <w:bookmarkEnd w:id="428"/>
    <w:bookmarkStart w:name="z436" w:id="429"/>
    <w:p>
      <w:pPr>
        <w:spacing w:after="0"/>
        <w:ind w:left="0"/>
        <w:jc w:val="both"/>
      </w:pPr>
      <w:r>
        <w:rPr>
          <w:rFonts w:ascii="Times New Roman"/>
          <w:b w:val="false"/>
          <w:i w:val="false"/>
          <w:color w:val="000000"/>
          <w:sz w:val="28"/>
        </w:rPr>
        <w:t>
      3. Для целей пункта 2:</w:t>
      </w:r>
    </w:p>
    <w:bookmarkEnd w:id="429"/>
    <w:bookmarkStart w:name="z437" w:id="430"/>
    <w:p>
      <w:pPr>
        <w:spacing w:after="0"/>
        <w:ind w:left="0"/>
        <w:jc w:val="both"/>
      </w:pPr>
      <w:r>
        <w:rPr>
          <w:rFonts w:ascii="Times New Roman"/>
          <w:b w:val="false"/>
          <w:i w:val="false"/>
          <w:color w:val="000000"/>
          <w:sz w:val="28"/>
        </w:rPr>
        <w:t>
       (a) процедуры разрешения споров в соответствии с Соглашением ВТО считаются начатыми по запросу Стороны об учреждении третейской группы в соответствии со статьей 6 ДРС и считаются завершенными, когда орган по разрешению споров (далее – ОРС), учрежденный в соответствии с пунктом 1 статьи 2 ДРС, утвердит доклад третейской группы и доклад апелляционного органа в зависимости от обстоятельств, согласно статьям 16 и 17.14 ДРС; и</w:t>
      </w:r>
    </w:p>
    <w:bookmarkEnd w:id="430"/>
    <w:bookmarkStart w:name="z438" w:id="431"/>
    <w:p>
      <w:pPr>
        <w:spacing w:after="0"/>
        <w:ind w:left="0"/>
        <w:jc w:val="both"/>
      </w:pPr>
      <w:r>
        <w:rPr>
          <w:rFonts w:ascii="Times New Roman"/>
          <w:b w:val="false"/>
          <w:i w:val="false"/>
          <w:color w:val="000000"/>
          <w:sz w:val="28"/>
        </w:rPr>
        <w:t>
       (b) процедуры разрешения споров в соответствии с настоящей главой считаются начатыми по запросу Стороны об учреждении арбитражной группы в соответствии со статьей 6.7 (Начало арбитражной процедуры) и считаются завершенными, когда арбитражная группа представит Сторонам свой окончательный доклад согласно статье 6.11 (Предварительный и окончательный доклад арбитражной группы) или когда арбитражные процедуры будут прекращены в соответствии со статьей 6.15 (Приостановление и прекращение арбитражного разбирательства).</w:t>
      </w:r>
    </w:p>
    <w:bookmarkEnd w:id="431"/>
    <w:bookmarkStart w:name="z439" w:id="432"/>
    <w:p>
      <w:pPr>
        <w:spacing w:after="0"/>
        <w:ind w:left="0"/>
        <w:jc w:val="both"/>
      </w:pPr>
      <w:r>
        <w:rPr>
          <w:rFonts w:ascii="Times New Roman"/>
          <w:b w:val="false"/>
          <w:i w:val="false"/>
          <w:color w:val="000000"/>
          <w:sz w:val="28"/>
        </w:rPr>
        <w:t>
      4. Ничто в настоящей главе не должно служить Стороне препятствием для применения приостановления обязательств, разрешенного органом по разрешению споров. Соглашение ВТО не должно применяться так, чтобы служить Стороне препятствием для приостановления обязательств в соответствии с настоящей главой.</w:t>
      </w:r>
    </w:p>
    <w:bookmarkEnd w:id="432"/>
    <w:bookmarkStart w:name="z440" w:id="433"/>
    <w:p>
      <w:pPr>
        <w:spacing w:after="0"/>
        <w:ind w:left="0"/>
        <w:jc w:val="left"/>
      </w:pPr>
      <w:r>
        <w:rPr>
          <w:rFonts w:ascii="Times New Roman"/>
          <w:b/>
          <w:i w:val="false"/>
          <w:color w:val="000000"/>
        </w:rPr>
        <w:t xml:space="preserve"> Статья 6.5</w:t>
      </w:r>
      <w:r>
        <w:br/>
      </w:r>
      <w:r>
        <w:rPr>
          <w:rFonts w:ascii="Times New Roman"/>
          <w:b/>
          <w:i w:val="false"/>
          <w:color w:val="000000"/>
        </w:rPr>
        <w:t>Консультации</w:t>
      </w:r>
    </w:p>
    <w:bookmarkEnd w:id="433"/>
    <w:bookmarkStart w:name="z441" w:id="434"/>
    <w:p>
      <w:pPr>
        <w:spacing w:after="0"/>
        <w:ind w:left="0"/>
        <w:jc w:val="both"/>
      </w:pPr>
      <w:r>
        <w:rPr>
          <w:rFonts w:ascii="Times New Roman"/>
          <w:b w:val="false"/>
          <w:i w:val="false"/>
          <w:color w:val="000000"/>
          <w:sz w:val="28"/>
        </w:rPr>
        <w:t>
      1. Стороны всегда стремятся договариваться о толковании и применении положений настоящего Соглашения и разрешать любой соответствующий спор путем добросовестного вступления в консультации с целью достижения взаимосогласованного решения.</w:t>
      </w:r>
    </w:p>
    <w:bookmarkEnd w:id="434"/>
    <w:bookmarkStart w:name="z442" w:id="435"/>
    <w:p>
      <w:pPr>
        <w:spacing w:after="0"/>
        <w:ind w:left="0"/>
        <w:jc w:val="both"/>
      </w:pPr>
      <w:r>
        <w:rPr>
          <w:rFonts w:ascii="Times New Roman"/>
          <w:b w:val="false"/>
          <w:i w:val="false"/>
          <w:color w:val="000000"/>
          <w:sz w:val="28"/>
        </w:rPr>
        <w:t>
      2. Сторона запрашивает консультации посредством представления письменного запроса контактному лицу другой Стороны с изложением оснований для запроса, включая указание применимых положений Соглашения и причин применимости таких положений.</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Консультации проводятся не позднее чем через тридцать (30) дней после даты получения запроса и считаются завершенными через шестьдесят (60) дней после даты получения запроса, если Стороны, вовлеченные в переговоры, не договорились об ином. Консультации по неотложным вопросам, в том числе по скоропортящимся товарам, проводятся не позднее пятнадцати (15) дней после даты получения запроса и считаются завершенными через тридцать (30) дней после даты получения запроса, если Стороны, вовлеченные в переговоры, не договорились об ином.</w:t>
      </w:r>
    </w:p>
    <w:bookmarkStart w:name="z444" w:id="436"/>
    <w:p>
      <w:pPr>
        <w:spacing w:after="0"/>
        <w:ind w:left="0"/>
        <w:jc w:val="both"/>
      </w:pPr>
      <w:r>
        <w:rPr>
          <w:rFonts w:ascii="Times New Roman"/>
          <w:b w:val="false"/>
          <w:i w:val="false"/>
          <w:color w:val="000000"/>
          <w:sz w:val="28"/>
        </w:rPr>
        <w:t>
      4. Консультации могут проводиться очно или при помощи любых технологических средств, доступных Сторонам. Если консультации проводятся очно, они проводятся на территории Стороны, которой был направлен запрос, если Стороны, вовлеченные в консультации, не договорились об ином. Консультации носят конфиденциальный характер и не ущемляют права любой из Сторон при любых дальнейших разбирательствах.</w:t>
      </w:r>
    </w:p>
    <w:bookmarkEnd w:id="436"/>
    <w:bookmarkStart w:name="z445" w:id="437"/>
    <w:p>
      <w:pPr>
        <w:spacing w:after="0"/>
        <w:ind w:left="0"/>
        <w:jc w:val="both"/>
      </w:pPr>
      <w:r>
        <w:rPr>
          <w:rFonts w:ascii="Times New Roman"/>
          <w:b w:val="false"/>
          <w:i w:val="false"/>
          <w:color w:val="000000"/>
          <w:sz w:val="28"/>
        </w:rPr>
        <w:t>
      5. Если Сторона, которой направлен запрос, не отвечает на запрос о консультациях в течение десяти (10) дней с даты его получения, или если консультации не проводятся в сроки, указанные в пункте 3, или завершены без достижения взаимосогласованного решения, Сторона-истец может потребовать учреждения арбитражной группы в соответствии со статьей 6.7 (начало арбитражного разбирательства).</w:t>
      </w:r>
    </w:p>
    <w:bookmarkEnd w:id="437"/>
    <w:bookmarkStart w:name="z446" w:id="438"/>
    <w:p>
      <w:pPr>
        <w:spacing w:after="0"/>
        <w:ind w:left="0"/>
        <w:jc w:val="left"/>
      </w:pPr>
      <w:r>
        <w:rPr>
          <w:rFonts w:ascii="Times New Roman"/>
          <w:b/>
          <w:i w:val="false"/>
          <w:color w:val="000000"/>
        </w:rPr>
        <w:t xml:space="preserve"> Статья 6.6</w:t>
      </w:r>
      <w:r>
        <w:br/>
      </w:r>
      <w:r>
        <w:rPr>
          <w:rFonts w:ascii="Times New Roman"/>
          <w:b/>
          <w:i w:val="false"/>
          <w:color w:val="000000"/>
        </w:rPr>
        <w:t>Добрые услуги, согласительная процедура или посредничество</w:t>
      </w:r>
    </w:p>
    <w:bookmarkEnd w:id="438"/>
    <w:bookmarkStart w:name="z447" w:id="439"/>
    <w:p>
      <w:pPr>
        <w:spacing w:after="0"/>
        <w:ind w:left="0"/>
        <w:jc w:val="both"/>
      </w:pPr>
      <w:r>
        <w:rPr>
          <w:rFonts w:ascii="Times New Roman"/>
          <w:b w:val="false"/>
          <w:i w:val="false"/>
          <w:color w:val="000000"/>
          <w:sz w:val="28"/>
        </w:rPr>
        <w:t>
      1. Стороны могут в любое время договориться об использовании добрых услуг, согласительной процедуры или посредничества. Процедуры добрых услуг, примирения или посредничества могут быть начаты в любое время. Они могут быть прекращены в любое время по запросу либо Стороны-истца, либо Стороны-ответчика.</w:t>
      </w:r>
    </w:p>
    <w:bookmarkEnd w:id="439"/>
    <w:bookmarkStart w:name="z448" w:id="440"/>
    <w:p>
      <w:pPr>
        <w:spacing w:after="0"/>
        <w:ind w:left="0"/>
        <w:jc w:val="both"/>
      </w:pPr>
      <w:r>
        <w:rPr>
          <w:rFonts w:ascii="Times New Roman"/>
          <w:b w:val="false"/>
          <w:i w:val="false"/>
          <w:color w:val="000000"/>
          <w:sz w:val="28"/>
        </w:rPr>
        <w:t>
      2. Если Стороны договорятся об этом, добрые услуги, согласительная процедура или посредничество могут продолжаться и в течение всего процесса арбитражного разбирательства, предусмотренного в настоящей главе.</w:t>
      </w:r>
    </w:p>
    <w:bookmarkEnd w:id="440"/>
    <w:bookmarkStart w:name="z449" w:id="441"/>
    <w:p>
      <w:pPr>
        <w:spacing w:after="0"/>
        <w:ind w:left="0"/>
        <w:jc w:val="both"/>
      </w:pPr>
      <w:r>
        <w:rPr>
          <w:rFonts w:ascii="Times New Roman"/>
          <w:b w:val="false"/>
          <w:i w:val="false"/>
          <w:color w:val="000000"/>
          <w:sz w:val="28"/>
        </w:rPr>
        <w:t>
      3. Разбирательства с использованием добрых услуг, согласительной процедуры и посредничества, и, в частности, позиции, занимаемые Сторонами в ходе этих разбирательств, носят конфиденциальный характер и не ущемляют права любой из Сторон в любом другом разбирательстве.</w:t>
      </w:r>
    </w:p>
    <w:bookmarkEnd w:id="441"/>
    <w:bookmarkStart w:name="z450" w:id="442"/>
    <w:p>
      <w:pPr>
        <w:spacing w:after="0"/>
        <w:ind w:left="0"/>
        <w:jc w:val="left"/>
      </w:pPr>
      <w:r>
        <w:rPr>
          <w:rFonts w:ascii="Times New Roman"/>
          <w:b/>
          <w:i w:val="false"/>
          <w:color w:val="000000"/>
        </w:rPr>
        <w:t xml:space="preserve"> Статья 6.7</w:t>
      </w:r>
      <w:r>
        <w:br/>
      </w:r>
      <w:r>
        <w:rPr>
          <w:rFonts w:ascii="Times New Roman"/>
          <w:b/>
          <w:i w:val="false"/>
          <w:color w:val="000000"/>
        </w:rPr>
        <w:t>Начало арбитражного разбирательства</w:t>
      </w:r>
    </w:p>
    <w:bookmarkEnd w:id="442"/>
    <w:bookmarkStart w:name="z451" w:id="443"/>
    <w:p>
      <w:pPr>
        <w:spacing w:after="0"/>
        <w:ind w:left="0"/>
        <w:jc w:val="both"/>
      </w:pPr>
      <w:r>
        <w:rPr>
          <w:rFonts w:ascii="Times New Roman"/>
          <w:b w:val="false"/>
          <w:i w:val="false"/>
          <w:color w:val="000000"/>
          <w:sz w:val="28"/>
        </w:rPr>
        <w:t>
      Запрос об учреждении арбитражной группы направляется в письменной форме в контактный пункт Стороны-ответчика. Сторона-истец должна указать в своем запросе конкретную меру или иной спорный вопрос, были ли проведены консультации и краткое описание правового основания жалобы таким образом, чтобы проблема была представлена четко.</w:t>
      </w:r>
    </w:p>
    <w:bookmarkEnd w:id="443"/>
    <w:bookmarkStart w:name="z452" w:id="444"/>
    <w:p>
      <w:pPr>
        <w:spacing w:after="0"/>
        <w:ind w:left="0"/>
        <w:jc w:val="left"/>
      </w:pPr>
      <w:r>
        <w:rPr>
          <w:rFonts w:ascii="Times New Roman"/>
          <w:b/>
          <w:i w:val="false"/>
          <w:color w:val="000000"/>
        </w:rPr>
        <w:t xml:space="preserve"> Статья 6.8</w:t>
      </w:r>
      <w:r>
        <w:br/>
      </w:r>
      <w:r>
        <w:rPr>
          <w:rFonts w:ascii="Times New Roman"/>
          <w:b/>
          <w:i w:val="false"/>
          <w:color w:val="000000"/>
        </w:rPr>
        <w:t>Состав и учреждение арбитражной группы</w:t>
      </w:r>
    </w:p>
    <w:bookmarkEnd w:id="444"/>
    <w:bookmarkStart w:name="z453" w:id="445"/>
    <w:p>
      <w:pPr>
        <w:spacing w:after="0"/>
        <w:ind w:left="0"/>
        <w:jc w:val="both"/>
      </w:pPr>
      <w:r>
        <w:rPr>
          <w:rFonts w:ascii="Times New Roman"/>
          <w:b w:val="false"/>
          <w:i w:val="false"/>
          <w:color w:val="000000"/>
          <w:sz w:val="28"/>
        </w:rPr>
        <w:t>
      1. Арбитражная группа состоит из трех (3) арбитров. Каждая Сторона назначает арбитра не позднее чем через тридцать (30) дней после получения запроса, указанного в статье 6.7 (начало арбитражного разбирательства), и два арбитра должны не позднее чем через тридцать (30) дней после назначения второго из них назначить по договоренности третьего арбитра.</w:t>
      </w:r>
    </w:p>
    <w:bookmarkEnd w:id="445"/>
    <w:bookmarkStart w:name="z454" w:id="446"/>
    <w:p>
      <w:pPr>
        <w:spacing w:after="0"/>
        <w:ind w:left="0"/>
        <w:jc w:val="both"/>
      </w:pPr>
      <w:r>
        <w:rPr>
          <w:rFonts w:ascii="Times New Roman"/>
          <w:b w:val="false"/>
          <w:i w:val="false"/>
          <w:color w:val="000000"/>
          <w:sz w:val="28"/>
        </w:rPr>
        <w:t>
      2. Стороны должны не позднее чем через семь (7) дней после назначения третьего арбитра утвердить или отклонить назначение этого арбитра, который, в случае одобрения, выступает в качестве председателя арбитражной группы.</w:t>
      </w:r>
    </w:p>
    <w:bookmarkEnd w:id="446"/>
    <w:bookmarkStart w:name="z455" w:id="447"/>
    <w:p>
      <w:pPr>
        <w:spacing w:after="0"/>
        <w:ind w:left="0"/>
        <w:jc w:val="both"/>
      </w:pPr>
      <w:r>
        <w:rPr>
          <w:rFonts w:ascii="Times New Roman"/>
          <w:b w:val="false"/>
          <w:i w:val="false"/>
          <w:color w:val="000000"/>
          <w:sz w:val="28"/>
        </w:rPr>
        <w:t>
      3. Если третий арбитр не был назначен в соответствии с пунктом 1 или одна из Сторон отклоняет назначение третьего арбитра, Генеральный директор ВТО по просьбе любой из Сторон в течение следующих тридцати (30) дней назначает третьего арбитра, который выступает в качестве председателя арбитражной группы.</w:t>
      </w:r>
    </w:p>
    <w:bookmarkEnd w:id="447"/>
    <w:bookmarkStart w:name="z456" w:id="448"/>
    <w:p>
      <w:pPr>
        <w:spacing w:after="0"/>
        <w:ind w:left="0"/>
        <w:jc w:val="both"/>
      </w:pPr>
      <w:r>
        <w:rPr>
          <w:rFonts w:ascii="Times New Roman"/>
          <w:b w:val="false"/>
          <w:i w:val="false"/>
          <w:color w:val="000000"/>
          <w:sz w:val="28"/>
        </w:rPr>
        <w:t>
      4. Если одна из Сторон не назначит арбитра в соответствии с пунктом 1, другая Сторона может проинформировать Генерального директора ВТО, который назначит председателя арбитражной группы в течение следующих тридцати (30) дней. По назначении председатель просит Сторону, которая не назначила арбитра, сделать это в течение четырнадцати (14) дней. Если по истечении такого срока эта Сторона не назначит арбитра, председатель информирует Генерального директора ВТО, который делает это назначение в течение следующих тридцати (30) дней.</w:t>
      </w:r>
    </w:p>
    <w:bookmarkEnd w:id="448"/>
    <w:bookmarkStart w:name="z457" w:id="449"/>
    <w:p>
      <w:pPr>
        <w:spacing w:after="0"/>
        <w:ind w:left="0"/>
        <w:jc w:val="both"/>
      </w:pPr>
      <w:r>
        <w:rPr>
          <w:rFonts w:ascii="Times New Roman"/>
          <w:b w:val="false"/>
          <w:i w:val="false"/>
          <w:color w:val="000000"/>
          <w:sz w:val="28"/>
        </w:rPr>
        <w:t>
      5. Для целей пунктов 3 и 4 в случае, если Генеральный директор ВТО является гражданином Казахстана или Сингапура, с просьбой осуществить необходимые назначения обращаются к заместителю Генерального директора ВТО или следующему по старшинству сотруднику, не являющимся гражданами какой-либо из Сторон.</w:t>
      </w:r>
    </w:p>
    <w:bookmarkEnd w:id="449"/>
    <w:bookmarkStart w:name="z458" w:id="450"/>
    <w:p>
      <w:pPr>
        <w:spacing w:after="0"/>
        <w:ind w:left="0"/>
        <w:jc w:val="both"/>
      </w:pPr>
      <w:r>
        <w:rPr>
          <w:rFonts w:ascii="Times New Roman"/>
          <w:b w:val="false"/>
          <w:i w:val="false"/>
          <w:color w:val="000000"/>
          <w:sz w:val="28"/>
        </w:rPr>
        <w:t>
      6. Датой учреждения арбитражной группы считается дата назначения последнего из трех арбитров.</w:t>
      </w:r>
    </w:p>
    <w:bookmarkEnd w:id="450"/>
    <w:bookmarkStart w:name="z459" w:id="451"/>
    <w:p>
      <w:pPr>
        <w:spacing w:after="0"/>
        <w:ind w:left="0"/>
        <w:jc w:val="both"/>
      </w:pPr>
      <w:r>
        <w:rPr>
          <w:rFonts w:ascii="Times New Roman"/>
          <w:b w:val="false"/>
          <w:i w:val="false"/>
          <w:color w:val="000000"/>
          <w:sz w:val="28"/>
        </w:rPr>
        <w:t>
      7. Любое лицо, назначенное арбитром арбитражной группы, должно обладать знаниями и опытом в области права, международной торговли, других вопросов, охватываемых настоящим Соглашением, или в сфере разрешения споров, возникающих из международных торговых соглашений. Арбитр выбирается строго на основе объективности, надежности, здравого смысла и независимости и должен вести себя на этих основаниях в течение всего арбитражного разбирательства и в соответствии с приложением 6-2 (Кодекс поведения арбитров). Кроме того, председатель не должен быть гражданином, иметь свое обычное место жительства или работать на территории Казахстана или Сингапура. Председателем должен являться гражданин государства, имеющего дипломатические отношения как с Казахстаном, так и с Сингапуром. Если Сторона считает, что какой-либо арбитр арбитражной группы нарушает эти требования, Стороны проводят консультации, и, если они приходят к согласию, этот арбитр отстраняется и назначается новый арбитр в соответствии с настоящей статьей.</w:t>
      </w:r>
    </w:p>
    <w:bookmarkEnd w:id="451"/>
    <w:bookmarkStart w:name="z460" w:id="452"/>
    <w:p>
      <w:pPr>
        <w:spacing w:after="0"/>
        <w:ind w:left="0"/>
        <w:jc w:val="both"/>
      </w:pPr>
      <w:r>
        <w:rPr>
          <w:rFonts w:ascii="Times New Roman"/>
          <w:b w:val="false"/>
          <w:i w:val="false"/>
          <w:color w:val="000000"/>
          <w:sz w:val="28"/>
        </w:rPr>
        <w:t>
      8. Если какой-либо арбитр арбитражной группы, назначенный в соответствии с настоящей статьей, уходит в отставку, становится не способным участвовать в разбирательстве или отстраняется в соответствии с пунктом 7, преемник назначается таким же образом, как это предписано для изначально назначенного арбитра. В таком случае работа арбитражной группы приостанавливается на период, начинающийся с даты, когда изначально назначенный арбитр уходит в отставку, становится не способным участвовать в разбирательстве или отстраняется в соответствии с пунктом 7, а все сроки, применимые к арбитражному разбирательству, продлеваются на такой период, на который была приостановлена работа арбитражной группы. Работа арбитражной группы возобновляется в день назначения преемника. Преемник должен иметь все полномочия и обязанности изначально назначенного арбитра.</w:t>
      </w:r>
    </w:p>
    <w:bookmarkEnd w:id="452"/>
    <w:bookmarkStart w:name="z461" w:id="453"/>
    <w:p>
      <w:pPr>
        <w:spacing w:after="0"/>
        <w:ind w:left="0"/>
        <w:jc w:val="left"/>
      </w:pPr>
      <w:r>
        <w:rPr>
          <w:rFonts w:ascii="Times New Roman"/>
          <w:b/>
          <w:i w:val="false"/>
          <w:color w:val="000000"/>
        </w:rPr>
        <w:t xml:space="preserve"> Статья 6.9</w:t>
      </w:r>
    </w:p>
    <w:bookmarkEnd w:id="453"/>
    <w:bookmarkStart w:name="z462" w:id="454"/>
    <w:p>
      <w:pPr>
        <w:spacing w:after="0"/>
        <w:ind w:left="0"/>
        <w:jc w:val="left"/>
      </w:pPr>
      <w:r>
        <w:rPr>
          <w:rFonts w:ascii="Times New Roman"/>
          <w:b/>
          <w:i w:val="false"/>
          <w:color w:val="000000"/>
        </w:rPr>
        <w:t xml:space="preserve"> Круг полномочий</w:t>
      </w:r>
    </w:p>
    <w:bookmarkEnd w:id="454"/>
    <w:bookmarkStart w:name="z463" w:id="455"/>
    <w:p>
      <w:pPr>
        <w:spacing w:after="0"/>
        <w:ind w:left="0"/>
        <w:jc w:val="both"/>
      </w:pPr>
      <w:r>
        <w:rPr>
          <w:rFonts w:ascii="Times New Roman"/>
          <w:b w:val="false"/>
          <w:i w:val="false"/>
          <w:color w:val="000000"/>
          <w:sz w:val="28"/>
        </w:rPr>
        <w:t>
      Если Стороны не договорятся об ином в течение двадцати (20) дней с даты получения запроса об учреждении арбитражной группы, определяется следующий круг полномочий арбитражной группы:</w:t>
      </w:r>
    </w:p>
    <w:bookmarkEnd w:id="455"/>
    <w:bookmarkStart w:name="z464" w:id="456"/>
    <w:p>
      <w:pPr>
        <w:spacing w:after="0"/>
        <w:ind w:left="0"/>
        <w:jc w:val="both"/>
      </w:pPr>
      <w:r>
        <w:rPr>
          <w:rFonts w:ascii="Times New Roman"/>
          <w:b w:val="false"/>
          <w:i w:val="false"/>
          <w:color w:val="000000"/>
          <w:sz w:val="28"/>
        </w:rPr>
        <w:t>
      "Изучить в свете соответствующих положений Соглашения между Республикой Казахстан и Республикой Сингапур о торговле услугами и инвестициях вопрос, указанный в запросе об учреждении арбитражной группы в соответствии со статьей 6.7 (Начало арбитражного разбирательства), и сделать выводы, вынести решения и дать любые рекомендации по разрешению спора, а также представить письменный доклад в соответствии со статьей 6.11 (Предварительный и окончательный доклад арбитражной группы)".</w:t>
      </w:r>
    </w:p>
    <w:bookmarkEnd w:id="456"/>
    <w:bookmarkStart w:name="z465" w:id="457"/>
    <w:p>
      <w:pPr>
        <w:spacing w:after="0"/>
        <w:ind w:left="0"/>
        <w:jc w:val="left"/>
      </w:pPr>
      <w:r>
        <w:rPr>
          <w:rFonts w:ascii="Times New Roman"/>
          <w:b/>
          <w:i w:val="false"/>
          <w:color w:val="000000"/>
        </w:rPr>
        <w:t xml:space="preserve"> Статья 6.10</w:t>
      </w:r>
      <w:r>
        <w:br/>
      </w:r>
      <w:r>
        <w:rPr>
          <w:rFonts w:ascii="Times New Roman"/>
          <w:b/>
          <w:i w:val="false"/>
          <w:color w:val="000000"/>
        </w:rPr>
        <w:t>Арбитражное разбирательство</w:t>
      </w:r>
    </w:p>
    <w:bookmarkEnd w:id="457"/>
    <w:bookmarkStart w:name="z466" w:id="458"/>
    <w:p>
      <w:pPr>
        <w:spacing w:after="0"/>
        <w:ind w:left="0"/>
        <w:jc w:val="both"/>
      </w:pPr>
      <w:r>
        <w:rPr>
          <w:rFonts w:ascii="Times New Roman"/>
          <w:b w:val="false"/>
          <w:i w:val="false"/>
          <w:color w:val="000000"/>
          <w:sz w:val="28"/>
        </w:rPr>
        <w:t>
       1. Заседания арбитражной группы проходят в закрытом режиме, если Стороны не примут иного решения.</w:t>
      </w:r>
    </w:p>
    <w:bookmarkEnd w:id="458"/>
    <w:bookmarkStart w:name="z467" w:id="459"/>
    <w:p>
      <w:pPr>
        <w:spacing w:after="0"/>
        <w:ind w:left="0"/>
        <w:jc w:val="both"/>
      </w:pPr>
      <w:r>
        <w:rPr>
          <w:rFonts w:ascii="Times New Roman"/>
          <w:b w:val="false"/>
          <w:i w:val="false"/>
          <w:color w:val="000000"/>
          <w:sz w:val="28"/>
        </w:rPr>
        <w:t>
       2. Каждой Стороне предоставляется возможность как минимум один раз представить документы в письменной форме и присутствовать при любых презентациях, заявлениях или ответных заявлениях в ходе разбирательства. Вся информация или документы, представленные Стороной в письменной форме арбитражной группе, включая любые комментарии к предварительному докладу и ответы на вопросы, заданные арбитражной группой, должны быть доступны другой Стороне.</w:t>
      </w:r>
    </w:p>
    <w:bookmarkEnd w:id="459"/>
    <w:bookmarkStart w:name="z468" w:id="460"/>
    <w:p>
      <w:pPr>
        <w:spacing w:after="0"/>
        <w:ind w:left="0"/>
        <w:jc w:val="both"/>
      </w:pPr>
      <w:r>
        <w:rPr>
          <w:rFonts w:ascii="Times New Roman"/>
          <w:b w:val="false"/>
          <w:i w:val="false"/>
          <w:color w:val="000000"/>
          <w:sz w:val="28"/>
        </w:rPr>
        <w:t>
       3. Сторона, утверждающая, что мера другой Стороны не соответствует настоящему Соглашению, несет бремя установления такого несоответствия. Сторона, утверждающая, что мера подпадает под исключение в соответствии с настоящим Соглашением, несет бремя установления, что данное исключение применяется.</w:t>
      </w:r>
    </w:p>
    <w:bookmarkEnd w:id="460"/>
    <w:bookmarkStart w:name="z469" w:id="461"/>
    <w:p>
      <w:pPr>
        <w:spacing w:after="0"/>
        <w:ind w:left="0"/>
        <w:jc w:val="both"/>
      </w:pPr>
      <w:r>
        <w:rPr>
          <w:rFonts w:ascii="Times New Roman"/>
          <w:b w:val="false"/>
          <w:i w:val="false"/>
          <w:color w:val="000000"/>
          <w:sz w:val="28"/>
        </w:rPr>
        <w:t>
       4. Арбитражная группа должна в случае необходимости консультироваться со Сторонами и предоставлять адекватные возможности для разработки взаимоприемлемого разрешения проблемы или взаимосогласованного решения.</w:t>
      </w:r>
    </w:p>
    <w:bookmarkEnd w:id="461"/>
    <w:bookmarkStart w:name="z470" w:id="462"/>
    <w:p>
      <w:pPr>
        <w:spacing w:after="0"/>
        <w:ind w:left="0"/>
        <w:jc w:val="both"/>
      </w:pPr>
      <w:r>
        <w:rPr>
          <w:rFonts w:ascii="Times New Roman"/>
          <w:b w:val="false"/>
          <w:i w:val="false"/>
          <w:color w:val="000000"/>
          <w:sz w:val="28"/>
        </w:rPr>
        <w:t>
       5. Арбитражная группа прилагает все усилия для принятия любого решения на основе консенсуса. Если решение не может быть принято консенсусом, спорный вопрос решается большинством голосов.</w:t>
      </w:r>
    </w:p>
    <w:bookmarkEnd w:id="462"/>
    <w:bookmarkStart w:name="z471" w:id="463"/>
    <w:p>
      <w:pPr>
        <w:spacing w:after="0"/>
        <w:ind w:left="0"/>
        <w:jc w:val="both"/>
      </w:pPr>
      <w:r>
        <w:rPr>
          <w:rFonts w:ascii="Times New Roman"/>
          <w:b w:val="false"/>
          <w:i w:val="false"/>
          <w:color w:val="000000"/>
          <w:sz w:val="28"/>
        </w:rPr>
        <w:t>
       6. По запросу Стороны или по собственной инициативе арбитражная группа может получать информацию из любого источника, который она посчитает подходящим для арбитражного разбирательства. Арбитражная группа также имеет право запрашивать мнение экспертов по своему усмотрению. Арбитражная группа консультируется со Сторонами перед выбором таких экспертов. Любая информация, полученная таким образом, должна быть раскрыта Сторонам и представлена для их комментариев. Если арбитражная группа учитывает такую информацию при подготовке своего доклада, она также должна учитывать любые комментарии Сторон в отношении такой информации.</w:t>
      </w:r>
    </w:p>
    <w:bookmarkEnd w:id="463"/>
    <w:bookmarkStart w:name="z472" w:id="464"/>
    <w:p>
      <w:pPr>
        <w:spacing w:after="0"/>
        <w:ind w:left="0"/>
        <w:jc w:val="both"/>
      </w:pPr>
      <w:r>
        <w:rPr>
          <w:rFonts w:ascii="Times New Roman"/>
          <w:b w:val="false"/>
          <w:i w:val="false"/>
          <w:color w:val="000000"/>
          <w:sz w:val="28"/>
        </w:rPr>
        <w:t>
       7. Информация о ходе обсуждений арбитражной группы и представленные ей документы являются конфиденциальными.</w:t>
      </w:r>
    </w:p>
    <w:bookmarkEnd w:id="464"/>
    <w:bookmarkStart w:name="z473" w:id="465"/>
    <w:p>
      <w:pPr>
        <w:spacing w:after="0"/>
        <w:ind w:left="0"/>
        <w:jc w:val="both"/>
      </w:pPr>
      <w:r>
        <w:rPr>
          <w:rFonts w:ascii="Times New Roman"/>
          <w:b w:val="false"/>
          <w:i w:val="false"/>
          <w:color w:val="000000"/>
          <w:sz w:val="28"/>
        </w:rPr>
        <w:t>
       8. Несмотря на пункт 7, любая из Сторон может делать публичные заявления о своих взглядах в отношении спора, но должна рассматривать в качестве конфиденциальных любую информацию и документы, представленные другой Стороной в письменной форме арбитражной группе, которые эта Сторона определила как конфиденциальные. Если Сторона предоставила информацию или документы в письменной форме, обозначенные как конфиденциальные, эта Сторона не позднее чем через тридцать (30) дней после запроса другой Стороны должна предоставить неконфиденциальное краткое описание информации или документов в письменной форме, которые могут быть обнародованы.</w:t>
      </w:r>
    </w:p>
    <w:bookmarkEnd w:id="465"/>
    <w:bookmarkStart w:name="z474" w:id="466"/>
    <w:p>
      <w:pPr>
        <w:spacing w:after="0"/>
        <w:ind w:left="0"/>
        <w:jc w:val="left"/>
      </w:pPr>
      <w:r>
        <w:rPr>
          <w:rFonts w:ascii="Times New Roman"/>
          <w:b/>
          <w:i w:val="false"/>
          <w:color w:val="000000"/>
        </w:rPr>
        <w:t xml:space="preserve"> Статья 6.11</w:t>
      </w:r>
      <w:r>
        <w:br/>
      </w:r>
      <w:r>
        <w:rPr>
          <w:rFonts w:ascii="Times New Roman"/>
          <w:b/>
          <w:i w:val="false"/>
          <w:color w:val="000000"/>
        </w:rPr>
        <w:t>Предварительный и окончательный доклад арбитражной группы</w:t>
      </w:r>
    </w:p>
    <w:bookmarkEnd w:id="466"/>
    <w:bookmarkStart w:name="z475" w:id="467"/>
    <w:p>
      <w:pPr>
        <w:spacing w:after="0"/>
        <w:ind w:left="0"/>
        <w:jc w:val="both"/>
      </w:pPr>
      <w:r>
        <w:rPr>
          <w:rFonts w:ascii="Times New Roman"/>
          <w:b w:val="false"/>
          <w:i w:val="false"/>
          <w:color w:val="000000"/>
          <w:sz w:val="28"/>
        </w:rPr>
        <w:t>
      1. Арбитражная группа представляет Сторонам предварительный доклад, содержащий:</w:t>
      </w:r>
    </w:p>
    <w:bookmarkEnd w:id="467"/>
    <w:bookmarkStart w:name="z476" w:id="468"/>
    <w:p>
      <w:pPr>
        <w:spacing w:after="0"/>
        <w:ind w:left="0"/>
        <w:jc w:val="both"/>
      </w:pPr>
      <w:r>
        <w:rPr>
          <w:rFonts w:ascii="Times New Roman"/>
          <w:b w:val="false"/>
          <w:i w:val="false"/>
          <w:color w:val="000000"/>
          <w:sz w:val="28"/>
        </w:rPr>
        <w:t>
       (a) краткое описание документов в письменной форме и аргументов Сторон;</w:t>
      </w:r>
    </w:p>
    <w:bookmarkEnd w:id="468"/>
    <w:bookmarkStart w:name="z477" w:id="469"/>
    <w:p>
      <w:pPr>
        <w:spacing w:after="0"/>
        <w:ind w:left="0"/>
        <w:jc w:val="both"/>
      </w:pPr>
      <w:r>
        <w:rPr>
          <w:rFonts w:ascii="Times New Roman"/>
          <w:b w:val="false"/>
          <w:i w:val="false"/>
          <w:color w:val="000000"/>
          <w:sz w:val="28"/>
        </w:rPr>
        <w:t>
       (b) выводы по фактическим обстоятельствам дела с обоснованием;</w:t>
      </w:r>
    </w:p>
    <w:bookmarkEnd w:id="469"/>
    <w:bookmarkStart w:name="z478" w:id="470"/>
    <w:p>
      <w:pPr>
        <w:spacing w:after="0"/>
        <w:ind w:left="0"/>
        <w:jc w:val="both"/>
      </w:pPr>
      <w:r>
        <w:rPr>
          <w:rFonts w:ascii="Times New Roman"/>
          <w:b w:val="false"/>
          <w:i w:val="false"/>
          <w:color w:val="000000"/>
          <w:sz w:val="28"/>
        </w:rPr>
        <w:t>
       (c) свое решение относительно толкования или применения положений настоящего Соглашения, и</w:t>
      </w:r>
    </w:p>
    <w:bookmarkEnd w:id="470"/>
    <w:bookmarkStart w:name="z479" w:id="471"/>
    <w:p>
      <w:pPr>
        <w:spacing w:after="0"/>
        <w:ind w:left="0"/>
        <w:jc w:val="both"/>
      </w:pPr>
      <w:r>
        <w:rPr>
          <w:rFonts w:ascii="Times New Roman"/>
          <w:b w:val="false"/>
          <w:i w:val="false"/>
          <w:color w:val="000000"/>
          <w:sz w:val="28"/>
        </w:rPr>
        <w:t>
       (i) противоречит ли рассматриваемая мера обязательствам по настоящему Соглашению; или</w:t>
      </w:r>
    </w:p>
    <w:bookmarkEnd w:id="471"/>
    <w:bookmarkStart w:name="z480" w:id="472"/>
    <w:p>
      <w:pPr>
        <w:spacing w:after="0"/>
        <w:ind w:left="0"/>
        <w:jc w:val="both"/>
      </w:pPr>
      <w:r>
        <w:rPr>
          <w:rFonts w:ascii="Times New Roman"/>
          <w:b w:val="false"/>
          <w:i w:val="false"/>
          <w:color w:val="000000"/>
          <w:sz w:val="28"/>
        </w:rPr>
        <w:t>
      (ii) не уклонилась ли Сторона каким-либо иным образом от выполнения своих обязательств по настоящему Соглашению;</w:t>
      </w:r>
    </w:p>
    <w:bookmarkEnd w:id="472"/>
    <w:bookmarkStart w:name="z481" w:id="473"/>
    <w:p>
      <w:pPr>
        <w:spacing w:after="0"/>
        <w:ind w:left="0"/>
        <w:jc w:val="both"/>
      </w:pPr>
      <w:r>
        <w:rPr>
          <w:rFonts w:ascii="Times New Roman"/>
          <w:b w:val="false"/>
          <w:i w:val="false"/>
          <w:color w:val="000000"/>
          <w:sz w:val="28"/>
        </w:rPr>
        <w:t>
       (d) любое другое решение, предусмотренное кругом полномочий; и</w:t>
      </w:r>
    </w:p>
    <w:bookmarkEnd w:id="473"/>
    <w:bookmarkStart w:name="z482" w:id="474"/>
    <w:p>
      <w:pPr>
        <w:spacing w:after="0"/>
        <w:ind w:left="0"/>
        <w:jc w:val="both"/>
      </w:pPr>
      <w:r>
        <w:rPr>
          <w:rFonts w:ascii="Times New Roman"/>
          <w:b w:val="false"/>
          <w:i w:val="false"/>
          <w:color w:val="000000"/>
          <w:sz w:val="28"/>
        </w:rPr>
        <w:t xml:space="preserve">
       (e) при наличии решения о несоответствии, ее рекомендация о том, чтобы Сторона-ответчик привела меру в соответствие с обязательствами по настоящему Соглашению, и, при согласии Сторон, о способах разрешения спора, </w:t>
      </w:r>
    </w:p>
    <w:bookmarkEnd w:id="474"/>
    <w:bookmarkStart w:name="z483" w:id="475"/>
    <w:p>
      <w:pPr>
        <w:spacing w:after="0"/>
        <w:ind w:left="0"/>
        <w:jc w:val="both"/>
      </w:pPr>
      <w:r>
        <w:rPr>
          <w:rFonts w:ascii="Times New Roman"/>
          <w:b w:val="false"/>
          <w:i w:val="false"/>
          <w:color w:val="000000"/>
          <w:sz w:val="28"/>
        </w:rPr>
        <w:t>
      не позднее девяноста (90) дней или шестидесяти (60) дней в случае крайней необходимости, после даты учреждения арбитражной группы. В тех случаях, когда она считает, что этот срок не может быть соблюден, председатель арбитражной группы должен письменно уведомить Стороны, указав причины задержки и дату, когда арбитражная группа планирует представить свой предварительный доклад. Ни при каких обстоятельствах арбитражная группа не должна представлять свой предварительный доклад позднее чем через сто двадцать (120) дней после даты ее учреждения.</w:t>
      </w:r>
    </w:p>
    <w:bookmarkEnd w:id="475"/>
    <w:bookmarkStart w:name="z484" w:id="476"/>
    <w:p>
      <w:pPr>
        <w:spacing w:after="0"/>
        <w:ind w:left="0"/>
        <w:jc w:val="both"/>
      </w:pPr>
      <w:r>
        <w:rPr>
          <w:rFonts w:ascii="Times New Roman"/>
          <w:b w:val="false"/>
          <w:i w:val="false"/>
          <w:color w:val="000000"/>
          <w:sz w:val="28"/>
        </w:rPr>
        <w:t>
      2. Любая Сторона может подать письменный запрос о рассмотрении арбитражной группой конкретных аспектов предварительного доклада в течение тридцати (30) дней с момента его представления. Арбитражная группа рассматривает любые письменные комментарии Сторон к предварительному докладу в течение пятнадцати (15) дней с даты получения письменных комментариев. После рассмотрения любых таких письменных комментариев Сторон арбитражная группа может внести изменения в свой доклад и провести дальнейшее рассмотрение, которое она сочтет целесообразным.</w:t>
      </w:r>
    </w:p>
    <w:bookmarkEnd w:id="476"/>
    <w:bookmarkStart w:name="z485" w:id="477"/>
    <w:p>
      <w:pPr>
        <w:spacing w:after="0"/>
        <w:ind w:left="0"/>
        <w:jc w:val="both"/>
      </w:pPr>
      <w:r>
        <w:rPr>
          <w:rFonts w:ascii="Times New Roman"/>
          <w:b w:val="false"/>
          <w:i w:val="false"/>
          <w:color w:val="000000"/>
          <w:sz w:val="28"/>
        </w:rPr>
        <w:t>
      3. Арбитражная группа представляет свой окончательный доклад Сторонам не позднее чем через сорок пять (45) дней или тридцать (30) дней в случае крайней необходимости, после представления предварительного доклада. В случаях, когда она считает, что этот срок не может быть соблюден, председатель арбитражной группы должен письменно уведомить Стороны, указав причины задержки и дату, когда арбитражная группа планирует представить свой окончательный доклад. Ни при каких обстоятельствах арбитражная группа не должна представлять свой окончательный доклад позднее, чем через сто восемьдесят (180) дней после даты ее учреждения. Итоговый отчет должен содержать вопросы, перечисленные в пункте 1, включать достаточный анализ аргументов, представленных на этапе предварительного рассмотрения, и четко отражать письменные комментарии Сторон.</w:t>
      </w:r>
    </w:p>
    <w:bookmarkEnd w:id="477"/>
    <w:bookmarkStart w:name="z486" w:id="478"/>
    <w:p>
      <w:pPr>
        <w:spacing w:after="0"/>
        <w:ind w:left="0"/>
        <w:jc w:val="both"/>
      </w:pPr>
      <w:r>
        <w:rPr>
          <w:rFonts w:ascii="Times New Roman"/>
          <w:b w:val="false"/>
          <w:i w:val="false"/>
          <w:color w:val="000000"/>
          <w:sz w:val="28"/>
        </w:rPr>
        <w:t>
      4. Окончательный доклад арбитражной группы должен безоговорочно приниматься Сторонами в отношении конкретного спора. В своих выводах и рекомендациях арбитражная группа не может добавлять или ущемлять права и обязанности, предусмотренные в настоящем Соглашении.</w:t>
      </w:r>
    </w:p>
    <w:bookmarkEnd w:id="478"/>
    <w:bookmarkStart w:name="z487" w:id="479"/>
    <w:p>
      <w:pPr>
        <w:spacing w:after="0"/>
        <w:ind w:left="0"/>
        <w:jc w:val="left"/>
      </w:pPr>
      <w:r>
        <w:rPr>
          <w:rFonts w:ascii="Times New Roman"/>
          <w:b/>
          <w:i w:val="false"/>
          <w:color w:val="000000"/>
        </w:rPr>
        <w:t xml:space="preserve"> Статья 6.12</w:t>
      </w:r>
      <w:r>
        <w:br/>
      </w:r>
      <w:r>
        <w:rPr>
          <w:rFonts w:ascii="Times New Roman"/>
          <w:b/>
          <w:i w:val="false"/>
          <w:color w:val="000000"/>
        </w:rPr>
        <w:t>Исполнение доклада арбитражной группы</w:t>
      </w:r>
    </w:p>
    <w:bookmarkEnd w:id="479"/>
    <w:bookmarkStart w:name="z488" w:id="480"/>
    <w:p>
      <w:pPr>
        <w:spacing w:after="0"/>
        <w:ind w:left="0"/>
        <w:jc w:val="both"/>
      </w:pPr>
      <w:r>
        <w:rPr>
          <w:rFonts w:ascii="Times New Roman"/>
          <w:b w:val="false"/>
          <w:i w:val="false"/>
          <w:color w:val="000000"/>
          <w:sz w:val="28"/>
        </w:rPr>
        <w:t>
       1. Каждая Сторона принимает любые меры, необходимые для добросовестного соблюдения окончательного доклада арбитражной группы. Если в своем окончательном докладе арбитражная группа установит, что рассматриваемая мера не соответствует обязательствам по настоящему Соглашению или что Сторона-ответчик не выполнила свои обязательства по настоящему Соглашению, Сторона-ответчик должна, по мере возможности, устранить нарушение настоящего Соглашения.</w:t>
      </w:r>
    </w:p>
    <w:bookmarkEnd w:id="480"/>
    <w:bookmarkStart w:name="z489" w:id="481"/>
    <w:p>
      <w:pPr>
        <w:spacing w:after="0"/>
        <w:ind w:left="0"/>
        <w:jc w:val="both"/>
      </w:pPr>
      <w:r>
        <w:rPr>
          <w:rFonts w:ascii="Times New Roman"/>
          <w:b w:val="false"/>
          <w:i w:val="false"/>
          <w:color w:val="000000"/>
          <w:sz w:val="28"/>
        </w:rPr>
        <w:t>
       2. Не позднее чем через тридцать (30) дней после представления окончательного доклада Сторона-ответчик уведомляет Сторону-истца о времени, которое потребуется для исполнения окончательного доклада (именуемое далее "разумный срок"), если немедленное исполнение невозможно. Стороны стремятся договориться о разумном периоде времени.</w:t>
      </w:r>
    </w:p>
    <w:bookmarkEnd w:id="481"/>
    <w:bookmarkStart w:name="z490" w:id="482"/>
    <w:p>
      <w:pPr>
        <w:spacing w:after="0"/>
        <w:ind w:left="0"/>
        <w:jc w:val="both"/>
      </w:pPr>
      <w:r>
        <w:rPr>
          <w:rFonts w:ascii="Times New Roman"/>
          <w:b w:val="false"/>
          <w:i w:val="false"/>
          <w:color w:val="000000"/>
          <w:sz w:val="28"/>
        </w:rPr>
        <w:t>
       3. Если Стороны в течение сорока пяти (45) дней после представления окончательного доклада не договорились о разумном сроке, Сторона-истец может не позднее чем через пятьдесят (50) дней после представления окончательного доклада письменно запросить изначально учрежденную арбитражную группу определить продолжительность разумного срока. О таком запросе одновременно уведомляется другая Сторона. Изначально учрежденная арбитражная группа представляет Сторонам свое решение о продолжительности разумного срока не позднее чем через двадцать (20) дней после даты подачи запроса.</w:t>
      </w:r>
    </w:p>
    <w:bookmarkEnd w:id="482"/>
    <w:bookmarkStart w:name="z491" w:id="483"/>
    <w:p>
      <w:pPr>
        <w:spacing w:after="0"/>
        <w:ind w:left="0"/>
        <w:jc w:val="both"/>
      </w:pPr>
      <w:r>
        <w:rPr>
          <w:rFonts w:ascii="Times New Roman"/>
          <w:b w:val="false"/>
          <w:i w:val="false"/>
          <w:color w:val="000000"/>
          <w:sz w:val="28"/>
        </w:rPr>
        <w:t>
       4.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6.8 (состав и учреждение арбитражной группы). Срок вынесения решения о продолжительности разумного срока должен составлять не более тридцати пяти (35) дней</w:t>
      </w:r>
      <w:r>
        <w:rPr>
          <w:rFonts w:ascii="Times New Roman"/>
          <w:b w:val="false"/>
          <w:i w:val="false"/>
          <w:color w:val="000000"/>
          <w:vertAlign w:val="superscript"/>
        </w:rPr>
        <w:t>15</w:t>
      </w:r>
      <w:r>
        <w:rPr>
          <w:rFonts w:ascii="Times New Roman"/>
          <w:b w:val="false"/>
          <w:i w:val="false"/>
          <w:color w:val="000000"/>
          <w:sz w:val="28"/>
        </w:rPr>
        <w:t xml:space="preserve"> после даты подачи запроса, указанного в пункте 3.</w:t>
      </w:r>
    </w:p>
    <w:bookmarkEnd w:id="483"/>
    <w:bookmarkStart w:name="z492" w:id="484"/>
    <w:p>
      <w:pPr>
        <w:spacing w:after="0"/>
        <w:ind w:left="0"/>
        <w:jc w:val="both"/>
      </w:pPr>
      <w:r>
        <w:rPr>
          <w:rFonts w:ascii="Times New Roman"/>
          <w:b w:val="false"/>
          <w:i w:val="false"/>
          <w:color w:val="000000"/>
          <w:sz w:val="28"/>
        </w:rPr>
        <w:t>
       5. Сторона-ответчик уведомляет Сторону-истца до истечения разумного срока о любых мерах, предпринятых ею для исполнения окончательного доклада. Разумный срок может быть продлен по взаимному согласию Сторон в любое время до его истечения.</w:t>
      </w:r>
    </w:p>
    <w:bookmarkEnd w:id="484"/>
    <w:bookmarkStart w:name="z493" w:id="485"/>
    <w:p>
      <w:pPr>
        <w:spacing w:after="0"/>
        <w:ind w:left="0"/>
        <w:jc w:val="both"/>
      </w:pPr>
      <w:r>
        <w:rPr>
          <w:rFonts w:ascii="Times New Roman"/>
          <w:b w:val="false"/>
          <w:i w:val="false"/>
          <w:color w:val="000000"/>
          <w:sz w:val="28"/>
        </w:rPr>
        <w:t>
       6. В случае возникновения разногласий между Сторонами относительно наличия или соответствия любой меры, заявленной в соответствии с пунктом 5, положениям настоящего Соглашения, Сторона-истец может письменно запросить изначально учрежденную арбитражную группу вынести решение по этому вопросу. О таком запросе одновременно уведомляется другая Сторона с указанием любой конкретной рассматриваемой меры и положений статьи 6.3 (олхват), которым она считает эту меру несоответствующей, таким образом, чтобы этого было достаточно для ясного представления разногласий. Изначально учрежденная арбитражная группа представляет Сторонам свое решение не позднее чем через сорок пять (45) дней после даты подачи запроса.</w:t>
      </w:r>
    </w:p>
    <w:bookmarkEnd w:id="485"/>
    <w:bookmarkStart w:name="z494" w:id="486"/>
    <w:p>
      <w:pPr>
        <w:spacing w:after="0"/>
        <w:ind w:left="0"/>
        <w:jc w:val="both"/>
      </w:pPr>
      <w:r>
        <w:rPr>
          <w:rFonts w:ascii="Times New Roman"/>
          <w:b w:val="false"/>
          <w:i w:val="false"/>
          <w:color w:val="000000"/>
          <w:sz w:val="28"/>
        </w:rPr>
        <w:t>
       7.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6.8 (состав и учреждение арбитражной группы). Срок вынесения решения должен составлять не более шестидесяти (60) дней</w:t>
      </w:r>
      <w:r>
        <w:rPr>
          <w:rFonts w:ascii="Times New Roman"/>
          <w:b w:val="false"/>
          <w:i w:val="false"/>
          <w:color w:val="000000"/>
          <w:vertAlign w:val="superscript"/>
        </w:rPr>
        <w:t>16</w:t>
      </w:r>
      <w:r>
        <w:rPr>
          <w:rFonts w:ascii="Times New Roman"/>
          <w:b w:val="false"/>
          <w:i w:val="false"/>
          <w:color w:val="000000"/>
          <w:sz w:val="28"/>
        </w:rPr>
        <w:t xml:space="preserve"> после даты подачи запроса, указанного в пункте 6.</w:t>
      </w:r>
    </w:p>
    <w:bookmarkEnd w:id="486"/>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Для большей определенности 35-дневный срок не включает любые дни отсрочки в соответствии с пунктом 8 статьи 6.8 (Состав и учреждение арбитражной группы)</w:t>
      </w:r>
    </w:p>
    <w:p>
      <w:pPr>
        <w:spacing w:after="0"/>
        <w:ind w:left="0"/>
        <w:jc w:val="both"/>
      </w:pPr>
      <w:r>
        <w:rPr>
          <w:rFonts w:ascii="Times New Roman"/>
          <w:b w:val="false"/>
          <w:i w:val="false"/>
          <w:color w:val="000000"/>
          <w:sz w:val="28"/>
        </w:rPr>
        <w:t>
      16 Для большей определенности 60-дневный срок не включает любые дни отсрочки в соответствии с пунктом 8 статьи 6.8 (Состав и учреждение арбитражной группы).</w:t>
      </w:r>
    </w:p>
    <w:bookmarkStart w:name="z495" w:id="487"/>
    <w:p>
      <w:pPr>
        <w:spacing w:after="0"/>
        <w:ind w:left="0"/>
        <w:jc w:val="left"/>
      </w:pPr>
      <w:r>
        <w:rPr>
          <w:rFonts w:ascii="Times New Roman"/>
          <w:b/>
          <w:i w:val="false"/>
          <w:color w:val="000000"/>
        </w:rPr>
        <w:t xml:space="preserve"> Статья 6.13</w:t>
      </w:r>
      <w:r>
        <w:br/>
      </w:r>
      <w:r>
        <w:rPr>
          <w:rFonts w:ascii="Times New Roman"/>
          <w:b/>
          <w:i w:val="false"/>
          <w:color w:val="000000"/>
        </w:rPr>
        <w:t>Компенсация и приостановление уступок или других обязательств</w:t>
      </w:r>
    </w:p>
    <w:bookmarkEnd w:id="487"/>
    <w:bookmarkStart w:name="z496" w:id="488"/>
    <w:p>
      <w:pPr>
        <w:spacing w:after="0"/>
        <w:ind w:left="0"/>
        <w:jc w:val="both"/>
      </w:pPr>
      <w:r>
        <w:rPr>
          <w:rFonts w:ascii="Times New Roman"/>
          <w:b w:val="false"/>
          <w:i w:val="false"/>
          <w:color w:val="000000"/>
          <w:sz w:val="28"/>
        </w:rPr>
        <w:t>
      1. В случае, если Сторона-ответчик не уведомляет о каких-либо мерах, предпринятых для исполнения окончательного доклада в соответствии со статьей 6.12 (Исполнение доклада арбитражной группы), или если арбитражная группа выносит решение о том, что какая-либо мера, заявленная в соответствии со статьей 6.12 (Исполнение доклада арбитражной группы), не существует или не соответствует какому-либо положению настоящего Соглашения, Сторона-ответчик вступает в переговоры со Стороной-истцом с целью достижения взаимоприемлемого соглашения о компенсации.</w:t>
      </w:r>
    </w:p>
    <w:bookmarkEnd w:id="488"/>
    <w:bookmarkStart w:name="z497" w:id="489"/>
    <w:p>
      <w:pPr>
        <w:spacing w:after="0"/>
        <w:ind w:left="0"/>
        <w:jc w:val="both"/>
      </w:pPr>
      <w:r>
        <w:rPr>
          <w:rFonts w:ascii="Times New Roman"/>
          <w:b w:val="false"/>
          <w:i w:val="false"/>
          <w:color w:val="000000"/>
          <w:sz w:val="28"/>
        </w:rPr>
        <w:t>
      2. Если Стороны не договорились о компенсации в течение тридцати (30) дней после:</w:t>
      </w:r>
    </w:p>
    <w:bookmarkEnd w:id="489"/>
    <w:bookmarkStart w:name="z498" w:id="490"/>
    <w:p>
      <w:pPr>
        <w:spacing w:after="0"/>
        <w:ind w:left="0"/>
        <w:jc w:val="both"/>
      </w:pPr>
      <w:r>
        <w:rPr>
          <w:rFonts w:ascii="Times New Roman"/>
          <w:b w:val="false"/>
          <w:i w:val="false"/>
          <w:color w:val="000000"/>
          <w:sz w:val="28"/>
        </w:rPr>
        <w:t>
       (a) истечения разумного срока; или</w:t>
      </w:r>
    </w:p>
    <w:bookmarkEnd w:id="490"/>
    <w:bookmarkStart w:name="z499" w:id="491"/>
    <w:p>
      <w:pPr>
        <w:spacing w:after="0"/>
        <w:ind w:left="0"/>
        <w:jc w:val="both"/>
      </w:pPr>
      <w:r>
        <w:rPr>
          <w:rFonts w:ascii="Times New Roman"/>
          <w:b w:val="false"/>
          <w:i w:val="false"/>
          <w:color w:val="000000"/>
          <w:sz w:val="28"/>
        </w:rPr>
        <w:t>
       (b) вынесения решения арбитражной группы о том, что любая мера, заявленная в соответствии со статьей 6.12 (Исполнение доклада арбитражной группы), не существует или противоречит какому-либо положению настоящего Соглашения,</w:t>
      </w:r>
    </w:p>
    <w:bookmarkEnd w:id="491"/>
    <w:bookmarkStart w:name="z500" w:id="492"/>
    <w:p>
      <w:pPr>
        <w:spacing w:after="0"/>
        <w:ind w:left="0"/>
        <w:jc w:val="both"/>
      </w:pPr>
      <w:r>
        <w:rPr>
          <w:rFonts w:ascii="Times New Roman"/>
          <w:b w:val="false"/>
          <w:i w:val="false"/>
          <w:color w:val="000000"/>
          <w:sz w:val="28"/>
        </w:rPr>
        <w:t>
      в зависимости от обстоятельств, Сторона-истец имеет право после уведомления Стороны-ответчика приостановить действие уступок или других обязательств, вытекающих из настоящего Соглашения, равнозначных тем, которые затрагиваются мерой, которую арбитражная группа признала не соответствующей настоящему Соглашению. В уведомлении указываются уровень уступок или других обязательств, действие которых Сторона-истец намеревается приостановить, и причины, на которых основано приостановление. Сторона-истец может приступить к приостановлению через двадцать (20) дней после отправки ее уведомления Стороне-ответчику с учетом пункта 4.</w:t>
      </w:r>
    </w:p>
    <w:bookmarkEnd w:id="492"/>
    <w:bookmarkStart w:name="z501" w:id="493"/>
    <w:p>
      <w:pPr>
        <w:spacing w:after="0"/>
        <w:ind w:left="0"/>
        <w:jc w:val="both"/>
      </w:pPr>
      <w:r>
        <w:rPr>
          <w:rFonts w:ascii="Times New Roman"/>
          <w:b w:val="false"/>
          <w:i w:val="false"/>
          <w:color w:val="000000"/>
          <w:sz w:val="28"/>
        </w:rPr>
        <w:t>
      3. При рассмотрении вопроса о том, действие каких уступок или других обязательств приостановить в соответствии с пунктом 2:</w:t>
      </w:r>
    </w:p>
    <w:bookmarkEnd w:id="493"/>
    <w:bookmarkStart w:name="z502" w:id="494"/>
    <w:p>
      <w:pPr>
        <w:spacing w:after="0"/>
        <w:ind w:left="0"/>
        <w:jc w:val="both"/>
      </w:pPr>
      <w:r>
        <w:rPr>
          <w:rFonts w:ascii="Times New Roman"/>
          <w:b w:val="false"/>
          <w:i w:val="false"/>
          <w:color w:val="000000"/>
          <w:sz w:val="28"/>
        </w:rPr>
        <w:t>
       (a) Сторона-истец должна сначала попытаться приостановить действие уступок или других обязательств в отношении того же сектора, в котором в соответствии с окончательным докладом арбитражной группы, указанным в статье 6.11 (Предварительный и окончательный доклад арбитражной группы), установлено несоответствие обязательствам по настоящему Соглашению;</w:t>
      </w:r>
    </w:p>
    <w:bookmarkEnd w:id="494"/>
    <w:bookmarkStart w:name="z503" w:id="495"/>
    <w:p>
      <w:pPr>
        <w:spacing w:after="0"/>
        <w:ind w:left="0"/>
        <w:jc w:val="both"/>
      </w:pPr>
      <w:r>
        <w:rPr>
          <w:rFonts w:ascii="Times New Roman"/>
          <w:b w:val="false"/>
          <w:i w:val="false"/>
          <w:color w:val="000000"/>
          <w:sz w:val="28"/>
        </w:rPr>
        <w:t>
       (b) если Сторона-истец считает, что приостановление уступок или других обязательств в отношении того же сектора нецелесообразно или неэффективно, она может приостановить действие уступок или других обязательств в отношении другого сектора; и</w:t>
      </w:r>
    </w:p>
    <w:bookmarkEnd w:id="495"/>
    <w:bookmarkStart w:name="z504" w:id="496"/>
    <w:p>
      <w:pPr>
        <w:spacing w:after="0"/>
        <w:ind w:left="0"/>
        <w:jc w:val="both"/>
      </w:pPr>
      <w:r>
        <w:rPr>
          <w:rFonts w:ascii="Times New Roman"/>
          <w:b w:val="false"/>
          <w:i w:val="false"/>
          <w:color w:val="000000"/>
          <w:sz w:val="28"/>
        </w:rPr>
        <w:t>
       (c) Сторона-истец будет рассматривать те уступки или другие обязательства, приостановление которых в наименьшей степени нарушит функционирование настоящего Соглашения.</w:t>
      </w:r>
    </w:p>
    <w:bookmarkEnd w:id="496"/>
    <w:bookmarkStart w:name="z505" w:id="497"/>
    <w:p>
      <w:pPr>
        <w:spacing w:after="0"/>
        <w:ind w:left="0"/>
        <w:jc w:val="both"/>
      </w:pPr>
      <w:r>
        <w:rPr>
          <w:rFonts w:ascii="Times New Roman"/>
          <w:b w:val="false"/>
          <w:i w:val="false"/>
          <w:color w:val="000000"/>
          <w:sz w:val="28"/>
        </w:rPr>
        <w:t>
      4. Сторона-ответчик может письменно запросить изначально учрежденную арбитражную группу вынести решение о том, является ли уровень уступок или других обязательств, действие которых Сторона-истец намеревается приостановить, эквивалентным тем, на которые повлияла мера, признанная арбитражной группой не соответствующей настоящему Соглашению. Сторона-истец уведомляется о таком запросе до истечения двадцатидневного (20-дневного) срока, указанного в пункте 2. Изначально учрежденная арбитражная группа, запросив при необходимости мнение экспертов, представляет Сторонам свое решение не позднее тридцати (30) дней с даты подачи запроса. Действие уступок или других обязательств не должно приостанавливаться до тех пор, пока арбитражная группа не вынесет свое решение, и любое приостановление должно соответствовать решению арбитражной группы.</w:t>
      </w:r>
    </w:p>
    <w:bookmarkEnd w:id="497"/>
    <w:bookmarkStart w:name="z506" w:id="498"/>
    <w:p>
      <w:pPr>
        <w:spacing w:after="0"/>
        <w:ind w:left="0"/>
        <w:jc w:val="both"/>
      </w:pPr>
      <w:r>
        <w:rPr>
          <w:rFonts w:ascii="Times New Roman"/>
          <w:b w:val="false"/>
          <w:i w:val="false"/>
          <w:color w:val="000000"/>
          <w:sz w:val="28"/>
        </w:rPr>
        <w:t>
      5.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6.8 (Состав и учреждение арбитражной группы). Срок вынесения решения должен составлять не более сорока пяти (45) дней</w:t>
      </w:r>
      <w:r>
        <w:rPr>
          <w:rFonts w:ascii="Times New Roman"/>
          <w:b w:val="false"/>
          <w:i w:val="false"/>
          <w:color w:val="000000"/>
          <w:vertAlign w:val="superscript"/>
        </w:rPr>
        <w:t>1</w:t>
      </w:r>
      <w:r>
        <w:rPr>
          <w:rFonts w:ascii="Times New Roman"/>
          <w:b w:val="false"/>
          <w:i w:val="false"/>
          <w:color w:val="000000"/>
          <w:vertAlign w:val="superscript"/>
        </w:rPr>
        <w:t>7</w:t>
      </w:r>
      <w:r>
        <w:rPr>
          <w:rFonts w:ascii="Times New Roman"/>
          <w:b w:val="false"/>
          <w:i w:val="false"/>
          <w:color w:val="000000"/>
          <w:sz w:val="28"/>
        </w:rPr>
        <w:t xml:space="preserve"> после даты подачи запроса, указанного в пункте 4.</w:t>
      </w:r>
    </w:p>
    <w:bookmarkEnd w:id="498"/>
    <w:bookmarkStart w:name="z507" w:id="499"/>
    <w:p>
      <w:pPr>
        <w:spacing w:after="0"/>
        <w:ind w:left="0"/>
        <w:jc w:val="both"/>
      </w:pPr>
      <w:r>
        <w:rPr>
          <w:rFonts w:ascii="Times New Roman"/>
          <w:b w:val="false"/>
          <w:i w:val="false"/>
          <w:color w:val="000000"/>
          <w:sz w:val="28"/>
        </w:rPr>
        <w:t>
      6. Компенсация, указанная в пункте 1, и приостановление, указанное в пункте 2, являются временными мерами. Ни компенсация, ни приостановление не предпочтительнее полного устранения любого несоответствия настоящему Соглашению, как определено в окончательном докладе арбитражной группы. Любое приостановление применяется только до тех пор, пока несоответствие не будет полностью устранено, или не будет определено в соответствии со статьей 6.14 (Обзор исполнения обязательств), что несоответствие было устранено, или Стороны иным образом не достигнут взаимоприемлемого решения.</w:t>
      </w:r>
    </w:p>
    <w:bookmarkEnd w:id="499"/>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7</w:t>
      </w:r>
      <w:r>
        <w:rPr>
          <w:rFonts w:ascii="Times New Roman"/>
          <w:b w:val="false"/>
          <w:i w:val="false"/>
          <w:color w:val="000000"/>
          <w:sz w:val="28"/>
        </w:rPr>
        <w:t xml:space="preserve"> Для большей определенности 45-дневный срок не включает любые дни отсрочки в соответствии с пунктом 8 статьи 6.8 (Состав и учреждение арбитражной группы).</w:t>
      </w:r>
    </w:p>
    <w:bookmarkStart w:name="z508" w:id="500"/>
    <w:p>
      <w:pPr>
        <w:spacing w:after="0"/>
        <w:ind w:left="0"/>
        <w:jc w:val="left"/>
      </w:pPr>
      <w:r>
        <w:rPr>
          <w:rFonts w:ascii="Times New Roman"/>
          <w:b/>
          <w:i w:val="false"/>
          <w:color w:val="000000"/>
        </w:rPr>
        <w:t xml:space="preserve"> Статья 6.14</w:t>
      </w:r>
      <w:r>
        <w:br/>
      </w:r>
      <w:r>
        <w:rPr>
          <w:rFonts w:ascii="Times New Roman"/>
          <w:b/>
          <w:i w:val="false"/>
          <w:color w:val="000000"/>
        </w:rPr>
        <w:t>Обзор исполнения обязательств</w:t>
      </w:r>
    </w:p>
    <w:bookmarkEnd w:id="500"/>
    <w:bookmarkStart w:name="z509" w:id="501"/>
    <w:p>
      <w:pPr>
        <w:spacing w:after="0"/>
        <w:ind w:left="0"/>
        <w:jc w:val="both"/>
      </w:pPr>
      <w:r>
        <w:rPr>
          <w:rFonts w:ascii="Times New Roman"/>
          <w:b w:val="false"/>
          <w:i w:val="false"/>
          <w:color w:val="000000"/>
          <w:sz w:val="28"/>
        </w:rPr>
        <w:t>
      1. Если Сторона-ответчик считает, что она устранила несоответствие настоящему Соглашению, как изначально было определено в окончательном докладе арбитражной группы, она может письменно запросить изначально назначенную арбитражную группу вынести решение по данному вопросу. О таком запросе одновременно уведомляется другая Сторона. Изначально назначенная арбитражная группа представляет Сторонам свое решение не позднее чем через сорок пять (45) дней после даты подачи запроса. Если арбитражная группа решит, что Сторона-ответчик устранила несоответствие положениям настоящего Соглашения, Сторона-истец должна прекратить применять любое приостановление уступок или других обязательств, которое она ввела.</w:t>
      </w:r>
    </w:p>
    <w:bookmarkEnd w:id="501"/>
    <w:bookmarkStart w:name="z510" w:id="502"/>
    <w:p>
      <w:pPr>
        <w:spacing w:after="0"/>
        <w:ind w:left="0"/>
        <w:jc w:val="both"/>
      </w:pPr>
      <w:r>
        <w:rPr>
          <w:rFonts w:ascii="Times New Roman"/>
          <w:b w:val="false"/>
          <w:i w:val="false"/>
          <w:color w:val="000000"/>
          <w:sz w:val="28"/>
        </w:rPr>
        <w:t>
      2.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6.8 (Состав и учреждение арбитражной группы). Срок вынесения решения должен составлять не более шестидесяти (60) дней</w:t>
      </w:r>
      <w:r>
        <w:rPr>
          <w:rFonts w:ascii="Times New Roman"/>
          <w:b w:val="false"/>
          <w:i w:val="false"/>
          <w:color w:val="000000"/>
          <w:vertAlign w:val="superscript"/>
        </w:rPr>
        <w:t>18</w:t>
      </w:r>
      <w:r>
        <w:rPr>
          <w:rFonts w:ascii="Times New Roman"/>
          <w:b w:val="false"/>
          <w:i w:val="false"/>
          <w:color w:val="000000"/>
          <w:sz w:val="28"/>
        </w:rPr>
        <w:t xml:space="preserve"> после даты подачи запроса, указанного в пункте 1.</w:t>
      </w:r>
    </w:p>
    <w:bookmarkEnd w:id="502"/>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vertAlign w:val="superscript"/>
        </w:rPr>
        <w:t>18</w:t>
      </w:r>
      <w:r>
        <w:rPr>
          <w:rFonts w:ascii="Times New Roman"/>
          <w:b w:val="false"/>
          <w:i w:val="false"/>
          <w:color w:val="000000"/>
          <w:sz w:val="28"/>
        </w:rPr>
        <w:t xml:space="preserve"> Для большей определенности 60-дневный срок не включает любые дни отсрочки в соответствии с пунктом 8 статьи 6.8 (Состав и учреждение арбитражной группы).</w:t>
      </w:r>
    </w:p>
    <w:bookmarkStart w:name="z511" w:id="503"/>
    <w:p>
      <w:pPr>
        <w:spacing w:after="0"/>
        <w:ind w:left="0"/>
        <w:jc w:val="left"/>
      </w:pPr>
      <w:r>
        <w:rPr>
          <w:rFonts w:ascii="Times New Roman"/>
          <w:b/>
          <w:i w:val="false"/>
          <w:color w:val="000000"/>
        </w:rPr>
        <w:t xml:space="preserve"> Статья 6.15</w:t>
      </w:r>
      <w:r>
        <w:br/>
      </w:r>
      <w:r>
        <w:rPr>
          <w:rFonts w:ascii="Times New Roman"/>
          <w:b/>
          <w:i w:val="false"/>
          <w:color w:val="000000"/>
        </w:rPr>
        <w:t>Приостановление и прекращение арбитражного разбирательства</w:t>
      </w:r>
    </w:p>
    <w:bookmarkEnd w:id="503"/>
    <w:bookmarkStart w:name="z512" w:id="504"/>
    <w:p>
      <w:pPr>
        <w:spacing w:after="0"/>
        <w:ind w:left="0"/>
        <w:jc w:val="both"/>
      </w:pPr>
      <w:r>
        <w:rPr>
          <w:rFonts w:ascii="Times New Roman"/>
          <w:b w:val="false"/>
          <w:i w:val="false"/>
          <w:color w:val="000000"/>
          <w:sz w:val="28"/>
        </w:rPr>
        <w:t>
      1. Арбитражная группа по письменному запросу обеих Сторон приостанавливает свою работу в любое время на срок, согласованный Сторонами, не превышающий двенадцать (12) месяцев, и возобновляет свою работу в конце этого согласованного периода по письменному запросу Стороны-истца, или до истечения этого согласованного периода по письменному запросу обеих Сторон. Если Сторона-истец не требует возобновления работы арбитражной группы до истечения согласованного периода приостановления, процедуры разрешения спора, начатые в соответствии с настоящей главой, считаются прекращенными. В соответствии со статьей 6.4 (Выбор места разрешения спора) приостановление или прекращение работы арбитражной группы не ущемляют права любой из Сторон в другом разбирательстве.</w:t>
      </w:r>
    </w:p>
    <w:bookmarkEnd w:id="504"/>
    <w:bookmarkStart w:name="z513" w:id="505"/>
    <w:p>
      <w:pPr>
        <w:spacing w:after="0"/>
        <w:ind w:left="0"/>
        <w:jc w:val="both"/>
      </w:pPr>
      <w:r>
        <w:rPr>
          <w:rFonts w:ascii="Times New Roman"/>
          <w:b w:val="false"/>
          <w:i w:val="false"/>
          <w:color w:val="000000"/>
          <w:sz w:val="28"/>
        </w:rPr>
        <w:t>
      2. Стороны могут в любое время письменно договориться о прекращении процедур разрешения споров, начатых в соответствии с настоящей главой.</w:t>
      </w:r>
    </w:p>
    <w:bookmarkEnd w:id="505"/>
    <w:bookmarkStart w:name="z514" w:id="506"/>
    <w:p>
      <w:pPr>
        <w:spacing w:after="0"/>
        <w:ind w:left="0"/>
        <w:jc w:val="left"/>
      </w:pPr>
      <w:r>
        <w:rPr>
          <w:rFonts w:ascii="Times New Roman"/>
          <w:b/>
          <w:i w:val="false"/>
          <w:color w:val="000000"/>
        </w:rPr>
        <w:t xml:space="preserve"> Статья 6.16</w:t>
      </w:r>
      <w:r>
        <w:br/>
      </w:r>
      <w:r>
        <w:rPr>
          <w:rFonts w:ascii="Times New Roman"/>
          <w:b/>
          <w:i w:val="false"/>
          <w:color w:val="000000"/>
        </w:rPr>
        <w:t>Правила процедуры</w:t>
      </w:r>
    </w:p>
    <w:bookmarkEnd w:id="506"/>
    <w:bookmarkStart w:name="z515" w:id="507"/>
    <w:p>
      <w:pPr>
        <w:spacing w:after="0"/>
        <w:ind w:left="0"/>
        <w:jc w:val="both"/>
      </w:pPr>
      <w:r>
        <w:rPr>
          <w:rFonts w:ascii="Times New Roman"/>
          <w:b w:val="false"/>
          <w:i w:val="false"/>
          <w:color w:val="000000"/>
          <w:sz w:val="28"/>
        </w:rPr>
        <w:t>
      Процедуры разрешения споров в соответствии с настоящей главой регулируются приложением 6-1 (Порядок арбитражного производства).</w:t>
      </w:r>
    </w:p>
    <w:bookmarkEnd w:id="507"/>
    <w:bookmarkStart w:name="z516" w:id="508"/>
    <w:p>
      <w:pPr>
        <w:spacing w:after="0"/>
        <w:ind w:left="0"/>
        <w:jc w:val="left"/>
      </w:pPr>
      <w:r>
        <w:rPr>
          <w:rFonts w:ascii="Times New Roman"/>
          <w:b/>
          <w:i w:val="false"/>
          <w:color w:val="000000"/>
        </w:rPr>
        <w:t xml:space="preserve"> Статья 6.17</w:t>
      </w:r>
      <w:r>
        <w:br/>
      </w:r>
      <w:r>
        <w:rPr>
          <w:rFonts w:ascii="Times New Roman"/>
          <w:b/>
          <w:i w:val="false"/>
          <w:color w:val="000000"/>
        </w:rPr>
        <w:t>Правила толкования</w:t>
      </w:r>
    </w:p>
    <w:bookmarkEnd w:id="508"/>
    <w:bookmarkStart w:name="z517" w:id="509"/>
    <w:p>
      <w:pPr>
        <w:spacing w:after="0"/>
        <w:ind w:left="0"/>
        <w:jc w:val="both"/>
      </w:pPr>
      <w:r>
        <w:rPr>
          <w:rFonts w:ascii="Times New Roman"/>
          <w:b w:val="false"/>
          <w:i w:val="false"/>
          <w:color w:val="000000"/>
          <w:sz w:val="28"/>
        </w:rPr>
        <w:t>
      Арбитражная группа толкует положения настоящего Соглашения в соответствии с обычными правилами толкования международного публичного права.</w:t>
      </w:r>
    </w:p>
    <w:bookmarkEnd w:id="509"/>
    <w:bookmarkStart w:name="z518" w:id="510"/>
    <w:p>
      <w:pPr>
        <w:spacing w:after="0"/>
        <w:ind w:left="0"/>
        <w:jc w:val="left"/>
      </w:pPr>
      <w:r>
        <w:rPr>
          <w:rFonts w:ascii="Times New Roman"/>
          <w:b/>
          <w:i w:val="false"/>
          <w:color w:val="000000"/>
        </w:rPr>
        <w:t xml:space="preserve"> Статья 6.18</w:t>
      </w:r>
      <w:r>
        <w:br/>
      </w:r>
      <w:r>
        <w:rPr>
          <w:rFonts w:ascii="Times New Roman"/>
          <w:b/>
          <w:i w:val="false"/>
          <w:color w:val="000000"/>
        </w:rPr>
        <w:t>Расходы</w:t>
      </w:r>
    </w:p>
    <w:bookmarkEnd w:id="510"/>
    <w:bookmarkStart w:name="z519" w:id="511"/>
    <w:p>
      <w:pPr>
        <w:spacing w:after="0"/>
        <w:ind w:left="0"/>
        <w:jc w:val="both"/>
      </w:pPr>
      <w:r>
        <w:rPr>
          <w:rFonts w:ascii="Times New Roman"/>
          <w:b w:val="false"/>
          <w:i w:val="false"/>
          <w:color w:val="000000"/>
          <w:sz w:val="28"/>
        </w:rPr>
        <w:t>
      Каждая Сторона несет расходы назначенного им арбитра, а также свои расходы и издержки на правовую помощь. Расходы председателя арбитражной группы и другие расходы, связанные с ведением разбирательства, Стороны несут в равных долях.</w:t>
      </w:r>
    </w:p>
    <w:bookmarkEnd w:id="511"/>
    <w:bookmarkStart w:name="z520" w:id="512"/>
    <w:p>
      <w:pPr>
        <w:spacing w:after="0"/>
        <w:ind w:left="0"/>
        <w:jc w:val="left"/>
      </w:pPr>
      <w:r>
        <w:rPr>
          <w:rFonts w:ascii="Times New Roman"/>
          <w:b/>
          <w:i w:val="false"/>
          <w:color w:val="000000"/>
        </w:rPr>
        <w:t xml:space="preserve"> Статья 6.19</w:t>
      </w:r>
      <w:r>
        <w:br/>
      </w:r>
      <w:r>
        <w:rPr>
          <w:rFonts w:ascii="Times New Roman"/>
          <w:b/>
          <w:i w:val="false"/>
          <w:color w:val="000000"/>
        </w:rPr>
        <w:t>Сроки</w:t>
      </w:r>
    </w:p>
    <w:bookmarkEnd w:id="512"/>
    <w:bookmarkStart w:name="z521" w:id="513"/>
    <w:p>
      <w:pPr>
        <w:spacing w:after="0"/>
        <w:ind w:left="0"/>
        <w:jc w:val="both"/>
      </w:pPr>
      <w:r>
        <w:rPr>
          <w:rFonts w:ascii="Times New Roman"/>
          <w:b w:val="false"/>
          <w:i w:val="false"/>
          <w:color w:val="000000"/>
          <w:sz w:val="28"/>
        </w:rPr>
        <w:t>
      1. Все сроки, установленные в настоящей главе, считаются в календарных днях, причем первым днем считается день, следующий за действием или фактом, к которому делается отсылка, если не указано иное.</w:t>
      </w:r>
    </w:p>
    <w:bookmarkEnd w:id="513"/>
    <w:bookmarkStart w:name="z522" w:id="514"/>
    <w:p>
      <w:pPr>
        <w:spacing w:after="0"/>
        <w:ind w:left="0"/>
        <w:jc w:val="both"/>
      </w:pPr>
      <w:r>
        <w:rPr>
          <w:rFonts w:ascii="Times New Roman"/>
          <w:b w:val="false"/>
          <w:i w:val="false"/>
          <w:color w:val="000000"/>
          <w:sz w:val="28"/>
        </w:rPr>
        <w:t>
      2. Любой срок, указанный в настоящей главе, может быть изменен по взаимному согласию Сторон.</w:t>
      </w:r>
    </w:p>
    <w:bookmarkEnd w:id="514"/>
    <w:bookmarkStart w:name="z523" w:id="515"/>
    <w:p>
      <w:pPr>
        <w:spacing w:after="0"/>
        <w:ind w:left="0"/>
        <w:jc w:val="left"/>
      </w:pPr>
      <w:r>
        <w:rPr>
          <w:rFonts w:ascii="Times New Roman"/>
          <w:b/>
          <w:i w:val="false"/>
          <w:color w:val="000000"/>
        </w:rPr>
        <w:t xml:space="preserve"> ПРИЛОЖЕНИЕ 6-1</w:t>
      </w:r>
    </w:p>
    <w:bookmarkEnd w:id="515"/>
    <w:bookmarkStart w:name="z524" w:id="516"/>
    <w:p>
      <w:pPr>
        <w:spacing w:after="0"/>
        <w:ind w:left="0"/>
        <w:jc w:val="left"/>
      </w:pPr>
      <w:r>
        <w:rPr>
          <w:rFonts w:ascii="Times New Roman"/>
          <w:b/>
          <w:i w:val="false"/>
          <w:color w:val="000000"/>
        </w:rPr>
        <w:t xml:space="preserve"> ПОРЯДОК АРБИТРАЖНОГО ПРОИЗВОДСТВА </w:t>
      </w:r>
    </w:p>
    <w:bookmarkEnd w:id="516"/>
    <w:bookmarkStart w:name="z525" w:id="517"/>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w:t>
      </w:r>
      <w:r>
        <w:rPr>
          <w:rFonts w:ascii="Times New Roman"/>
          <w:b w:val="false"/>
          <w:i w:val="false"/>
          <w:color w:val="000000"/>
          <w:sz w:val="28"/>
        </w:rPr>
        <w:t xml:space="preserve"> </w:t>
      </w:r>
      <w:r>
        <w:rPr>
          <w:rFonts w:ascii="Times New Roman"/>
          <w:b w:val="false"/>
          <w:i/>
          <w:color w:val="000000"/>
          <w:sz w:val="28"/>
        </w:rPr>
        <w:t>положения</w:t>
      </w:r>
    </w:p>
    <w:bookmarkEnd w:id="517"/>
    <w:bookmarkStart w:name="z526" w:id="518"/>
    <w:p>
      <w:pPr>
        <w:spacing w:after="0"/>
        <w:ind w:left="0"/>
        <w:jc w:val="both"/>
      </w:pPr>
      <w:r>
        <w:rPr>
          <w:rFonts w:ascii="Times New Roman"/>
          <w:b w:val="false"/>
          <w:i w:val="false"/>
          <w:color w:val="000000"/>
          <w:sz w:val="28"/>
        </w:rPr>
        <w:t>
      1. Определения, указанные в главе 6 (Разрешение споров), применяются к настоящему приложению. В дополнение для целей настоящего приложения и приложения 6-2 (Кодекс поведения арбитров):</w:t>
      </w:r>
    </w:p>
    <w:bookmarkEnd w:id="518"/>
    <w:bookmarkStart w:name="z527" w:id="519"/>
    <w:p>
      <w:pPr>
        <w:spacing w:after="0"/>
        <w:ind w:left="0"/>
        <w:jc w:val="both"/>
      </w:pPr>
      <w:r>
        <w:rPr>
          <w:rFonts w:ascii="Times New Roman"/>
          <w:b w:val="false"/>
          <w:i w:val="false"/>
          <w:color w:val="000000"/>
          <w:sz w:val="28"/>
        </w:rPr>
        <w:t xml:space="preserve">
       (a) </w:t>
      </w:r>
      <w:r>
        <w:rPr>
          <w:rFonts w:ascii="Times New Roman"/>
          <w:b/>
          <w:i w:val="false"/>
          <w:color w:val="000000"/>
          <w:sz w:val="28"/>
        </w:rPr>
        <w:t>"советник"</w:t>
      </w:r>
      <w:r>
        <w:rPr>
          <w:rFonts w:ascii="Times New Roman"/>
          <w:b w:val="false"/>
          <w:i w:val="false"/>
          <w:color w:val="000000"/>
          <w:sz w:val="28"/>
        </w:rPr>
        <w:t xml:space="preserve"> означает лицо, приглашенное Стороной для консультирования или оказания помощи этой Стороне в связи с арбитражным разбирательством;</w:t>
      </w:r>
    </w:p>
    <w:bookmarkEnd w:id="519"/>
    <w:bookmarkStart w:name="z528" w:id="520"/>
    <w:p>
      <w:pPr>
        <w:spacing w:after="0"/>
        <w:ind w:left="0"/>
        <w:jc w:val="both"/>
      </w:pPr>
      <w:r>
        <w:rPr>
          <w:rFonts w:ascii="Times New Roman"/>
          <w:b w:val="false"/>
          <w:i w:val="false"/>
          <w:color w:val="000000"/>
          <w:sz w:val="28"/>
        </w:rPr>
        <w:t xml:space="preserve">
       (b) </w:t>
      </w:r>
      <w:r>
        <w:rPr>
          <w:rFonts w:ascii="Times New Roman"/>
          <w:b/>
          <w:i w:val="false"/>
          <w:color w:val="000000"/>
          <w:sz w:val="28"/>
        </w:rPr>
        <w:t>"помощник"</w:t>
      </w:r>
      <w:r>
        <w:rPr>
          <w:rFonts w:ascii="Times New Roman"/>
          <w:b w:val="false"/>
          <w:i w:val="false"/>
          <w:color w:val="000000"/>
          <w:sz w:val="28"/>
        </w:rPr>
        <w:t xml:space="preserve"> означает лицо, которое в соответствии с условиями назначения арбитра проводит исследование или оказывает помощь арбитру;</w:t>
      </w:r>
    </w:p>
    <w:bookmarkEnd w:id="520"/>
    <w:bookmarkStart w:name="z529" w:id="521"/>
    <w:p>
      <w:pPr>
        <w:spacing w:after="0"/>
        <w:ind w:left="0"/>
        <w:jc w:val="both"/>
      </w:pPr>
      <w:r>
        <w:rPr>
          <w:rFonts w:ascii="Times New Roman"/>
          <w:b w:val="false"/>
          <w:i w:val="false"/>
          <w:color w:val="000000"/>
          <w:sz w:val="28"/>
        </w:rPr>
        <w:t xml:space="preserve">
       (c) </w:t>
      </w:r>
      <w:r>
        <w:rPr>
          <w:rFonts w:ascii="Times New Roman"/>
          <w:b/>
          <w:i w:val="false"/>
          <w:color w:val="000000"/>
          <w:sz w:val="28"/>
        </w:rPr>
        <w:t>"кандидат"</w:t>
      </w:r>
      <w:r>
        <w:rPr>
          <w:rFonts w:ascii="Times New Roman"/>
          <w:b w:val="false"/>
          <w:i w:val="false"/>
          <w:color w:val="000000"/>
          <w:sz w:val="28"/>
        </w:rPr>
        <w:t xml:space="preserve"> означает физическое лицо, которое рассматривается для выбора в качестве арбитра в соответствии со статьей 6.8 (Состав и учреждение арбитражной группы);</w:t>
      </w:r>
    </w:p>
    <w:bookmarkEnd w:id="521"/>
    <w:bookmarkStart w:name="z530" w:id="522"/>
    <w:p>
      <w:pPr>
        <w:spacing w:after="0"/>
        <w:ind w:left="0"/>
        <w:jc w:val="both"/>
      </w:pPr>
      <w:r>
        <w:rPr>
          <w:rFonts w:ascii="Times New Roman"/>
          <w:b w:val="false"/>
          <w:i w:val="false"/>
          <w:color w:val="000000"/>
          <w:sz w:val="28"/>
        </w:rPr>
        <w:t xml:space="preserve">
       (d) </w:t>
      </w:r>
      <w:r>
        <w:rPr>
          <w:rFonts w:ascii="Times New Roman"/>
          <w:b/>
          <w:i w:val="false"/>
          <w:color w:val="000000"/>
          <w:sz w:val="28"/>
        </w:rPr>
        <w:t>"представитель"</w:t>
      </w:r>
      <w:r>
        <w:rPr>
          <w:rFonts w:ascii="Times New Roman"/>
          <w:b w:val="false"/>
          <w:i w:val="false"/>
          <w:color w:val="000000"/>
          <w:sz w:val="28"/>
        </w:rPr>
        <w:t xml:space="preserve"> означает сотрудник или любое лицо, назначенное государственным органом, ведомством или любым другим публичным юридическим лицом Стороны, который представляет Сторону для целей спора в соответствии с настоящим Соглашением;</w:t>
      </w:r>
    </w:p>
    <w:bookmarkEnd w:id="522"/>
    <w:bookmarkStart w:name="z531" w:id="523"/>
    <w:p>
      <w:pPr>
        <w:spacing w:after="0"/>
        <w:ind w:left="0"/>
        <w:jc w:val="both"/>
      </w:pPr>
      <w:r>
        <w:rPr>
          <w:rFonts w:ascii="Times New Roman"/>
          <w:b w:val="false"/>
          <w:i w:val="false"/>
          <w:color w:val="000000"/>
          <w:sz w:val="28"/>
        </w:rPr>
        <w:t xml:space="preserve">
       (e) </w:t>
      </w:r>
      <w:r>
        <w:rPr>
          <w:rFonts w:ascii="Times New Roman"/>
          <w:b/>
          <w:i w:val="false"/>
          <w:color w:val="000000"/>
          <w:sz w:val="28"/>
        </w:rPr>
        <w:t>"персонал"</w:t>
      </w:r>
      <w:r>
        <w:rPr>
          <w:rFonts w:ascii="Times New Roman"/>
          <w:b w:val="false"/>
          <w:i w:val="false"/>
          <w:color w:val="000000"/>
          <w:sz w:val="28"/>
        </w:rPr>
        <w:t xml:space="preserve"> в части, касающейся деятельности арбитра, означает любое лицо, находящееся под руководством и контролем арбитра, за исключением помощника.</w:t>
      </w:r>
    </w:p>
    <w:bookmarkEnd w:id="523"/>
    <w:bookmarkStart w:name="z532" w:id="524"/>
    <w:p>
      <w:pPr>
        <w:spacing w:after="0"/>
        <w:ind w:left="0"/>
        <w:jc w:val="both"/>
      </w:pPr>
      <w:r>
        <w:rPr>
          <w:rFonts w:ascii="Times New Roman"/>
          <w:b w:val="false"/>
          <w:i w:val="false"/>
          <w:color w:val="000000"/>
          <w:sz w:val="28"/>
        </w:rPr>
        <w:t>
      2. Настоящее приложение применяется к процедурам разрешения споров в соответствии с главой 6 (Разрешение споров), если Стороны не договорились об ином.</w:t>
      </w:r>
    </w:p>
    <w:bookmarkEnd w:id="524"/>
    <w:bookmarkStart w:name="z533" w:id="525"/>
    <w:p>
      <w:pPr>
        <w:spacing w:after="0"/>
        <w:ind w:left="0"/>
        <w:jc w:val="both"/>
      </w:pPr>
      <w:r>
        <w:rPr>
          <w:rFonts w:ascii="Times New Roman"/>
          <w:b w:val="false"/>
          <w:i w:val="false"/>
          <w:color w:val="000000"/>
          <w:sz w:val="28"/>
        </w:rPr>
        <w:t>
      3. Сторона-истец отвечает за материально-техническое обеспечение процедур разрешения споров, в частности, за организацию слушаний, если не согласовано иное.</w:t>
      </w:r>
    </w:p>
    <w:bookmarkEnd w:id="525"/>
    <w:bookmarkStart w:name="z534" w:id="526"/>
    <w:p>
      <w:pPr>
        <w:spacing w:after="0"/>
        <w:ind w:left="0"/>
        <w:jc w:val="both"/>
      </w:pPr>
      <w:r>
        <w:rPr>
          <w:rFonts w:ascii="Times New Roman"/>
          <w:b w:val="false"/>
          <w:i w:val="false"/>
          <w:color w:val="000000"/>
          <w:sz w:val="28"/>
        </w:rPr>
        <w:t xml:space="preserve">
      </w:t>
      </w:r>
      <w:r>
        <w:rPr>
          <w:rFonts w:ascii="Times New Roman"/>
          <w:b w:val="false"/>
          <w:i/>
          <w:color w:val="000000"/>
          <w:sz w:val="28"/>
        </w:rPr>
        <w:t>Уведомления</w:t>
      </w:r>
    </w:p>
    <w:bookmarkEnd w:id="526"/>
    <w:bookmarkStart w:name="z535" w:id="527"/>
    <w:p>
      <w:pPr>
        <w:spacing w:after="0"/>
        <w:ind w:left="0"/>
        <w:jc w:val="both"/>
      </w:pPr>
      <w:r>
        <w:rPr>
          <w:rFonts w:ascii="Times New Roman"/>
          <w:b w:val="false"/>
          <w:i w:val="false"/>
          <w:color w:val="000000"/>
          <w:sz w:val="28"/>
        </w:rPr>
        <w:t>
      4. Стороны и арбитражная группа должны одновременно передавать соответствующим сторонам любой запрос, уведомление, документы, представленные в письменной форме, или другой документ по электронной почте с бумажной копией, представленной в тот же день факсимильной передачей, заказным почтовым отправлением, курьером, вручением под расписку или с помощью любого другого средства связи, которое обеспечивает подтверждение факта отправки. Если не доказано иное, сообщение по электронной почте считается полученным в день его отправки.</w:t>
      </w:r>
    </w:p>
    <w:bookmarkEnd w:id="527"/>
    <w:bookmarkStart w:name="z536" w:id="528"/>
    <w:p>
      <w:pPr>
        <w:spacing w:after="0"/>
        <w:ind w:left="0"/>
        <w:jc w:val="both"/>
      </w:pPr>
      <w:r>
        <w:rPr>
          <w:rFonts w:ascii="Times New Roman"/>
          <w:b w:val="false"/>
          <w:i w:val="false"/>
          <w:color w:val="000000"/>
          <w:sz w:val="28"/>
        </w:rPr>
        <w:t>
      5. Все уведомления должны быть адресованы соответствующим контактным пунктам Сторон, указанным в статье 7.2 (Контактные пункты).</w:t>
      </w:r>
    </w:p>
    <w:bookmarkEnd w:id="528"/>
    <w:bookmarkStart w:name="z537" w:id="529"/>
    <w:p>
      <w:pPr>
        <w:spacing w:after="0"/>
        <w:ind w:left="0"/>
        <w:jc w:val="both"/>
      </w:pPr>
      <w:r>
        <w:rPr>
          <w:rFonts w:ascii="Times New Roman"/>
          <w:b w:val="false"/>
          <w:i w:val="false"/>
          <w:color w:val="000000"/>
          <w:sz w:val="28"/>
        </w:rPr>
        <w:t>
      6. Незначительные ошибки технического характера в любом запросе, уведомлении, документах, представленных в письменной форме, или другом документе, относящемся к арбитражному разбирательству, в отсутствие возражений другой Стороны могут быть исправлены путем передачи в соответствии с правилами 4 – 5 настоящего приложения нового документа, четко указывающего на изменения.</w:t>
      </w:r>
    </w:p>
    <w:bookmarkEnd w:id="529"/>
    <w:bookmarkStart w:name="z538" w:id="530"/>
    <w:p>
      <w:pPr>
        <w:spacing w:after="0"/>
        <w:ind w:left="0"/>
        <w:jc w:val="both"/>
      </w:pPr>
      <w:r>
        <w:rPr>
          <w:rFonts w:ascii="Times New Roman"/>
          <w:b w:val="false"/>
          <w:i w:val="false"/>
          <w:color w:val="000000"/>
          <w:sz w:val="28"/>
        </w:rPr>
        <w:t>
      7. Если последний день доставки документа приходится на официальный государственный праздник какой-либо из Сторон, документ доставляется на следующий рабочий день.</w:t>
      </w:r>
    </w:p>
    <w:bookmarkEnd w:id="530"/>
    <w:bookmarkStart w:name="z539" w:id="531"/>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Начало</w:t>
      </w:r>
      <w:r>
        <w:rPr>
          <w:rFonts w:ascii="Times New Roman"/>
          <w:b w:val="false"/>
          <w:i w:val="false"/>
          <w:color w:val="000000"/>
          <w:sz w:val="28"/>
        </w:rPr>
        <w:t xml:space="preserve"> </w:t>
      </w:r>
      <w:r>
        <w:rPr>
          <w:rFonts w:ascii="Times New Roman"/>
          <w:b w:val="false"/>
          <w:i/>
          <w:color w:val="000000"/>
          <w:sz w:val="28"/>
        </w:rPr>
        <w:t>арбитражного</w:t>
      </w:r>
      <w:r>
        <w:rPr>
          <w:rFonts w:ascii="Times New Roman"/>
          <w:b w:val="false"/>
          <w:i w:val="false"/>
          <w:color w:val="000000"/>
          <w:sz w:val="28"/>
        </w:rPr>
        <w:t xml:space="preserve"> </w:t>
      </w:r>
      <w:r>
        <w:rPr>
          <w:rFonts w:ascii="Times New Roman"/>
          <w:b w:val="false"/>
          <w:i/>
          <w:color w:val="000000"/>
          <w:sz w:val="28"/>
        </w:rPr>
        <w:t>разбирательства</w:t>
      </w:r>
    </w:p>
    <w:bookmarkEnd w:id="531"/>
    <w:bookmarkStart w:name="z540" w:id="532"/>
    <w:p>
      <w:pPr>
        <w:spacing w:after="0"/>
        <w:ind w:left="0"/>
        <w:jc w:val="both"/>
      </w:pPr>
      <w:r>
        <w:rPr>
          <w:rFonts w:ascii="Times New Roman"/>
          <w:b w:val="false"/>
          <w:i w:val="false"/>
          <w:color w:val="000000"/>
          <w:sz w:val="28"/>
        </w:rPr>
        <w:t>
      8. Если Стороны не договорились об ином, они должны встретиться с арбитражной группой в течение семи (7) дней с момента ее создания, чтобы определить такие вопросы, которые Стороны или арбитражная группа сочтут целесообразными, включая вопросы вознаграждения и расходов, подлежащих выплате арбитрам. Арбитры и представители Сторон могут принимать участие в этом заседании по телефону или посредством видеоконференции.</w:t>
      </w:r>
    </w:p>
    <w:bookmarkEnd w:id="532"/>
    <w:bookmarkStart w:name="z541" w:id="533"/>
    <w:p>
      <w:pPr>
        <w:spacing w:after="0"/>
        <w:ind w:left="0"/>
        <w:jc w:val="both"/>
      </w:pPr>
      <w:r>
        <w:rPr>
          <w:rFonts w:ascii="Times New Roman"/>
          <w:b w:val="false"/>
          <w:i w:val="false"/>
          <w:color w:val="000000"/>
          <w:sz w:val="28"/>
        </w:rPr>
        <w:t xml:space="preserve">
      </w:t>
      </w:r>
      <w:r>
        <w:rPr>
          <w:rFonts w:ascii="Times New Roman"/>
          <w:b w:val="false"/>
          <w:i/>
          <w:color w:val="000000"/>
          <w:sz w:val="28"/>
        </w:rPr>
        <w:t>Первоначальное</w:t>
      </w:r>
      <w:r>
        <w:rPr>
          <w:rFonts w:ascii="Times New Roman"/>
          <w:b w:val="false"/>
          <w:i w:val="false"/>
          <w:color w:val="000000"/>
          <w:sz w:val="28"/>
        </w:rPr>
        <w:t xml:space="preserve"> </w:t>
      </w:r>
      <w:r>
        <w:rPr>
          <w:rFonts w:ascii="Times New Roman"/>
          <w:b w:val="false"/>
          <w:i/>
          <w:color w:val="000000"/>
          <w:sz w:val="28"/>
        </w:rPr>
        <w:t>представление</w:t>
      </w:r>
      <w:r>
        <w:rPr>
          <w:rFonts w:ascii="Times New Roman"/>
          <w:b w:val="false"/>
          <w:i w:val="false"/>
          <w:color w:val="000000"/>
          <w:sz w:val="28"/>
        </w:rPr>
        <w:t xml:space="preserve"> </w:t>
      </w:r>
      <w:r>
        <w:rPr>
          <w:rFonts w:ascii="Times New Roman"/>
          <w:b w:val="false"/>
          <w:i/>
          <w:color w:val="000000"/>
          <w:sz w:val="28"/>
        </w:rPr>
        <w:t>документов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письменной</w:t>
      </w:r>
      <w:r>
        <w:rPr>
          <w:rFonts w:ascii="Times New Roman"/>
          <w:b w:val="false"/>
          <w:i w:val="false"/>
          <w:color w:val="000000"/>
          <w:sz w:val="28"/>
        </w:rPr>
        <w:t xml:space="preserve"> </w:t>
      </w:r>
      <w:r>
        <w:rPr>
          <w:rFonts w:ascii="Times New Roman"/>
          <w:b w:val="false"/>
          <w:i/>
          <w:color w:val="000000"/>
          <w:sz w:val="28"/>
        </w:rPr>
        <w:t>форме</w:t>
      </w:r>
    </w:p>
    <w:bookmarkEnd w:id="533"/>
    <w:bookmarkStart w:name="z542" w:id="534"/>
    <w:p>
      <w:pPr>
        <w:spacing w:after="0"/>
        <w:ind w:left="0"/>
        <w:jc w:val="both"/>
      </w:pPr>
      <w:r>
        <w:rPr>
          <w:rFonts w:ascii="Times New Roman"/>
          <w:b w:val="false"/>
          <w:i w:val="false"/>
          <w:color w:val="000000"/>
          <w:sz w:val="28"/>
        </w:rPr>
        <w:t>
      9. Сторона-истец представляет свои документы в письменной форме не позднее чем через двадцать один (21) день после даты учреждения арбитражной группы. Сторона-ответчик представляет свои документы в письменной форме не позднее чем через двадцать один (21) день после даты доставки документов в письменной форме Стороны-истца.</w:t>
      </w:r>
    </w:p>
    <w:bookmarkEnd w:id="534"/>
    <w:bookmarkStart w:name="z543" w:id="535"/>
    <w:p>
      <w:pPr>
        <w:spacing w:after="0"/>
        <w:ind w:left="0"/>
        <w:jc w:val="both"/>
      </w:pPr>
      <w:r>
        <w:rPr>
          <w:rFonts w:ascii="Times New Roman"/>
          <w:b w:val="false"/>
          <w:i w:val="false"/>
          <w:color w:val="000000"/>
          <w:sz w:val="28"/>
        </w:rPr>
        <w:t xml:space="preserve">
      </w:t>
      </w:r>
      <w:r>
        <w:rPr>
          <w:rFonts w:ascii="Times New Roman"/>
          <w:b w:val="false"/>
          <w:i/>
          <w:color w:val="000000"/>
          <w:sz w:val="28"/>
        </w:rPr>
        <w:t>Работа</w:t>
      </w:r>
      <w:r>
        <w:rPr>
          <w:rFonts w:ascii="Times New Roman"/>
          <w:b w:val="false"/>
          <w:i w:val="false"/>
          <w:color w:val="000000"/>
          <w:sz w:val="28"/>
        </w:rPr>
        <w:t xml:space="preserve"> </w:t>
      </w:r>
      <w:r>
        <w:rPr>
          <w:rFonts w:ascii="Times New Roman"/>
          <w:b w:val="false"/>
          <w:i/>
          <w:color w:val="000000"/>
          <w:sz w:val="28"/>
        </w:rPr>
        <w:t>арбитражных</w:t>
      </w:r>
      <w:r>
        <w:rPr>
          <w:rFonts w:ascii="Times New Roman"/>
          <w:b w:val="false"/>
          <w:i w:val="false"/>
          <w:color w:val="000000"/>
          <w:sz w:val="28"/>
        </w:rPr>
        <w:t xml:space="preserve"> </w:t>
      </w:r>
      <w:r>
        <w:rPr>
          <w:rFonts w:ascii="Times New Roman"/>
          <w:b w:val="false"/>
          <w:i/>
          <w:color w:val="000000"/>
          <w:sz w:val="28"/>
        </w:rPr>
        <w:t>групп</w:t>
      </w:r>
    </w:p>
    <w:bookmarkEnd w:id="535"/>
    <w:bookmarkStart w:name="z544" w:id="536"/>
    <w:p>
      <w:pPr>
        <w:spacing w:after="0"/>
        <w:ind w:left="0"/>
        <w:jc w:val="both"/>
      </w:pPr>
      <w:r>
        <w:rPr>
          <w:rFonts w:ascii="Times New Roman"/>
          <w:b w:val="false"/>
          <w:i w:val="false"/>
          <w:color w:val="000000"/>
          <w:sz w:val="28"/>
        </w:rPr>
        <w:t>
      10. Председатель арбитражной группы председательствует на всех ее заседаниях. Арбитражная группа может делегировать председателю полномочия принимать административные и процессуальные решения.</w:t>
      </w:r>
    </w:p>
    <w:bookmarkEnd w:id="536"/>
    <w:bookmarkStart w:name="z545" w:id="537"/>
    <w:p>
      <w:pPr>
        <w:spacing w:after="0"/>
        <w:ind w:left="0"/>
        <w:jc w:val="both"/>
      </w:pPr>
      <w:r>
        <w:rPr>
          <w:rFonts w:ascii="Times New Roman"/>
          <w:b w:val="false"/>
          <w:i w:val="false"/>
          <w:color w:val="000000"/>
          <w:sz w:val="28"/>
        </w:rPr>
        <w:t>
      11. Если в главе 6 (Разрешение споров) не предусмотрено иное, арбитражная группа может осуществлять свою деятельность с помощью любых средств связи, включая телефонную, факсимильную или компьютерную связь.</w:t>
      </w:r>
    </w:p>
    <w:bookmarkEnd w:id="537"/>
    <w:bookmarkStart w:name="z546" w:id="538"/>
    <w:p>
      <w:pPr>
        <w:spacing w:after="0"/>
        <w:ind w:left="0"/>
        <w:jc w:val="both"/>
      </w:pPr>
      <w:r>
        <w:rPr>
          <w:rFonts w:ascii="Times New Roman"/>
          <w:b w:val="false"/>
          <w:i w:val="false"/>
          <w:color w:val="000000"/>
          <w:sz w:val="28"/>
        </w:rPr>
        <w:t>
      12. В заседаниях арбитражной группы могут принимать участие только арбитры, но арбитражная группа может разрешить своим помощникам присутствовать при своих обсуждениях.</w:t>
      </w:r>
    </w:p>
    <w:bookmarkEnd w:id="538"/>
    <w:bookmarkStart w:name="z547" w:id="539"/>
    <w:p>
      <w:pPr>
        <w:spacing w:after="0"/>
        <w:ind w:left="0"/>
        <w:jc w:val="both"/>
      </w:pPr>
      <w:r>
        <w:rPr>
          <w:rFonts w:ascii="Times New Roman"/>
          <w:b w:val="false"/>
          <w:i w:val="false"/>
          <w:color w:val="000000"/>
          <w:sz w:val="28"/>
        </w:rPr>
        <w:t>
      13. Рассмотрение всех вопросов, поднятых в ходе разбирательства, и подготовка проектов любых решений арбитражной групп, являются исключительной обязанностью арбитражной группы и эта обязанность не должна делегироваться.</w:t>
      </w:r>
    </w:p>
    <w:bookmarkEnd w:id="539"/>
    <w:bookmarkStart w:name="z548" w:id="540"/>
    <w:p>
      <w:pPr>
        <w:spacing w:after="0"/>
        <w:ind w:left="0"/>
        <w:jc w:val="both"/>
      </w:pPr>
      <w:r>
        <w:rPr>
          <w:rFonts w:ascii="Times New Roman"/>
          <w:b w:val="false"/>
          <w:i w:val="false"/>
          <w:color w:val="000000"/>
          <w:sz w:val="28"/>
        </w:rPr>
        <w:t>
      14. В случае возникновения процедурного вопроса, не предусмотренного главой 6 (Разрешение споров) или приложениями 6-1 (Порядок арбитражного производства) и 6–2 (Кодекс поведения арбитров), в том числе в случае крайней необходимости, арбитражная группа после консультаций со Сторонами может утвердить необходимую процедуру, соответствующую этим положениям.</w:t>
      </w:r>
    </w:p>
    <w:bookmarkEnd w:id="540"/>
    <w:bookmarkStart w:name="z549" w:id="541"/>
    <w:p>
      <w:pPr>
        <w:spacing w:after="0"/>
        <w:ind w:left="0"/>
        <w:jc w:val="both"/>
      </w:pPr>
      <w:r>
        <w:rPr>
          <w:rFonts w:ascii="Times New Roman"/>
          <w:b w:val="false"/>
          <w:i w:val="false"/>
          <w:color w:val="000000"/>
          <w:sz w:val="28"/>
        </w:rPr>
        <w:t>
      15. Когда арбитражная группа считает, что необходимо изменить какой-либо срок или процедуру, предусмотренную главой 6 (Разрешение споров) или приложениями 6–1 (Порядок арбитражного производства) и 6–2 (Кодекс поведения арбитров), она письменно информирует Стороны о причинах рекомендованного изменения. Стороны могут по взаимному согласию изменить любой срок или процедуру.</w:t>
      </w:r>
    </w:p>
    <w:bookmarkEnd w:id="541"/>
    <w:bookmarkStart w:name="z550" w:id="542"/>
    <w:p>
      <w:pPr>
        <w:spacing w:after="0"/>
        <w:ind w:left="0"/>
        <w:jc w:val="both"/>
      </w:pPr>
      <w:r>
        <w:rPr>
          <w:rFonts w:ascii="Times New Roman"/>
          <w:b w:val="false"/>
          <w:i w:val="false"/>
          <w:color w:val="000000"/>
          <w:sz w:val="28"/>
        </w:rPr>
        <w:t xml:space="preserve">
      </w:t>
      </w:r>
      <w:r>
        <w:rPr>
          <w:rFonts w:ascii="Times New Roman"/>
          <w:b w:val="false"/>
          <w:i/>
          <w:color w:val="000000"/>
          <w:sz w:val="28"/>
        </w:rPr>
        <w:t>Замена</w:t>
      </w:r>
      <w:r>
        <w:rPr>
          <w:rFonts w:ascii="Times New Roman"/>
          <w:b w:val="false"/>
          <w:i w:val="false"/>
          <w:color w:val="000000"/>
          <w:sz w:val="28"/>
        </w:rPr>
        <w:t xml:space="preserve"> </w:t>
      </w:r>
      <w:r>
        <w:rPr>
          <w:rFonts w:ascii="Times New Roman"/>
          <w:b w:val="false"/>
          <w:i/>
          <w:color w:val="000000"/>
          <w:sz w:val="28"/>
        </w:rPr>
        <w:t>арбитров</w:t>
      </w:r>
    </w:p>
    <w:bookmarkEnd w:id="542"/>
    <w:bookmarkStart w:name="z551" w:id="543"/>
    <w:p>
      <w:pPr>
        <w:spacing w:after="0"/>
        <w:ind w:left="0"/>
        <w:jc w:val="both"/>
      </w:pPr>
      <w:r>
        <w:rPr>
          <w:rFonts w:ascii="Times New Roman"/>
          <w:b w:val="false"/>
          <w:i w:val="false"/>
          <w:color w:val="000000"/>
          <w:sz w:val="28"/>
        </w:rPr>
        <w:t>
      16. Если арбитр не может участвовать в разбирательстве, заявляет самоотвод или должен быть заменен, замена должна быть выбрана в соответствии со статьей 6.8 (Состав и учреждение арбитражной группы).</w:t>
      </w:r>
    </w:p>
    <w:bookmarkEnd w:id="543"/>
    <w:p>
      <w:pPr>
        <w:spacing w:after="0"/>
        <w:ind w:left="0"/>
        <w:jc w:val="both"/>
      </w:pPr>
      <w:bookmarkStart w:name="z552" w:id="544"/>
      <w:r>
        <w:rPr>
          <w:rFonts w:ascii="Times New Roman"/>
          <w:b w:val="false"/>
          <w:i w:val="false"/>
          <w:color w:val="000000"/>
          <w:sz w:val="28"/>
        </w:rPr>
        <w:t xml:space="preserve">
      17. Если Сторона считает, что арбитр не соответствует требованиям пункта 7 статьи 6.8 (Состав и учреждение арбитражной группы) или приложения 6–2 (Кодекс поведения арбитров) и по этой причине должен быть заменен, то эта Сторона должна уведомить другую Сторону в течение пятнадцати (15) дней с момента, когда ей стало известно </w:t>
      </w:r>
    </w:p>
    <w:bookmarkEnd w:id="544"/>
    <w:p>
      <w:pPr>
        <w:spacing w:after="0"/>
        <w:ind w:left="0"/>
        <w:jc w:val="both"/>
      </w:pPr>
      <w:r>
        <w:rPr>
          <w:rFonts w:ascii="Times New Roman"/>
          <w:b w:val="false"/>
          <w:i w:val="false"/>
          <w:color w:val="000000"/>
          <w:sz w:val="28"/>
        </w:rPr>
        <w:t>об обстоятельствах, свидетельствующих о несоответствии арбитра указанным требованиям.</w:t>
      </w:r>
    </w:p>
    <w:bookmarkStart w:name="z553" w:id="545"/>
    <w:p>
      <w:pPr>
        <w:spacing w:after="0"/>
        <w:ind w:left="0"/>
        <w:jc w:val="both"/>
      </w:pPr>
      <w:r>
        <w:rPr>
          <w:rFonts w:ascii="Times New Roman"/>
          <w:b w:val="false"/>
          <w:i w:val="false"/>
          <w:color w:val="000000"/>
          <w:sz w:val="28"/>
        </w:rPr>
        <w:t>
      18. Если Сторона считает, что арбитр, кроме председателя, не соответствует требованиям пункта 7 статьи 6.8 (Состав и учреждение арбитражной группы) или приложения 6–2 (Кодекс поведения арбитров), Стороны проводят консультации и, в случае их согласия, заменяют арбитра и выбирают замену в соответствии с процедурой, предусмотренной статьей 6.8 (Состав и учреждение арбитражной группы).</w:t>
      </w:r>
    </w:p>
    <w:bookmarkEnd w:id="545"/>
    <w:bookmarkStart w:name="z554" w:id="546"/>
    <w:p>
      <w:pPr>
        <w:spacing w:after="0"/>
        <w:ind w:left="0"/>
        <w:jc w:val="both"/>
      </w:pPr>
      <w:r>
        <w:rPr>
          <w:rFonts w:ascii="Times New Roman"/>
          <w:b w:val="false"/>
          <w:i w:val="false"/>
          <w:color w:val="000000"/>
          <w:sz w:val="28"/>
        </w:rPr>
        <w:t>
      19. Если Стороны не могут договориться о необходимости замены арбитра, любая из Сторон может ходатайствовать о передаче такого вопроса на рассмотрение председателю арбитражной группы, решение которого является окончательным.</w:t>
      </w:r>
    </w:p>
    <w:bookmarkEnd w:id="546"/>
    <w:bookmarkStart w:name="z555" w:id="547"/>
    <w:p>
      <w:pPr>
        <w:spacing w:after="0"/>
        <w:ind w:left="0"/>
        <w:jc w:val="both"/>
      </w:pPr>
      <w:r>
        <w:rPr>
          <w:rFonts w:ascii="Times New Roman"/>
          <w:b w:val="false"/>
          <w:i w:val="false"/>
          <w:color w:val="000000"/>
          <w:sz w:val="28"/>
        </w:rPr>
        <w:t>
      20. Если Сторона считает, что председатель арбитражной группы не соответствует требованиям пункта 7 статьи 6.8 (Состав и учреждение арбитражной группы) или приложения 6–2 (Кодекс поведения арбитров), Стороны проводят консультации и, в случае их согласия, заменяют председателя и выбирают замену в соответствии с процедурой, предусмотренной статьей 6.8 (Состав и учреждение арбитражной группы).</w:t>
      </w:r>
    </w:p>
    <w:bookmarkEnd w:id="547"/>
    <w:bookmarkStart w:name="z556" w:id="548"/>
    <w:p>
      <w:pPr>
        <w:spacing w:after="0"/>
        <w:ind w:left="0"/>
        <w:jc w:val="both"/>
      </w:pPr>
      <w:r>
        <w:rPr>
          <w:rFonts w:ascii="Times New Roman"/>
          <w:b w:val="false"/>
          <w:i w:val="false"/>
          <w:color w:val="000000"/>
          <w:sz w:val="28"/>
        </w:rPr>
        <w:t>
      21. Если Стороны не могут договориться о необходимости замены председателя, такой вопрос передается на рассмотрение Генеральному директору ВТО. Решение Генерального директора ВТО о необходимости замены председателя является окончательным. В случае, если Генеральный директор ВТО является гражданином Казахстана или Сингапура, с просьбой осуществить необходимые назначения обращаются к заместителю Генерального директора ВТО или следующему по старшинству сотруднику, не являющимся гражданами какой-либо из Сторон.</w:t>
      </w:r>
    </w:p>
    <w:bookmarkEnd w:id="548"/>
    <w:bookmarkStart w:name="z557" w:id="549"/>
    <w:p>
      <w:pPr>
        <w:spacing w:after="0"/>
        <w:ind w:left="0"/>
        <w:jc w:val="both"/>
      </w:pPr>
      <w:r>
        <w:rPr>
          <w:rFonts w:ascii="Times New Roman"/>
          <w:b w:val="false"/>
          <w:i w:val="false"/>
          <w:color w:val="000000"/>
          <w:sz w:val="28"/>
        </w:rPr>
        <w:t>
      22. Работа арбитражной группы приостанавливается на срок выполнения процедур, предусмотренных правилами 16 – 22 настоящего приложения.</w:t>
      </w:r>
    </w:p>
    <w:bookmarkEnd w:id="549"/>
    <w:bookmarkStart w:name="z558" w:id="550"/>
    <w:p>
      <w:pPr>
        <w:spacing w:after="0"/>
        <w:ind w:left="0"/>
        <w:jc w:val="both"/>
      </w:pPr>
      <w:r>
        <w:rPr>
          <w:rFonts w:ascii="Times New Roman"/>
          <w:b w:val="false"/>
          <w:i w:val="false"/>
          <w:color w:val="000000"/>
          <w:sz w:val="28"/>
        </w:rPr>
        <w:t xml:space="preserve">
      </w:t>
      </w:r>
      <w:r>
        <w:rPr>
          <w:rFonts w:ascii="Times New Roman"/>
          <w:b w:val="false"/>
          <w:i/>
          <w:color w:val="000000"/>
          <w:sz w:val="28"/>
        </w:rPr>
        <w:t>Слушания</w:t>
      </w:r>
    </w:p>
    <w:bookmarkEnd w:id="550"/>
    <w:bookmarkStart w:name="z559" w:id="551"/>
    <w:p>
      <w:pPr>
        <w:spacing w:after="0"/>
        <w:ind w:left="0"/>
        <w:jc w:val="both"/>
      </w:pPr>
      <w:r>
        <w:rPr>
          <w:rFonts w:ascii="Times New Roman"/>
          <w:b w:val="false"/>
          <w:i w:val="false"/>
          <w:color w:val="000000"/>
          <w:sz w:val="28"/>
        </w:rPr>
        <w:t>
      23. Председатель устанавливает дату и время слушаний, консультируясь со Сторонами и другими арбитрами, и подтверждает это в письменной форме Сторонам. Если ни одна из Сторон не возражает, арбитражная группа может принять решение не созывать слушание.</w:t>
      </w:r>
    </w:p>
    <w:bookmarkEnd w:id="551"/>
    <w:bookmarkStart w:name="z560" w:id="552"/>
    <w:p>
      <w:pPr>
        <w:spacing w:after="0"/>
        <w:ind w:left="0"/>
        <w:jc w:val="both"/>
      </w:pPr>
      <w:r>
        <w:rPr>
          <w:rFonts w:ascii="Times New Roman"/>
          <w:b w:val="false"/>
          <w:i w:val="false"/>
          <w:color w:val="000000"/>
          <w:sz w:val="28"/>
        </w:rPr>
        <w:t>
      24. Если Стороны не договорились об ином, слушание проводится на территории Стороны-истца.</w:t>
      </w:r>
    </w:p>
    <w:bookmarkEnd w:id="552"/>
    <w:bookmarkStart w:name="z561" w:id="553"/>
    <w:p>
      <w:pPr>
        <w:spacing w:after="0"/>
        <w:ind w:left="0"/>
        <w:jc w:val="both"/>
      </w:pPr>
      <w:r>
        <w:rPr>
          <w:rFonts w:ascii="Times New Roman"/>
          <w:b w:val="false"/>
          <w:i w:val="false"/>
          <w:color w:val="000000"/>
          <w:sz w:val="28"/>
        </w:rPr>
        <w:t>
      25. Арбитражная группа может созывать дополнительные слушания, если Стороны договорятся об этом.</w:t>
      </w:r>
    </w:p>
    <w:bookmarkEnd w:id="553"/>
    <w:bookmarkStart w:name="z562" w:id="554"/>
    <w:p>
      <w:pPr>
        <w:spacing w:after="0"/>
        <w:ind w:left="0"/>
        <w:jc w:val="both"/>
      </w:pPr>
      <w:r>
        <w:rPr>
          <w:rFonts w:ascii="Times New Roman"/>
          <w:b w:val="false"/>
          <w:i w:val="false"/>
          <w:color w:val="000000"/>
          <w:sz w:val="28"/>
        </w:rPr>
        <w:t>
      26. Все арбитры должны присутствовать на протяжении всех слушаний.</w:t>
      </w:r>
    </w:p>
    <w:bookmarkEnd w:id="554"/>
    <w:bookmarkStart w:name="z563" w:id="555"/>
    <w:p>
      <w:pPr>
        <w:spacing w:after="0"/>
        <w:ind w:left="0"/>
        <w:jc w:val="both"/>
      </w:pPr>
      <w:r>
        <w:rPr>
          <w:rFonts w:ascii="Times New Roman"/>
          <w:b w:val="false"/>
          <w:i w:val="false"/>
          <w:color w:val="000000"/>
          <w:sz w:val="28"/>
        </w:rPr>
        <w:t>
      27. Следующие лица могут присутствовать на слушании:</w:t>
      </w:r>
    </w:p>
    <w:bookmarkEnd w:id="555"/>
    <w:bookmarkStart w:name="z564" w:id="556"/>
    <w:p>
      <w:pPr>
        <w:spacing w:after="0"/>
        <w:ind w:left="0"/>
        <w:jc w:val="both"/>
      </w:pPr>
      <w:r>
        <w:rPr>
          <w:rFonts w:ascii="Times New Roman"/>
          <w:b w:val="false"/>
          <w:i w:val="false"/>
          <w:color w:val="000000"/>
          <w:sz w:val="28"/>
        </w:rPr>
        <w:t>
       (a) представители Сторон;</w:t>
      </w:r>
    </w:p>
    <w:bookmarkEnd w:id="556"/>
    <w:bookmarkStart w:name="z565" w:id="557"/>
    <w:p>
      <w:pPr>
        <w:spacing w:after="0"/>
        <w:ind w:left="0"/>
        <w:jc w:val="both"/>
      </w:pPr>
      <w:r>
        <w:rPr>
          <w:rFonts w:ascii="Times New Roman"/>
          <w:b w:val="false"/>
          <w:i w:val="false"/>
          <w:color w:val="000000"/>
          <w:sz w:val="28"/>
        </w:rPr>
        <w:t>
       (b) советники Сторон;</w:t>
      </w:r>
    </w:p>
    <w:bookmarkEnd w:id="557"/>
    <w:bookmarkStart w:name="z566" w:id="558"/>
    <w:p>
      <w:pPr>
        <w:spacing w:after="0"/>
        <w:ind w:left="0"/>
        <w:jc w:val="both"/>
      </w:pPr>
      <w:r>
        <w:rPr>
          <w:rFonts w:ascii="Times New Roman"/>
          <w:b w:val="false"/>
          <w:i w:val="false"/>
          <w:color w:val="000000"/>
          <w:sz w:val="28"/>
        </w:rPr>
        <w:t>
       (c) административный персонал, устные переводчики, письменные переводчики и секретари заседания; и</w:t>
      </w:r>
    </w:p>
    <w:bookmarkEnd w:id="558"/>
    <w:bookmarkStart w:name="z567" w:id="559"/>
    <w:p>
      <w:pPr>
        <w:spacing w:after="0"/>
        <w:ind w:left="0"/>
        <w:jc w:val="both"/>
      </w:pPr>
      <w:r>
        <w:rPr>
          <w:rFonts w:ascii="Times New Roman"/>
          <w:b w:val="false"/>
          <w:i w:val="false"/>
          <w:color w:val="000000"/>
          <w:sz w:val="28"/>
        </w:rPr>
        <w:t>
       (d) помощники арбитров.</w:t>
      </w:r>
    </w:p>
    <w:bookmarkEnd w:id="559"/>
    <w:bookmarkStart w:name="z568" w:id="560"/>
    <w:p>
      <w:pPr>
        <w:spacing w:after="0"/>
        <w:ind w:left="0"/>
        <w:jc w:val="both"/>
      </w:pPr>
      <w:r>
        <w:rPr>
          <w:rFonts w:ascii="Times New Roman"/>
          <w:b w:val="false"/>
          <w:i w:val="false"/>
          <w:color w:val="000000"/>
          <w:sz w:val="28"/>
        </w:rPr>
        <w:t>
      Только представители и советники Сторон могут выступать перед арбитражной группой.</w:t>
      </w:r>
    </w:p>
    <w:bookmarkEnd w:id="560"/>
    <w:bookmarkStart w:name="z569" w:id="561"/>
    <w:p>
      <w:pPr>
        <w:spacing w:after="0"/>
        <w:ind w:left="0"/>
        <w:jc w:val="both"/>
      </w:pPr>
      <w:r>
        <w:rPr>
          <w:rFonts w:ascii="Times New Roman"/>
          <w:b w:val="false"/>
          <w:i w:val="false"/>
          <w:color w:val="000000"/>
          <w:sz w:val="28"/>
        </w:rPr>
        <w:t>
      28. Не позднее чем за три (3) дня до даты проведения слушания каждая из Сторон представляет арбитражной группе и одновременно другой Стороне список лиц, которые в рамках слушания выступят в прениях с устными доказательствами или представлением дела от имени этой Стороны, а также других представителей или советников, которые будут присутствовать на слушании.</w:t>
      </w:r>
    </w:p>
    <w:bookmarkEnd w:id="561"/>
    <w:bookmarkStart w:name="z570" w:id="562"/>
    <w:p>
      <w:pPr>
        <w:spacing w:after="0"/>
        <w:ind w:left="0"/>
        <w:jc w:val="both"/>
      </w:pPr>
      <w:r>
        <w:rPr>
          <w:rFonts w:ascii="Times New Roman"/>
          <w:b w:val="false"/>
          <w:i w:val="false"/>
          <w:color w:val="000000"/>
          <w:sz w:val="28"/>
        </w:rPr>
        <w:t>
      29. Арбитражная группа проводит слушание следующим образом, обеспечивая, чтобы Стороне-истцу и Стороне-ответчику предоставлялось равное время:</w:t>
      </w:r>
    </w:p>
    <w:bookmarkEnd w:id="562"/>
    <w:bookmarkStart w:name="z571" w:id="563"/>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Представление</w:t>
      </w:r>
      <w:r>
        <w:rPr>
          <w:rFonts w:ascii="Times New Roman"/>
          <w:b w:val="false"/>
          <w:i w:val="false"/>
          <w:color w:val="000000"/>
          <w:sz w:val="28"/>
        </w:rPr>
        <w:t xml:space="preserve"> </w:t>
      </w:r>
      <w:r>
        <w:rPr>
          <w:rFonts w:ascii="Times New Roman"/>
          <w:b w:val="false"/>
          <w:i/>
          <w:color w:val="000000"/>
          <w:sz w:val="28"/>
        </w:rPr>
        <w:t>документов</w:t>
      </w:r>
    </w:p>
    <w:bookmarkEnd w:id="563"/>
    <w:bookmarkStart w:name="z572" w:id="564"/>
    <w:p>
      <w:pPr>
        <w:spacing w:after="0"/>
        <w:ind w:left="0"/>
        <w:jc w:val="both"/>
      </w:pPr>
      <w:r>
        <w:rPr>
          <w:rFonts w:ascii="Times New Roman"/>
          <w:b w:val="false"/>
          <w:i w:val="false"/>
          <w:color w:val="000000"/>
          <w:sz w:val="28"/>
        </w:rPr>
        <w:t>
       (a) представление документов Стороной-истцом;</w:t>
      </w:r>
    </w:p>
    <w:bookmarkEnd w:id="564"/>
    <w:bookmarkStart w:name="z573" w:id="565"/>
    <w:p>
      <w:pPr>
        <w:spacing w:after="0"/>
        <w:ind w:left="0"/>
        <w:jc w:val="both"/>
      </w:pPr>
      <w:r>
        <w:rPr>
          <w:rFonts w:ascii="Times New Roman"/>
          <w:b w:val="false"/>
          <w:i w:val="false"/>
          <w:color w:val="000000"/>
          <w:sz w:val="28"/>
        </w:rPr>
        <w:t>
       (b) представление документов Стороной-ответчиком.</w:t>
      </w:r>
    </w:p>
    <w:bookmarkEnd w:id="565"/>
    <w:bookmarkStart w:name="z574" w:id="566"/>
    <w:p>
      <w:pPr>
        <w:spacing w:after="0"/>
        <w:ind w:left="0"/>
        <w:jc w:val="both"/>
      </w:pPr>
      <w:r>
        <w:rPr>
          <w:rFonts w:ascii="Times New Roman"/>
          <w:b w:val="false"/>
          <w:i w:val="false"/>
          <w:color w:val="000000"/>
          <w:sz w:val="28"/>
        </w:rPr>
        <w:t xml:space="preserve">
      </w:t>
      </w:r>
      <w:r>
        <w:rPr>
          <w:rFonts w:ascii="Times New Roman"/>
          <w:b w:val="false"/>
          <w:i/>
          <w:color w:val="000000"/>
          <w:sz w:val="28"/>
        </w:rPr>
        <w:t>Прения</w:t>
      </w:r>
    </w:p>
    <w:bookmarkEnd w:id="566"/>
    <w:bookmarkStart w:name="z575" w:id="567"/>
    <w:p>
      <w:pPr>
        <w:spacing w:after="0"/>
        <w:ind w:left="0"/>
        <w:jc w:val="both"/>
      </w:pPr>
      <w:r>
        <w:rPr>
          <w:rFonts w:ascii="Times New Roman"/>
          <w:b w:val="false"/>
          <w:i w:val="false"/>
          <w:color w:val="000000"/>
          <w:sz w:val="28"/>
        </w:rPr>
        <w:t>
       (a) представление доказательств Стороны-истца;</w:t>
      </w:r>
    </w:p>
    <w:bookmarkEnd w:id="567"/>
    <w:bookmarkStart w:name="z576" w:id="568"/>
    <w:p>
      <w:pPr>
        <w:spacing w:after="0"/>
        <w:ind w:left="0"/>
        <w:jc w:val="both"/>
      </w:pPr>
      <w:r>
        <w:rPr>
          <w:rFonts w:ascii="Times New Roman"/>
          <w:b w:val="false"/>
          <w:i w:val="false"/>
          <w:color w:val="000000"/>
          <w:sz w:val="28"/>
        </w:rPr>
        <w:t>
       (b) представление встречных доказательств Стороны-ответчика.</w:t>
      </w:r>
    </w:p>
    <w:bookmarkEnd w:id="568"/>
    <w:bookmarkStart w:name="z577" w:id="569"/>
    <w:p>
      <w:pPr>
        <w:spacing w:after="0"/>
        <w:ind w:left="0"/>
        <w:jc w:val="both"/>
      </w:pPr>
      <w:r>
        <w:rPr>
          <w:rFonts w:ascii="Times New Roman"/>
          <w:b w:val="false"/>
          <w:i w:val="false"/>
          <w:color w:val="000000"/>
          <w:sz w:val="28"/>
        </w:rPr>
        <w:t>
      30. Арбитражная группа обеспечивает подготовку стенограммы каждого слушания с предоставлением ее Сторонам в возможно короткие сроки.</w:t>
      </w:r>
    </w:p>
    <w:bookmarkEnd w:id="569"/>
    <w:bookmarkStart w:name="z578" w:id="570"/>
    <w:p>
      <w:pPr>
        <w:spacing w:after="0"/>
        <w:ind w:left="0"/>
        <w:jc w:val="both"/>
      </w:pPr>
      <w:r>
        <w:rPr>
          <w:rFonts w:ascii="Times New Roman"/>
          <w:b w:val="false"/>
          <w:i w:val="false"/>
          <w:color w:val="000000"/>
          <w:sz w:val="28"/>
        </w:rPr>
        <w:t>
      31. С согласия арбитражной группы Сторона может представить дополнительные документы в письменной форме в ответ на любой вопрос, возникший в ходе слушания. Другой Стороне также предоставляется возможность представить письменные комментарии к любым таким дополнительным документам в письменной форме.</w:t>
      </w:r>
    </w:p>
    <w:bookmarkEnd w:id="570"/>
    <w:bookmarkStart w:name="z579" w:id="571"/>
    <w:p>
      <w:pPr>
        <w:spacing w:after="0"/>
        <w:ind w:left="0"/>
        <w:jc w:val="both"/>
      </w:pP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письменной</w:t>
      </w:r>
      <w:r>
        <w:rPr>
          <w:rFonts w:ascii="Times New Roman"/>
          <w:b w:val="false"/>
          <w:i w:val="false"/>
          <w:color w:val="000000"/>
          <w:sz w:val="28"/>
        </w:rPr>
        <w:t xml:space="preserve"> </w:t>
      </w:r>
      <w:r>
        <w:rPr>
          <w:rFonts w:ascii="Times New Roman"/>
          <w:b w:val="false"/>
          <w:i/>
          <w:color w:val="000000"/>
          <w:sz w:val="28"/>
        </w:rPr>
        <w:t>форме</w:t>
      </w:r>
    </w:p>
    <w:bookmarkEnd w:id="571"/>
    <w:bookmarkStart w:name="z580" w:id="572"/>
    <w:p>
      <w:pPr>
        <w:spacing w:after="0"/>
        <w:ind w:left="0"/>
        <w:jc w:val="both"/>
      </w:pPr>
      <w:r>
        <w:rPr>
          <w:rFonts w:ascii="Times New Roman"/>
          <w:b w:val="false"/>
          <w:i w:val="false"/>
          <w:color w:val="000000"/>
          <w:sz w:val="28"/>
        </w:rPr>
        <w:t>
      32. Арбитражная группа в ходе арбитражного разбирательства может в любой момент направить вопросы в письменной форме одной или обеим Сторонам. Каждая из Сторон получает копию любых вопросов, заданных арбитражной группой.</w:t>
      </w:r>
    </w:p>
    <w:bookmarkEnd w:id="572"/>
    <w:bookmarkStart w:name="z581" w:id="573"/>
    <w:p>
      <w:pPr>
        <w:spacing w:after="0"/>
        <w:ind w:left="0"/>
        <w:jc w:val="both"/>
      </w:pPr>
      <w:r>
        <w:rPr>
          <w:rFonts w:ascii="Times New Roman"/>
          <w:b w:val="false"/>
          <w:i w:val="false"/>
          <w:color w:val="000000"/>
          <w:sz w:val="28"/>
        </w:rPr>
        <w:t>
      33. Каждая Сторона также предоставляет одновременно арбитражной группе и другой Стороне копию своих письменных ответов на вопросы арбитражной группы. Каждой Стороне предоставляется возможность представить письменные комментарии к ответам другой Стороны в течение семи (7) дней с даты их получения.</w:t>
      </w:r>
    </w:p>
    <w:bookmarkEnd w:id="573"/>
    <w:bookmarkStart w:name="z582" w:id="574"/>
    <w:p>
      <w:pPr>
        <w:spacing w:after="0"/>
        <w:ind w:left="0"/>
        <w:jc w:val="both"/>
      </w:pPr>
      <w:r>
        <w:rPr>
          <w:rFonts w:ascii="Times New Roman"/>
          <w:b w:val="false"/>
          <w:i w:val="false"/>
          <w:color w:val="000000"/>
          <w:sz w:val="28"/>
        </w:rPr>
        <w:t xml:space="preserve">
      </w:t>
      </w:r>
      <w:r>
        <w:rPr>
          <w:rFonts w:ascii="Times New Roman"/>
          <w:b w:val="false"/>
          <w:i/>
          <w:color w:val="000000"/>
          <w:sz w:val="28"/>
        </w:rPr>
        <w:t>Конфиденциальность</w:t>
      </w:r>
    </w:p>
    <w:bookmarkEnd w:id="574"/>
    <w:bookmarkStart w:name="z583" w:id="575"/>
    <w:p>
      <w:pPr>
        <w:spacing w:after="0"/>
        <w:ind w:left="0"/>
        <w:jc w:val="both"/>
      </w:pPr>
      <w:r>
        <w:rPr>
          <w:rFonts w:ascii="Times New Roman"/>
          <w:b w:val="false"/>
          <w:i w:val="false"/>
          <w:color w:val="000000"/>
          <w:sz w:val="28"/>
        </w:rPr>
        <w:t>
      34. Стороны, их советники и представители, все арбитры, бывшие арбитры, их помощники и сотрудники, все участники и эксперты, присутствующие на слушаниях арбитражной группы, должны соблюдать конфиденциальность слушаний, обсуждений и предварительного доклада арбитражной группы, всех представленных документов в письменной форме, обмена информацией с арбитражной группой. Это включает в себя любую информацию, представленную Стороной арбитражной группе, которую эта Сторона обозначила как конфиденциальную. Ничто в настоящем приложении не должно служить Стороне препятствием для публичного заявления своей позиции в той мере, в которой при ссылке на представленную другой Стороной информацию не раскрывалась бы никакая информация, обозначенная другой Стороной спора в качестве конфиденциальной.</w:t>
      </w:r>
    </w:p>
    <w:bookmarkEnd w:id="575"/>
    <w:bookmarkStart w:name="z584" w:id="576"/>
    <w:p>
      <w:pPr>
        <w:spacing w:after="0"/>
        <w:ind w:left="0"/>
        <w:jc w:val="both"/>
      </w:pPr>
      <w:r>
        <w:rPr>
          <w:rFonts w:ascii="Times New Roman"/>
          <w:b w:val="false"/>
          <w:i w:val="false"/>
          <w:color w:val="000000"/>
          <w:sz w:val="28"/>
        </w:rPr>
        <w:t xml:space="preserve">
      </w:t>
      </w:r>
      <w:r>
        <w:rPr>
          <w:rFonts w:ascii="Times New Roman"/>
          <w:b w:val="false"/>
          <w:i/>
          <w:color w:val="000000"/>
          <w:sz w:val="28"/>
        </w:rPr>
        <w:t>Контакты</w:t>
      </w:r>
      <w:r>
        <w:rPr>
          <w:rFonts w:ascii="Times New Roman"/>
          <w:b w:val="false"/>
          <w:i w:val="false"/>
          <w:color w:val="000000"/>
          <w:sz w:val="28"/>
        </w:rPr>
        <w:t xml:space="preserve"> </w:t>
      </w:r>
      <w:r>
        <w:rPr>
          <w:rFonts w:ascii="Times New Roman"/>
          <w:b w:val="false"/>
          <w:i/>
          <w:color w:val="000000"/>
          <w:sz w:val="28"/>
        </w:rPr>
        <w:t>ex</w:t>
      </w:r>
      <w:r>
        <w:rPr>
          <w:rFonts w:ascii="Times New Roman"/>
          <w:b w:val="false"/>
          <w:i w:val="false"/>
          <w:color w:val="000000"/>
          <w:sz w:val="28"/>
        </w:rPr>
        <w:t xml:space="preserve"> </w:t>
      </w:r>
      <w:r>
        <w:rPr>
          <w:rFonts w:ascii="Times New Roman"/>
          <w:b w:val="false"/>
          <w:i/>
          <w:color w:val="000000"/>
          <w:sz w:val="28"/>
        </w:rPr>
        <w:t>parte</w:t>
      </w:r>
    </w:p>
    <w:bookmarkEnd w:id="576"/>
    <w:bookmarkStart w:name="z585" w:id="577"/>
    <w:p>
      <w:pPr>
        <w:spacing w:after="0"/>
        <w:ind w:left="0"/>
        <w:jc w:val="both"/>
      </w:pPr>
      <w:r>
        <w:rPr>
          <w:rFonts w:ascii="Times New Roman"/>
          <w:b w:val="false"/>
          <w:i w:val="false"/>
          <w:color w:val="000000"/>
          <w:sz w:val="28"/>
        </w:rPr>
        <w:t>
      35. Арбитражная группа не должна проводить встречи, слушания и иным образом взаимодействовать с одной Стороной в отсутствие другой Стороны.</w:t>
      </w:r>
    </w:p>
    <w:bookmarkEnd w:id="577"/>
    <w:bookmarkStart w:name="z586" w:id="578"/>
    <w:p>
      <w:pPr>
        <w:spacing w:after="0"/>
        <w:ind w:left="0"/>
        <w:jc w:val="both"/>
      </w:pPr>
      <w:r>
        <w:rPr>
          <w:rFonts w:ascii="Times New Roman"/>
          <w:b w:val="false"/>
          <w:i w:val="false"/>
          <w:color w:val="000000"/>
          <w:sz w:val="28"/>
        </w:rPr>
        <w:t>
      36. Никто из арбитров не может обсуждать со Стороной или Сторонами предмет разбирательства в отсутствие других арбитров.</w:t>
      </w:r>
    </w:p>
    <w:bookmarkEnd w:id="578"/>
    <w:bookmarkStart w:name="z587" w:id="579"/>
    <w:p>
      <w:pPr>
        <w:spacing w:after="0"/>
        <w:ind w:left="0"/>
        <w:jc w:val="both"/>
      </w:pPr>
      <w:r>
        <w:rPr>
          <w:rFonts w:ascii="Times New Roman"/>
          <w:b w:val="false"/>
          <w:i w:val="false"/>
          <w:color w:val="000000"/>
          <w:sz w:val="28"/>
        </w:rPr>
        <w:t xml:space="preserve">
      </w:t>
      </w:r>
      <w:r>
        <w:rPr>
          <w:rFonts w:ascii="Times New Roman"/>
          <w:b w:val="false"/>
          <w:i/>
          <w:color w:val="000000"/>
          <w:sz w:val="28"/>
        </w:rPr>
        <w:t>Язык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перевод</w:t>
      </w:r>
    </w:p>
    <w:bookmarkEnd w:id="579"/>
    <w:bookmarkStart w:name="z588" w:id="580"/>
    <w:p>
      <w:pPr>
        <w:spacing w:after="0"/>
        <w:ind w:left="0"/>
        <w:jc w:val="both"/>
      </w:pPr>
      <w:r>
        <w:rPr>
          <w:rFonts w:ascii="Times New Roman"/>
          <w:b w:val="false"/>
          <w:i w:val="false"/>
          <w:color w:val="000000"/>
          <w:sz w:val="28"/>
        </w:rPr>
        <w:t>
      37. Все процедуры, предусмотренные главой 6 (Разрешение споров), и весь информационный обмен, все подаваемые документы и все публикуемые арбитражной коллегией доклады проводятся или составляются на английском языке.</w:t>
      </w:r>
    </w:p>
    <w:bookmarkEnd w:id="580"/>
    <w:bookmarkStart w:name="z589" w:id="581"/>
    <w:p>
      <w:pPr>
        <w:spacing w:after="0"/>
        <w:ind w:left="0"/>
        <w:jc w:val="both"/>
      </w:pPr>
      <w:r>
        <w:rPr>
          <w:rFonts w:ascii="Times New Roman"/>
          <w:b w:val="false"/>
          <w:i w:val="false"/>
          <w:color w:val="000000"/>
          <w:sz w:val="28"/>
        </w:rPr>
        <w:t>
      38. Каждая Сторона несет ответственность за подготовку перевода на английский язык всех документов, которые она подает в ходе разбирательства.</w:t>
      </w:r>
    </w:p>
    <w:bookmarkEnd w:id="581"/>
    <w:bookmarkStart w:name="z590" w:id="582"/>
    <w:p>
      <w:pPr>
        <w:spacing w:after="0"/>
        <w:ind w:left="0"/>
        <w:jc w:val="both"/>
      </w:pPr>
      <w:r>
        <w:rPr>
          <w:rFonts w:ascii="Times New Roman"/>
          <w:b w:val="false"/>
          <w:i w:val="false"/>
          <w:color w:val="000000"/>
          <w:sz w:val="28"/>
        </w:rPr>
        <w:t xml:space="preserve">
      </w:t>
      </w:r>
      <w:r>
        <w:rPr>
          <w:rFonts w:ascii="Times New Roman"/>
          <w:b w:val="false"/>
          <w:i/>
          <w:color w:val="000000"/>
          <w:sz w:val="28"/>
        </w:rPr>
        <w:t>Исчисление</w:t>
      </w:r>
      <w:r>
        <w:rPr>
          <w:rFonts w:ascii="Times New Roman"/>
          <w:b w:val="false"/>
          <w:i w:val="false"/>
          <w:color w:val="000000"/>
          <w:sz w:val="28"/>
        </w:rPr>
        <w:t xml:space="preserve"> </w:t>
      </w:r>
      <w:r>
        <w:rPr>
          <w:rFonts w:ascii="Times New Roman"/>
          <w:b w:val="false"/>
          <w:i/>
          <w:color w:val="000000"/>
          <w:sz w:val="28"/>
        </w:rPr>
        <w:t>сроков</w:t>
      </w:r>
    </w:p>
    <w:bookmarkEnd w:id="582"/>
    <w:bookmarkStart w:name="z591" w:id="583"/>
    <w:p>
      <w:pPr>
        <w:spacing w:after="0"/>
        <w:ind w:left="0"/>
        <w:jc w:val="both"/>
      </w:pPr>
      <w:r>
        <w:rPr>
          <w:rFonts w:ascii="Times New Roman"/>
          <w:b w:val="false"/>
          <w:i w:val="false"/>
          <w:color w:val="000000"/>
          <w:sz w:val="28"/>
        </w:rPr>
        <w:t>
      39. Если в связи с применением правила 7 настоящего приложения Сторона получает документ в день, отличный от даты получения этого документа другой Стороной, любой срок, который исчисляется на основании даты получения такого документа, должен исчисляться от последней даты получения такого документа.</w:t>
      </w:r>
    </w:p>
    <w:bookmarkEnd w:id="583"/>
    <w:bookmarkStart w:name="z592" w:id="584"/>
    <w:p>
      <w:pPr>
        <w:spacing w:after="0"/>
        <w:ind w:left="0"/>
        <w:jc w:val="both"/>
      </w:pP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процедуры</w:t>
      </w:r>
    </w:p>
    <w:bookmarkEnd w:id="584"/>
    <w:bookmarkStart w:name="z593" w:id="585"/>
    <w:p>
      <w:pPr>
        <w:spacing w:after="0"/>
        <w:ind w:left="0"/>
        <w:jc w:val="both"/>
      </w:pPr>
      <w:r>
        <w:rPr>
          <w:rFonts w:ascii="Times New Roman"/>
          <w:b w:val="false"/>
          <w:i w:val="false"/>
          <w:color w:val="000000"/>
          <w:sz w:val="28"/>
        </w:rPr>
        <w:t>
      40. Настоящее приложение также применяется к процедурам, предусмотренным пунктами 3 и 6 статьи 6.12 (Исполнение доклада арбитражной группы), пунктом 4 статьи 6.13 (Компенсация и приостановление уступок или других обязательств) и пунктом 1 статьи 6.14 (Обзор исполнения обязательств). Сроки, установленные настоящим приложением, приводятся в соответствие со специальными сроками, предусмотренными для принятия арбитражной группой решений в рамках таких отдельных процедур.</w:t>
      </w:r>
    </w:p>
    <w:bookmarkEnd w:id="585"/>
    <w:bookmarkStart w:name="z594" w:id="586"/>
    <w:p>
      <w:pPr>
        <w:spacing w:after="0"/>
        <w:ind w:left="0"/>
        <w:jc w:val="left"/>
      </w:pPr>
      <w:r>
        <w:rPr>
          <w:rFonts w:ascii="Times New Roman"/>
          <w:b/>
          <w:i w:val="false"/>
          <w:color w:val="000000"/>
        </w:rPr>
        <w:t xml:space="preserve"> ПРИЛОЖЕНИЕ 6-2</w:t>
      </w:r>
    </w:p>
    <w:bookmarkEnd w:id="586"/>
    <w:bookmarkStart w:name="z595" w:id="587"/>
    <w:p>
      <w:pPr>
        <w:spacing w:after="0"/>
        <w:ind w:left="0"/>
        <w:jc w:val="left"/>
      </w:pPr>
      <w:r>
        <w:rPr>
          <w:rFonts w:ascii="Times New Roman"/>
          <w:b/>
          <w:i w:val="false"/>
          <w:color w:val="000000"/>
        </w:rPr>
        <w:t xml:space="preserve"> КОДЕКС ПОВЕДЕНИЯ АРБИТРОВ </w:t>
      </w:r>
    </w:p>
    <w:bookmarkEnd w:id="587"/>
    <w:bookmarkStart w:name="z596" w:id="588"/>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Определения</w:t>
      </w:r>
    </w:p>
    <w:bookmarkEnd w:id="588"/>
    <w:bookmarkStart w:name="z597" w:id="589"/>
    <w:p>
      <w:pPr>
        <w:spacing w:after="0"/>
        <w:ind w:left="0"/>
        <w:jc w:val="both"/>
      </w:pPr>
      <w:r>
        <w:rPr>
          <w:rFonts w:ascii="Times New Roman"/>
          <w:b w:val="false"/>
          <w:i w:val="false"/>
          <w:color w:val="000000"/>
          <w:sz w:val="28"/>
        </w:rPr>
        <w:t>
       1. Если не указано иное, определения, используемые в настоящем приложении, применяются в значениях, определенных в главе 6 (Разрешение споров) и приложении 6–1 (Порядок арбитражного производства).</w:t>
      </w:r>
    </w:p>
    <w:bookmarkEnd w:id="589"/>
    <w:bookmarkStart w:name="z598" w:id="590"/>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процессе</w:t>
      </w:r>
      <w:r>
        <w:rPr>
          <w:rFonts w:ascii="Times New Roman"/>
          <w:b w:val="false"/>
          <w:i w:val="false"/>
          <w:color w:val="000000"/>
          <w:sz w:val="28"/>
        </w:rPr>
        <w:t xml:space="preserve"> </w:t>
      </w:r>
      <w:r>
        <w:rPr>
          <w:rFonts w:ascii="Times New Roman"/>
          <w:b w:val="false"/>
          <w:i/>
          <w:color w:val="000000"/>
          <w:sz w:val="28"/>
        </w:rPr>
        <w:t>разбирательства</w:t>
      </w:r>
    </w:p>
    <w:bookmarkEnd w:id="590"/>
    <w:bookmarkStart w:name="z599" w:id="591"/>
    <w:p>
      <w:pPr>
        <w:spacing w:after="0"/>
        <w:ind w:left="0"/>
        <w:jc w:val="both"/>
      </w:pPr>
      <w:r>
        <w:rPr>
          <w:rFonts w:ascii="Times New Roman"/>
          <w:b w:val="false"/>
          <w:i w:val="false"/>
          <w:color w:val="000000"/>
          <w:sz w:val="28"/>
        </w:rPr>
        <w:t>
      2. В ходе разбирательства каждый кандидат или арбитр обязаны не допускать неподобающее поведение или его проявление, действовать независимо и беспристрастно, избегать прямого или косвенного конфликта интересов и соблюдать высокие стандарты поведения в целях сохранения целостности и беспристрастности механизма разрешения споров. Арбитры не должны получать указания от каких-либо организаций, физических лиц или государственных органов по вопросам, находящимся на рассмотрении арбитражной группы.</w:t>
      </w:r>
    </w:p>
    <w:bookmarkEnd w:id="591"/>
    <w:bookmarkStart w:name="z600" w:id="592"/>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раскрытию</w:t>
      </w:r>
      <w:r>
        <w:rPr>
          <w:rFonts w:ascii="Times New Roman"/>
          <w:b w:val="false"/>
          <w:i w:val="false"/>
          <w:color w:val="000000"/>
          <w:sz w:val="28"/>
        </w:rPr>
        <w:t xml:space="preserve"> </w:t>
      </w:r>
      <w:r>
        <w:rPr>
          <w:rFonts w:ascii="Times New Roman"/>
          <w:b w:val="false"/>
          <w:i/>
          <w:color w:val="000000"/>
          <w:sz w:val="28"/>
        </w:rPr>
        <w:t>информации</w:t>
      </w:r>
    </w:p>
    <w:bookmarkEnd w:id="592"/>
    <w:bookmarkStart w:name="z601" w:id="593"/>
    <w:p>
      <w:pPr>
        <w:spacing w:after="0"/>
        <w:ind w:left="0"/>
        <w:jc w:val="both"/>
      </w:pPr>
      <w:r>
        <w:rPr>
          <w:rFonts w:ascii="Times New Roman"/>
          <w:b w:val="false"/>
          <w:i w:val="false"/>
          <w:color w:val="000000"/>
          <w:sz w:val="28"/>
        </w:rPr>
        <w:t>
       3. Перед утверждением на должность арбитра в соответствии с главой 6 (Разрешение споров) кандидат обязан раскрыть информацию о любой заинтересованности, взаимоотношениях или ситуациях, которые могут повлиять на его независимость и беспристрастность или могут обоснованно создать впечатление неподобающего поведения или предвзятости в ходе разбирательства. С этой целью кандидат обязан прилагать все разумные усилия, чтобы осознать наличие такой заинтересованности, взаимоотношений или ситуаций.</w:t>
      </w:r>
    </w:p>
    <w:bookmarkEnd w:id="593"/>
    <w:bookmarkStart w:name="z602" w:id="594"/>
    <w:p>
      <w:pPr>
        <w:spacing w:after="0"/>
        <w:ind w:left="0"/>
        <w:jc w:val="both"/>
      </w:pPr>
      <w:r>
        <w:rPr>
          <w:rFonts w:ascii="Times New Roman"/>
          <w:b w:val="false"/>
          <w:i w:val="false"/>
          <w:color w:val="000000"/>
          <w:sz w:val="28"/>
        </w:rPr>
        <w:t>
       4. После утверждения арбитр обязан продолжать прилагать все разумные усилия, чтобы осознать наличие любой заинтересованности, взаимоотношений или ситуаций, упомянутых в пункте 3 настоящего приложения, и обязан раскрывать информацию о них. Обязательство по раскрытию информации является постоянным, что требует от арбитра, чтобы он в случае возникновения на любом этапе разбирательства такой заинтересованности, взаимоотношений или ситуаций как можно скорее сообщил о них. Арбитр обязан раскрыть информацию о такой заинтересованности, взаимоотношениях или ситуациях путем уведомления Сторон в письменной форме для их рассмотрения.</w:t>
      </w:r>
    </w:p>
    <w:bookmarkEnd w:id="594"/>
    <w:bookmarkStart w:name="z603" w:id="595"/>
    <w:p>
      <w:pPr>
        <w:spacing w:after="0"/>
        <w:ind w:left="0"/>
        <w:jc w:val="both"/>
      </w:pPr>
      <w:r>
        <w:rPr>
          <w:rFonts w:ascii="Times New Roman"/>
          <w:b w:val="false"/>
          <w:i w:val="false"/>
          <w:color w:val="000000"/>
          <w:sz w:val="28"/>
        </w:rPr>
        <w:t>
      5. Раскрытие информации о заинтересованности, взаимоотношениях или ситуации производится вне зависимости от того, подпадают ли такая заинтересованность, взаимоотношение или ситуация под действие пунктов 3 и 4 настоящего приложения, или приведет ли это к отводу или дисквалификации. В случае неопределенности в отношении необходимости раскрытия информации о заинтересованности, взаимоотношении или ситуации кандидат или арбитр обязаны склоняться в пользу раскрытия информации.</w:t>
      </w:r>
    </w:p>
    <w:bookmarkEnd w:id="595"/>
    <w:bookmarkStart w:name="z604" w:id="596"/>
    <w:p>
      <w:pPr>
        <w:spacing w:after="0"/>
        <w:ind w:left="0"/>
        <w:jc w:val="both"/>
      </w:pPr>
      <w:r>
        <w:rPr>
          <w:rFonts w:ascii="Times New Roman"/>
          <w:b w:val="false"/>
          <w:i w:val="false"/>
          <w:color w:val="000000"/>
          <w:sz w:val="28"/>
        </w:rPr>
        <w:t>
       6. Кандидат или арбитр обязаны сообщать Сторонам для их рассмотрения только о тех ситуациях, когда существует реальный или потенциальный риск нарушения настоящего приложения.</w:t>
      </w:r>
    </w:p>
    <w:bookmarkEnd w:id="596"/>
    <w:bookmarkStart w:name="z605" w:id="597"/>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арбитров</w:t>
      </w:r>
    </w:p>
    <w:bookmarkEnd w:id="597"/>
    <w:bookmarkStart w:name="z606" w:id="598"/>
    <w:p>
      <w:pPr>
        <w:spacing w:after="0"/>
        <w:ind w:left="0"/>
        <w:jc w:val="both"/>
      </w:pPr>
      <w:r>
        <w:rPr>
          <w:rFonts w:ascii="Times New Roman"/>
          <w:b w:val="false"/>
          <w:i w:val="false"/>
          <w:color w:val="000000"/>
          <w:sz w:val="28"/>
        </w:rPr>
        <w:t>
       7. Арбитр обязан исполнять свои обязанности тщательно и оперативно на всем протяжении разбирательства в духе справедливости и добросовестности.</w:t>
      </w:r>
    </w:p>
    <w:bookmarkEnd w:id="598"/>
    <w:bookmarkStart w:name="z607" w:id="599"/>
    <w:p>
      <w:pPr>
        <w:spacing w:after="0"/>
        <w:ind w:left="0"/>
        <w:jc w:val="both"/>
      </w:pPr>
      <w:r>
        <w:rPr>
          <w:rFonts w:ascii="Times New Roman"/>
          <w:b w:val="false"/>
          <w:i w:val="false"/>
          <w:color w:val="000000"/>
          <w:sz w:val="28"/>
        </w:rPr>
        <w:t>
       8. Арбитр обязан соблюдать положения, указанные в главе 6 (Разрешение споров), приложении 6–1 (Порядок арбитражного производства) и настоящем приложении.</w:t>
      </w:r>
    </w:p>
    <w:bookmarkEnd w:id="599"/>
    <w:bookmarkStart w:name="z608" w:id="600"/>
    <w:p>
      <w:pPr>
        <w:spacing w:after="0"/>
        <w:ind w:left="0"/>
        <w:jc w:val="both"/>
      </w:pPr>
      <w:r>
        <w:rPr>
          <w:rFonts w:ascii="Times New Roman"/>
          <w:b w:val="false"/>
          <w:i w:val="false"/>
          <w:color w:val="000000"/>
          <w:sz w:val="28"/>
        </w:rPr>
        <w:t>
       9. Арбитр обязан рассматривать только те вопросы, которые возникают в ходе разбирательства и необходимы для вынесения решения, и не должен передавать эту обязанность каким-либо третьим лицам. Арбитр не должен отказывать другим арбитрам в участии во всех аспектах разбирательства.</w:t>
      </w:r>
    </w:p>
    <w:bookmarkEnd w:id="600"/>
    <w:bookmarkStart w:name="z609" w:id="601"/>
    <w:p>
      <w:pPr>
        <w:spacing w:after="0"/>
        <w:ind w:left="0"/>
        <w:jc w:val="both"/>
      </w:pPr>
      <w:r>
        <w:rPr>
          <w:rFonts w:ascii="Times New Roman"/>
          <w:b w:val="false"/>
          <w:i w:val="false"/>
          <w:color w:val="000000"/>
          <w:sz w:val="28"/>
        </w:rPr>
        <w:t>
       10. Арбитр обязан принимать надлежащие меры для того, чтобы его ассистенты и сотрудники были ознакомлены и соблюдали положения, указанные в пунктах 2–6, 8, 11 и 17–20.</w:t>
      </w:r>
    </w:p>
    <w:bookmarkEnd w:id="601"/>
    <w:bookmarkStart w:name="z610" w:id="602"/>
    <w:p>
      <w:pPr>
        <w:spacing w:after="0"/>
        <w:ind w:left="0"/>
        <w:jc w:val="both"/>
      </w:pPr>
      <w:r>
        <w:rPr>
          <w:rFonts w:ascii="Times New Roman"/>
          <w:b w:val="false"/>
          <w:i w:val="false"/>
          <w:color w:val="000000"/>
          <w:sz w:val="28"/>
        </w:rPr>
        <w:t>
       11. Арбитр не должен быть вовлечен в односторонние контакты, связанные с разбирательством.</w:t>
      </w:r>
    </w:p>
    <w:bookmarkEnd w:id="602"/>
    <w:bookmarkStart w:name="z611" w:id="603"/>
    <w:p>
      <w:pPr>
        <w:spacing w:after="0"/>
        <w:ind w:left="0"/>
        <w:jc w:val="both"/>
      </w:pPr>
      <w:r>
        <w:rPr>
          <w:rFonts w:ascii="Times New Roman"/>
          <w:b w:val="false"/>
          <w:i w:val="false"/>
          <w:color w:val="000000"/>
          <w:sz w:val="28"/>
        </w:rPr>
        <w:t xml:space="preserve">
      </w:t>
      </w:r>
      <w:r>
        <w:rPr>
          <w:rFonts w:ascii="Times New Roman"/>
          <w:b w:val="false"/>
          <w:i/>
          <w:color w:val="000000"/>
          <w:sz w:val="28"/>
        </w:rPr>
        <w:t>Независимость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беспристрастность</w:t>
      </w:r>
      <w:r>
        <w:rPr>
          <w:rFonts w:ascii="Times New Roman"/>
          <w:b w:val="false"/>
          <w:i w:val="false"/>
          <w:color w:val="000000"/>
          <w:sz w:val="28"/>
        </w:rPr>
        <w:t xml:space="preserve"> </w:t>
      </w:r>
      <w:r>
        <w:rPr>
          <w:rFonts w:ascii="Times New Roman"/>
          <w:b w:val="false"/>
          <w:i/>
          <w:color w:val="000000"/>
          <w:sz w:val="28"/>
        </w:rPr>
        <w:t>арбитров</w:t>
      </w:r>
    </w:p>
    <w:bookmarkEnd w:id="603"/>
    <w:bookmarkStart w:name="z612" w:id="604"/>
    <w:p>
      <w:pPr>
        <w:spacing w:after="0"/>
        <w:ind w:left="0"/>
        <w:jc w:val="both"/>
      </w:pPr>
      <w:r>
        <w:rPr>
          <w:rFonts w:ascii="Times New Roman"/>
          <w:b w:val="false"/>
          <w:i w:val="false"/>
          <w:color w:val="000000"/>
          <w:sz w:val="28"/>
        </w:rPr>
        <w:t>
       12. Арбитр обязан быть независимым и беспристрастным и не должен создавать впечатление неподобающего поведения или предвзятости, преследовать личные интересы, подвергаться внешнему давлению, зависеть от политических взглядов, общественных требований, лояльности к Стороне или страха критики.</w:t>
      </w:r>
    </w:p>
    <w:bookmarkEnd w:id="604"/>
    <w:bookmarkStart w:name="z613" w:id="605"/>
    <w:p>
      <w:pPr>
        <w:spacing w:after="0"/>
        <w:ind w:left="0"/>
        <w:jc w:val="both"/>
      </w:pPr>
      <w:r>
        <w:rPr>
          <w:rFonts w:ascii="Times New Roman"/>
          <w:b w:val="false"/>
          <w:i w:val="false"/>
          <w:color w:val="000000"/>
          <w:sz w:val="28"/>
        </w:rPr>
        <w:t>
       13. Арбитр не должен прямо или косвенно брать на себя какое-либо обязательство или извлекать какую-либо выгоду, что тем или иным образом повлияет или создаст впечатление о влиянии на должное исполнение им собственных обязанностей.</w:t>
      </w:r>
    </w:p>
    <w:bookmarkEnd w:id="605"/>
    <w:bookmarkStart w:name="z614" w:id="606"/>
    <w:p>
      <w:pPr>
        <w:spacing w:after="0"/>
        <w:ind w:left="0"/>
        <w:jc w:val="both"/>
      </w:pPr>
      <w:r>
        <w:rPr>
          <w:rFonts w:ascii="Times New Roman"/>
          <w:b w:val="false"/>
          <w:i w:val="false"/>
          <w:color w:val="000000"/>
          <w:sz w:val="28"/>
        </w:rPr>
        <w:t>
       14. Арбитр не должен использовать свое положение в арбитражной группе для продвижения каких-либо личных или частных интересов и совершать действия, которые могут создать впечатление, что другие находятся в особом положении и способны повлиять на него.</w:t>
      </w:r>
    </w:p>
    <w:bookmarkEnd w:id="606"/>
    <w:bookmarkStart w:name="z615" w:id="607"/>
    <w:p>
      <w:pPr>
        <w:spacing w:after="0"/>
        <w:ind w:left="0"/>
        <w:jc w:val="both"/>
      </w:pPr>
      <w:r>
        <w:rPr>
          <w:rFonts w:ascii="Times New Roman"/>
          <w:b w:val="false"/>
          <w:i w:val="false"/>
          <w:color w:val="000000"/>
          <w:sz w:val="28"/>
        </w:rPr>
        <w:t>
       15. Арбитр не должен позволять прошлым или настоящим финансовым, деловым, профессиональным, семейным или социальным отношениям или обязанностям влиять на его поведение или суждения.</w:t>
      </w:r>
    </w:p>
    <w:bookmarkEnd w:id="607"/>
    <w:bookmarkStart w:name="z616" w:id="608"/>
    <w:p>
      <w:pPr>
        <w:spacing w:after="0"/>
        <w:ind w:left="0"/>
        <w:jc w:val="both"/>
      </w:pPr>
      <w:r>
        <w:rPr>
          <w:rFonts w:ascii="Times New Roman"/>
          <w:b w:val="false"/>
          <w:i w:val="false"/>
          <w:color w:val="000000"/>
          <w:sz w:val="28"/>
        </w:rPr>
        <w:t>
       16. Арбитр не должен вступать в какие-либо отношения или приобретать финансовую заинтересованность, которые могут повлиять на его беспристрастность или могут обоснованно создать видимость неподобающего поведения или предвзятости.</w:t>
      </w:r>
    </w:p>
    <w:bookmarkEnd w:id="608"/>
    <w:bookmarkStart w:name="z617" w:id="609"/>
    <w:p>
      <w:pPr>
        <w:spacing w:after="0"/>
        <w:ind w:left="0"/>
        <w:jc w:val="both"/>
      </w:pPr>
      <w:r>
        <w:rPr>
          <w:rFonts w:ascii="Times New Roman"/>
          <w:b w:val="false"/>
          <w:i w:val="false"/>
          <w:color w:val="000000"/>
          <w:sz w:val="28"/>
        </w:rPr>
        <w:t xml:space="preserve">
      </w:t>
      </w:r>
      <w:r>
        <w:rPr>
          <w:rFonts w:ascii="Times New Roman"/>
          <w:b w:val="false"/>
          <w:i/>
          <w:color w:val="000000"/>
          <w:sz w:val="28"/>
        </w:rPr>
        <w:t>Конфиденциальность</w:t>
      </w:r>
    </w:p>
    <w:bookmarkEnd w:id="609"/>
    <w:bookmarkStart w:name="z618" w:id="610"/>
    <w:p>
      <w:pPr>
        <w:spacing w:after="0"/>
        <w:ind w:left="0"/>
        <w:jc w:val="both"/>
      </w:pPr>
      <w:r>
        <w:rPr>
          <w:rFonts w:ascii="Times New Roman"/>
          <w:b w:val="false"/>
          <w:i w:val="false"/>
          <w:color w:val="000000"/>
          <w:sz w:val="28"/>
        </w:rPr>
        <w:t>
       17. Арбитр или бывший арбитр не должны когда-либо раскрывать или использовать какую-либо непубличную информацию, касающуюся разбирательства или полученную в ходе разбирательства, кроме как в целях разбирательства, и, в частности, раскрывать или использовать любую такую информацию для получения личной выгоды или выгоды для других, или чтобы повлиять на интересы других.</w:t>
      </w:r>
    </w:p>
    <w:bookmarkEnd w:id="610"/>
    <w:bookmarkStart w:name="z619" w:id="611"/>
    <w:p>
      <w:pPr>
        <w:spacing w:after="0"/>
        <w:ind w:left="0"/>
        <w:jc w:val="both"/>
      </w:pPr>
      <w:r>
        <w:rPr>
          <w:rFonts w:ascii="Times New Roman"/>
          <w:b w:val="false"/>
          <w:i w:val="false"/>
          <w:color w:val="000000"/>
          <w:sz w:val="28"/>
        </w:rPr>
        <w:t>
       18. Арбитр не должен делать никаких публичных заявлений по существу неоконченного арбитражного разбирательства.</w:t>
      </w:r>
    </w:p>
    <w:bookmarkEnd w:id="611"/>
    <w:bookmarkStart w:name="z620" w:id="612"/>
    <w:p>
      <w:pPr>
        <w:spacing w:after="0"/>
        <w:ind w:left="0"/>
        <w:jc w:val="both"/>
      </w:pPr>
      <w:r>
        <w:rPr>
          <w:rFonts w:ascii="Times New Roman"/>
          <w:b w:val="false"/>
          <w:i w:val="false"/>
          <w:color w:val="000000"/>
          <w:sz w:val="28"/>
        </w:rPr>
        <w:t>
       19. Арбитр не должен разглашать отчет арбитражной группы или его части до его представления в соответствии с главой 6 (Разрешение споров).</w:t>
      </w:r>
    </w:p>
    <w:bookmarkEnd w:id="612"/>
    <w:bookmarkStart w:name="z621" w:id="613"/>
    <w:p>
      <w:pPr>
        <w:spacing w:after="0"/>
        <w:ind w:left="0"/>
        <w:jc w:val="both"/>
      </w:pPr>
      <w:r>
        <w:rPr>
          <w:rFonts w:ascii="Times New Roman"/>
          <w:b w:val="false"/>
          <w:i w:val="false"/>
          <w:color w:val="000000"/>
          <w:sz w:val="28"/>
        </w:rPr>
        <w:t>
       20. Арбитр или бывший арбитр не должны когда-либо раскрывать информацию о ходе обсуждений арбитражной группы или о мнении какого-либо арбитра о ходе обсуждений, или об отнесении тех или иных арбитров к выражающим мнение большинства либо меньшинства в ходе разбирательства.</w:t>
      </w:r>
    </w:p>
    <w:bookmarkEnd w:id="613"/>
    <w:bookmarkStart w:name="z622" w:id="614"/>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w:t>
      </w:r>
    </w:p>
    <w:bookmarkEnd w:id="614"/>
    <w:bookmarkStart w:name="z623" w:id="615"/>
    <w:p>
      <w:pPr>
        <w:spacing w:after="0"/>
        <w:ind w:left="0"/>
        <w:jc w:val="both"/>
      </w:pPr>
      <w:r>
        <w:rPr>
          <w:rFonts w:ascii="Times New Roman"/>
          <w:b w:val="false"/>
          <w:i w:val="false"/>
          <w:color w:val="000000"/>
          <w:sz w:val="28"/>
        </w:rPr>
        <w:t>
       21. Каждый арбитр обязан вести учет и представлять окончательный отчет о времени, посвященном разбирательству, и своих расходах, а также времени и расходах своих помощников.</w:t>
      </w:r>
    </w:p>
    <w:bookmarkEnd w:id="615"/>
    <w:bookmarkStart w:name="z624" w:id="616"/>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w:t>
      </w:r>
      <w:r>
        <w:rPr>
          <w:rFonts w:ascii="Times New Roman"/>
          <w:b w:val="false"/>
          <w:i w:val="false"/>
          <w:color w:val="000000"/>
          <w:sz w:val="28"/>
        </w:rPr>
        <w:t xml:space="preserve"> </w:t>
      </w:r>
      <w:r>
        <w:rPr>
          <w:rFonts w:ascii="Times New Roman"/>
          <w:b w:val="false"/>
          <w:i/>
          <w:color w:val="000000"/>
          <w:sz w:val="28"/>
        </w:rPr>
        <w:t>бывших</w:t>
      </w:r>
      <w:r>
        <w:rPr>
          <w:rFonts w:ascii="Times New Roman"/>
          <w:b w:val="false"/>
          <w:i w:val="false"/>
          <w:color w:val="000000"/>
          <w:sz w:val="28"/>
        </w:rPr>
        <w:t xml:space="preserve"> </w:t>
      </w:r>
      <w:r>
        <w:rPr>
          <w:rFonts w:ascii="Times New Roman"/>
          <w:b w:val="false"/>
          <w:i/>
          <w:color w:val="000000"/>
          <w:sz w:val="28"/>
        </w:rPr>
        <w:t>арбитров</w:t>
      </w:r>
    </w:p>
    <w:bookmarkEnd w:id="616"/>
    <w:bookmarkStart w:name="z625" w:id="617"/>
    <w:p>
      <w:pPr>
        <w:spacing w:after="0"/>
        <w:ind w:left="0"/>
        <w:jc w:val="both"/>
      </w:pPr>
      <w:r>
        <w:rPr>
          <w:rFonts w:ascii="Times New Roman"/>
          <w:b w:val="false"/>
          <w:i w:val="false"/>
          <w:color w:val="000000"/>
          <w:sz w:val="28"/>
        </w:rPr>
        <w:t>
       22. Бывший арбитр обязан избегать действий, которые могут создать впечатление, что он был предвзят при исполнении своих обязанностей или извлек какую-либо выгоду из решения арбитражной группы.</w:t>
      </w:r>
    </w:p>
    <w:bookmarkEnd w:id="617"/>
    <w:bookmarkStart w:name="z626" w:id="618"/>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w:t>
      </w:r>
      <w:r>
        <w:rPr>
          <w:rFonts w:ascii="Times New Roman"/>
          <w:b w:val="false"/>
          <w:i w:val="false"/>
          <w:color w:val="000000"/>
          <w:sz w:val="28"/>
        </w:rPr>
        <w:t xml:space="preserve"> </w:t>
      </w:r>
      <w:r>
        <w:rPr>
          <w:rFonts w:ascii="Times New Roman"/>
          <w:b w:val="false"/>
          <w:i/>
          <w:color w:val="000000"/>
          <w:sz w:val="28"/>
        </w:rPr>
        <w:t>экспертов,</w:t>
      </w:r>
      <w:r>
        <w:rPr>
          <w:rFonts w:ascii="Times New Roman"/>
          <w:b w:val="false"/>
          <w:i w:val="false"/>
          <w:color w:val="000000"/>
          <w:sz w:val="28"/>
        </w:rPr>
        <w:t xml:space="preserve"> </w:t>
      </w:r>
      <w:r>
        <w:rPr>
          <w:rFonts w:ascii="Times New Roman"/>
          <w:b w:val="false"/>
          <w:i/>
          <w:color w:val="000000"/>
          <w:sz w:val="28"/>
        </w:rPr>
        <w:t>ассистентов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персонала</w:t>
      </w:r>
    </w:p>
    <w:bookmarkEnd w:id="618"/>
    <w:bookmarkStart w:name="z627" w:id="619"/>
    <w:p>
      <w:pPr>
        <w:spacing w:after="0"/>
        <w:ind w:left="0"/>
        <w:jc w:val="both"/>
      </w:pPr>
      <w:r>
        <w:rPr>
          <w:rFonts w:ascii="Times New Roman"/>
          <w:b w:val="false"/>
          <w:i w:val="false"/>
          <w:color w:val="000000"/>
          <w:sz w:val="28"/>
        </w:rPr>
        <w:t xml:space="preserve">
      23. Пункты 2–6, 8, 11, 17–20 и 22 также применяются к экспертам, ассистентам и персоналу. </w:t>
      </w:r>
    </w:p>
    <w:bookmarkEnd w:id="619"/>
    <w:bookmarkStart w:name="z628" w:id="620"/>
    <w:p>
      <w:pPr>
        <w:spacing w:after="0"/>
        <w:ind w:left="0"/>
        <w:jc w:val="left"/>
      </w:pPr>
      <w:r>
        <w:rPr>
          <w:rFonts w:ascii="Times New Roman"/>
          <w:b/>
          <w:i w:val="false"/>
          <w:color w:val="000000"/>
        </w:rPr>
        <w:t xml:space="preserve"> ГЛАВА 7</w:t>
      </w:r>
      <w:r>
        <w:br/>
      </w:r>
      <w:r>
        <w:rPr>
          <w:rFonts w:ascii="Times New Roman"/>
          <w:b/>
          <w:i w:val="false"/>
          <w:color w:val="000000"/>
        </w:rPr>
        <w:t>ИНСТИТУЦИОНАЛЬНЫЕ И ОБЩИЕ ПОЛОЖЕНИЯ</w:t>
      </w:r>
    </w:p>
    <w:bookmarkEnd w:id="620"/>
    <w:bookmarkStart w:name="z629" w:id="621"/>
    <w:p>
      <w:pPr>
        <w:spacing w:after="0"/>
        <w:ind w:left="0"/>
        <w:jc w:val="left"/>
      </w:pPr>
      <w:r>
        <w:rPr>
          <w:rFonts w:ascii="Times New Roman"/>
          <w:b/>
          <w:i w:val="false"/>
          <w:color w:val="000000"/>
        </w:rPr>
        <w:t xml:space="preserve"> Статья 7.1</w:t>
      </w:r>
      <w:r>
        <w:br/>
      </w:r>
      <w:r>
        <w:rPr>
          <w:rFonts w:ascii="Times New Roman"/>
          <w:b/>
          <w:i w:val="false"/>
          <w:color w:val="000000"/>
        </w:rPr>
        <w:t xml:space="preserve">Совместный комитет </w:t>
      </w:r>
    </w:p>
    <w:bookmarkEnd w:id="621"/>
    <w:bookmarkStart w:name="z630" w:id="622"/>
    <w:p>
      <w:pPr>
        <w:spacing w:after="0"/>
        <w:ind w:left="0"/>
        <w:jc w:val="both"/>
      </w:pPr>
      <w:r>
        <w:rPr>
          <w:rFonts w:ascii="Times New Roman"/>
          <w:b w:val="false"/>
          <w:i w:val="false"/>
          <w:color w:val="000000"/>
          <w:sz w:val="28"/>
        </w:rPr>
        <w:t>
      1. Стороны настоящим учреждают Совместный комитет в составе представителей Казахстана и Сингапура.</w:t>
      </w:r>
    </w:p>
    <w:bookmarkEnd w:id="622"/>
    <w:bookmarkStart w:name="z631" w:id="623"/>
    <w:p>
      <w:pPr>
        <w:spacing w:after="0"/>
        <w:ind w:left="0"/>
        <w:jc w:val="both"/>
      </w:pPr>
      <w:r>
        <w:rPr>
          <w:rFonts w:ascii="Times New Roman"/>
          <w:b w:val="false"/>
          <w:i w:val="false"/>
          <w:color w:val="000000"/>
          <w:sz w:val="28"/>
        </w:rPr>
        <w:t xml:space="preserve">
      2. После вступления в силу настоящего Соглашения Совместный комитет проводит свои заседания каждые два года в Сингапуре или Казахстане поочередно, если Стороны не договорились об ином. Совместный комитет проходит под председательством должностных лиц на уровне министров от каждой стороны или их делегированными представителями. Совместный комитет самостоятельно устанавливает свою повестку дня. </w:t>
      </w:r>
    </w:p>
    <w:bookmarkEnd w:id="623"/>
    <w:bookmarkStart w:name="z632" w:id="624"/>
    <w:p>
      <w:pPr>
        <w:spacing w:after="0"/>
        <w:ind w:left="0"/>
        <w:jc w:val="both"/>
      </w:pPr>
      <w:r>
        <w:rPr>
          <w:rFonts w:ascii="Times New Roman"/>
          <w:b w:val="false"/>
          <w:i w:val="false"/>
          <w:color w:val="000000"/>
          <w:sz w:val="28"/>
        </w:rPr>
        <w:t>
      3. В экстренных случаях могут также проводиться специальные заседания Совместного комитета по письменному запросу одной Стороны другой и по взаимному согласию Сторон. Такие заседания проводятся во время и в месте, согласованным Сторонами.</w:t>
      </w:r>
    </w:p>
    <w:bookmarkEnd w:id="624"/>
    <w:bookmarkStart w:name="z633" w:id="625"/>
    <w:p>
      <w:pPr>
        <w:spacing w:after="0"/>
        <w:ind w:left="0"/>
        <w:jc w:val="both"/>
      </w:pPr>
      <w:r>
        <w:rPr>
          <w:rFonts w:ascii="Times New Roman"/>
          <w:b w:val="false"/>
          <w:i w:val="false"/>
          <w:color w:val="000000"/>
          <w:sz w:val="28"/>
        </w:rPr>
        <w:t>
      4. Совместный комитет:</w:t>
      </w:r>
    </w:p>
    <w:bookmarkEnd w:id="625"/>
    <w:bookmarkStart w:name="z634" w:id="626"/>
    <w:p>
      <w:pPr>
        <w:spacing w:after="0"/>
        <w:ind w:left="0"/>
        <w:jc w:val="both"/>
      </w:pPr>
      <w:r>
        <w:rPr>
          <w:rFonts w:ascii="Times New Roman"/>
          <w:b w:val="false"/>
          <w:i w:val="false"/>
          <w:color w:val="000000"/>
          <w:sz w:val="28"/>
        </w:rPr>
        <w:t>
       (a) осуществляет обзор общего применения, рассматривает общее функционирование настоящего Соглашения;</w:t>
      </w:r>
    </w:p>
    <w:bookmarkEnd w:id="626"/>
    <w:bookmarkStart w:name="z635" w:id="627"/>
    <w:p>
      <w:pPr>
        <w:spacing w:after="0"/>
        <w:ind w:left="0"/>
        <w:jc w:val="both"/>
      </w:pPr>
      <w:r>
        <w:rPr>
          <w:rFonts w:ascii="Times New Roman"/>
          <w:b w:val="false"/>
          <w:i w:val="false"/>
          <w:color w:val="000000"/>
          <w:sz w:val="28"/>
        </w:rPr>
        <w:t>
       (b) осуществляет контроль и надзор за применением настоящего Соглашения и продвижением его основных целей;</w:t>
      </w:r>
    </w:p>
    <w:bookmarkEnd w:id="627"/>
    <w:bookmarkStart w:name="z636" w:id="628"/>
    <w:p>
      <w:pPr>
        <w:spacing w:after="0"/>
        <w:ind w:left="0"/>
        <w:jc w:val="both"/>
      </w:pPr>
      <w:r>
        <w:rPr>
          <w:rFonts w:ascii="Times New Roman"/>
          <w:b w:val="false"/>
          <w:i w:val="false"/>
          <w:color w:val="000000"/>
          <w:sz w:val="28"/>
        </w:rPr>
        <w:t>
       (c) осуществляет контроль над работой всех рабочих групп и других органов, учрежденных в рамках настоящего Соглашения;</w:t>
      </w:r>
    </w:p>
    <w:bookmarkEnd w:id="628"/>
    <w:bookmarkStart w:name="z637" w:id="629"/>
    <w:p>
      <w:pPr>
        <w:spacing w:after="0"/>
        <w:ind w:left="0"/>
        <w:jc w:val="both"/>
      </w:pPr>
      <w:r>
        <w:rPr>
          <w:rFonts w:ascii="Times New Roman"/>
          <w:b w:val="false"/>
          <w:i w:val="false"/>
          <w:color w:val="000000"/>
          <w:sz w:val="28"/>
        </w:rPr>
        <w:t>
       (d) изучает возможности по дальнейшему углублению торговых отношений между Сторонами;</w:t>
      </w:r>
    </w:p>
    <w:bookmarkEnd w:id="629"/>
    <w:bookmarkStart w:name="z638" w:id="630"/>
    <w:p>
      <w:pPr>
        <w:spacing w:after="0"/>
        <w:ind w:left="0"/>
        <w:jc w:val="both"/>
      </w:pPr>
      <w:r>
        <w:rPr>
          <w:rFonts w:ascii="Times New Roman"/>
          <w:b w:val="false"/>
          <w:i w:val="false"/>
          <w:color w:val="000000"/>
          <w:sz w:val="28"/>
        </w:rPr>
        <w:t xml:space="preserve">
       (e) стремится разрешать любые проблемные вопросы, вытекающие из настоящего Соглашения; и </w:t>
      </w:r>
    </w:p>
    <w:bookmarkEnd w:id="630"/>
    <w:bookmarkStart w:name="z639" w:id="631"/>
    <w:p>
      <w:pPr>
        <w:spacing w:after="0"/>
        <w:ind w:left="0"/>
        <w:jc w:val="both"/>
      </w:pPr>
      <w:r>
        <w:rPr>
          <w:rFonts w:ascii="Times New Roman"/>
          <w:b w:val="false"/>
          <w:i w:val="false"/>
          <w:color w:val="000000"/>
          <w:sz w:val="28"/>
        </w:rPr>
        <w:t>
       (f) рассматривает любые вопросы, связанные с настоящим Соглашением, по взаимному согласию Сторон.</w:t>
      </w:r>
    </w:p>
    <w:bookmarkEnd w:id="631"/>
    <w:bookmarkStart w:name="z640" w:id="632"/>
    <w:p>
      <w:pPr>
        <w:spacing w:after="0"/>
        <w:ind w:left="0"/>
        <w:jc w:val="both"/>
      </w:pPr>
      <w:r>
        <w:rPr>
          <w:rFonts w:ascii="Times New Roman"/>
          <w:b w:val="false"/>
          <w:i w:val="false"/>
          <w:color w:val="000000"/>
          <w:sz w:val="28"/>
        </w:rPr>
        <w:t>
      5. Совместный комитет может:</w:t>
      </w:r>
    </w:p>
    <w:bookmarkEnd w:id="632"/>
    <w:bookmarkStart w:name="z641" w:id="633"/>
    <w:p>
      <w:pPr>
        <w:spacing w:after="0"/>
        <w:ind w:left="0"/>
        <w:jc w:val="both"/>
      </w:pPr>
      <w:r>
        <w:rPr>
          <w:rFonts w:ascii="Times New Roman"/>
          <w:b w:val="false"/>
          <w:i w:val="false"/>
          <w:color w:val="000000"/>
          <w:sz w:val="28"/>
        </w:rPr>
        <w:t>
       (a) принимать решения об учреждении или расформировании любых рабочих групп, которые он сочтет необходимыми для оказания помощи в выполнении своих задач;</w:t>
      </w:r>
    </w:p>
    <w:bookmarkEnd w:id="633"/>
    <w:bookmarkStart w:name="z642" w:id="634"/>
    <w:p>
      <w:pPr>
        <w:spacing w:after="0"/>
        <w:ind w:left="0"/>
        <w:jc w:val="both"/>
      </w:pPr>
      <w:r>
        <w:rPr>
          <w:rFonts w:ascii="Times New Roman"/>
          <w:b w:val="false"/>
          <w:i w:val="false"/>
          <w:color w:val="000000"/>
          <w:sz w:val="28"/>
        </w:rPr>
        <w:t>
       (b) принимать решения об информационном обмене, при необходимости, со всеми заинтересованными лицами и экспертами по любым вопросам, входящим в его компетенцию;</w:t>
      </w:r>
    </w:p>
    <w:bookmarkEnd w:id="634"/>
    <w:bookmarkStart w:name="z643" w:id="635"/>
    <w:p>
      <w:pPr>
        <w:spacing w:after="0"/>
        <w:ind w:left="0"/>
        <w:jc w:val="both"/>
      </w:pPr>
      <w:r>
        <w:rPr>
          <w:rFonts w:ascii="Times New Roman"/>
          <w:b w:val="false"/>
          <w:i w:val="false"/>
          <w:color w:val="000000"/>
          <w:sz w:val="28"/>
        </w:rPr>
        <w:t>
       (c) рассматривать рекомендации рабочих групп;</w:t>
      </w:r>
    </w:p>
    <w:bookmarkEnd w:id="635"/>
    <w:bookmarkStart w:name="z644" w:id="636"/>
    <w:p>
      <w:pPr>
        <w:spacing w:after="0"/>
        <w:ind w:left="0"/>
        <w:jc w:val="both"/>
      </w:pPr>
      <w:r>
        <w:rPr>
          <w:rFonts w:ascii="Times New Roman"/>
          <w:b w:val="false"/>
          <w:i w:val="false"/>
          <w:color w:val="000000"/>
          <w:sz w:val="28"/>
        </w:rPr>
        <w:t>
       (d) готовить для Сторон рекомендации, которые он посчитает целесообразными, в том числе по внесению любых изменений в настоящее Соглашение;</w:t>
      </w:r>
    </w:p>
    <w:bookmarkEnd w:id="636"/>
    <w:bookmarkStart w:name="z645" w:id="637"/>
    <w:p>
      <w:pPr>
        <w:spacing w:after="0"/>
        <w:ind w:left="0"/>
        <w:jc w:val="both"/>
      </w:pPr>
      <w:r>
        <w:rPr>
          <w:rFonts w:ascii="Times New Roman"/>
          <w:b w:val="false"/>
          <w:i w:val="false"/>
          <w:color w:val="000000"/>
          <w:sz w:val="28"/>
        </w:rPr>
        <w:t>
       (e) принимать решения или готовить рекомендации, если это предусмотрено настоящим Соглашением;</w:t>
      </w:r>
    </w:p>
    <w:bookmarkEnd w:id="637"/>
    <w:bookmarkStart w:name="z646" w:id="638"/>
    <w:p>
      <w:pPr>
        <w:spacing w:after="0"/>
        <w:ind w:left="0"/>
        <w:jc w:val="both"/>
      </w:pPr>
      <w:r>
        <w:rPr>
          <w:rFonts w:ascii="Times New Roman"/>
          <w:b w:val="false"/>
          <w:i w:val="false"/>
          <w:color w:val="000000"/>
          <w:sz w:val="28"/>
        </w:rPr>
        <w:t>
       (f) утверждать свои собственные правила процедуры; и</w:t>
      </w:r>
    </w:p>
    <w:bookmarkEnd w:id="638"/>
    <w:bookmarkStart w:name="z647" w:id="639"/>
    <w:p>
      <w:pPr>
        <w:spacing w:after="0"/>
        <w:ind w:left="0"/>
        <w:jc w:val="both"/>
      </w:pPr>
      <w:r>
        <w:rPr>
          <w:rFonts w:ascii="Times New Roman"/>
          <w:b w:val="false"/>
          <w:i w:val="false"/>
          <w:color w:val="000000"/>
          <w:sz w:val="28"/>
        </w:rPr>
        <w:t>
       (g) предпринимать любые другие действия во исполнение своих функций по взаимному согласию Сторон.</w:t>
      </w:r>
    </w:p>
    <w:bookmarkEnd w:id="639"/>
    <w:bookmarkStart w:name="z648" w:id="640"/>
    <w:p>
      <w:pPr>
        <w:spacing w:after="0"/>
        <w:ind w:left="0"/>
        <w:jc w:val="both"/>
      </w:pPr>
      <w:r>
        <w:rPr>
          <w:rFonts w:ascii="Times New Roman"/>
          <w:b w:val="false"/>
          <w:i w:val="false"/>
          <w:color w:val="000000"/>
          <w:sz w:val="28"/>
        </w:rPr>
        <w:t>
      6. Совместный комитет принимает решения и рекомендации консенсусом Сторон. Стороны должны принимать необходимые меры для выполнения решений Совместного комитета.</w:t>
      </w:r>
    </w:p>
    <w:bookmarkEnd w:id="640"/>
    <w:bookmarkStart w:name="z649" w:id="641"/>
    <w:p>
      <w:pPr>
        <w:spacing w:after="0"/>
        <w:ind w:left="0"/>
        <w:jc w:val="left"/>
      </w:pPr>
      <w:r>
        <w:rPr>
          <w:rFonts w:ascii="Times New Roman"/>
          <w:b/>
          <w:i w:val="false"/>
          <w:color w:val="000000"/>
        </w:rPr>
        <w:t xml:space="preserve"> Статья 7.2</w:t>
      </w:r>
      <w:r>
        <w:br/>
      </w:r>
      <w:r>
        <w:rPr>
          <w:rFonts w:ascii="Times New Roman"/>
          <w:b/>
          <w:i w:val="false"/>
          <w:color w:val="000000"/>
        </w:rPr>
        <w:t>Контактные пункты</w:t>
      </w:r>
    </w:p>
    <w:bookmarkEnd w:id="641"/>
    <w:bookmarkStart w:name="z650" w:id="642"/>
    <w:p>
      <w:pPr>
        <w:spacing w:after="0"/>
        <w:ind w:left="0"/>
        <w:jc w:val="both"/>
      </w:pPr>
      <w:r>
        <w:rPr>
          <w:rFonts w:ascii="Times New Roman"/>
          <w:b w:val="false"/>
          <w:i w:val="false"/>
          <w:color w:val="000000"/>
          <w:sz w:val="28"/>
        </w:rPr>
        <w:t>
      Каждая Сторона назначает контактный пункт, который несет общую ответственность за связь с другой Стороной и Совместным комитетом по любым вопросам, охватываемым настоящим Соглашением, за исключением случаев, когда иное специально не указано в других положениях настоящего Соглашения. Каждая Сторона назначает свой контактный пункт в соответствии со своими внутренними процедурами и уведомляет другую Сторону о таком назначении в течение девяноста (90) дней с даты вступления Соглашения в силу. В случае любого изменения контактного лица Стороны эта Сторона надлежащим образом уведомляет другую Сторону.</w:t>
      </w:r>
    </w:p>
    <w:bookmarkEnd w:id="642"/>
    <w:bookmarkStart w:name="z651" w:id="643"/>
    <w:p>
      <w:pPr>
        <w:spacing w:after="0"/>
        <w:ind w:left="0"/>
        <w:jc w:val="left"/>
      </w:pPr>
      <w:r>
        <w:rPr>
          <w:rFonts w:ascii="Times New Roman"/>
          <w:b/>
          <w:i w:val="false"/>
          <w:color w:val="000000"/>
        </w:rPr>
        <w:t xml:space="preserve"> Статья 7.3</w:t>
      </w:r>
    </w:p>
    <w:bookmarkEnd w:id="643"/>
    <w:bookmarkStart w:name="z652" w:id="644"/>
    <w:p>
      <w:pPr>
        <w:spacing w:after="0"/>
        <w:ind w:left="0"/>
        <w:jc w:val="left"/>
      </w:pPr>
      <w:r>
        <w:rPr>
          <w:rFonts w:ascii="Times New Roman"/>
          <w:b/>
          <w:i w:val="false"/>
          <w:color w:val="000000"/>
        </w:rPr>
        <w:t xml:space="preserve"> Соотношение с другими соглашениями</w:t>
      </w:r>
    </w:p>
    <w:bookmarkEnd w:id="644"/>
    <w:bookmarkStart w:name="z653" w:id="645"/>
    <w:p>
      <w:pPr>
        <w:spacing w:after="0"/>
        <w:ind w:left="0"/>
        <w:jc w:val="both"/>
      </w:pPr>
      <w:r>
        <w:rPr>
          <w:rFonts w:ascii="Times New Roman"/>
          <w:b w:val="false"/>
          <w:i w:val="false"/>
          <w:color w:val="000000"/>
          <w:sz w:val="28"/>
        </w:rPr>
        <w:t>
       1. Стороны подтверждают свои существующие права и обязательства в отношении друг друга, вытекающие из существующих двусторонних и многосторонних соглашений, участниками которых являются обе Стороны, включая Соглашение ВТО.</w:t>
      </w:r>
    </w:p>
    <w:bookmarkEnd w:id="645"/>
    <w:bookmarkStart w:name="z654" w:id="646"/>
    <w:p>
      <w:pPr>
        <w:spacing w:after="0"/>
        <w:ind w:left="0"/>
        <w:jc w:val="both"/>
      </w:pPr>
      <w:r>
        <w:rPr>
          <w:rFonts w:ascii="Times New Roman"/>
          <w:b w:val="false"/>
          <w:i w:val="false"/>
          <w:color w:val="000000"/>
          <w:sz w:val="28"/>
        </w:rPr>
        <w:t>
       2. В случае возникновения любого противоречия между настоящим Соглашением и другими соглашениями, участниками которых являются Стороны, соответствующие Стороны незамедлительно проводят консультации друг с другом с целью выработки взаимоприемлемого решения с учетом общих принципов международного права.</w:t>
      </w:r>
    </w:p>
    <w:bookmarkEnd w:id="646"/>
    <w:bookmarkStart w:name="z655" w:id="647"/>
    <w:p>
      <w:pPr>
        <w:spacing w:after="0"/>
        <w:ind w:left="0"/>
        <w:jc w:val="both"/>
      </w:pPr>
      <w:r>
        <w:rPr>
          <w:rFonts w:ascii="Times New Roman"/>
          <w:b w:val="false"/>
          <w:i w:val="false"/>
          <w:color w:val="000000"/>
          <w:sz w:val="28"/>
        </w:rPr>
        <w:t>
       3. Несмотря на пункт 2, если настоящее Соглашение прямо содержит положения, регулирующие вопрос противоречия, указанный в пункте 2, применяются такие положения.</w:t>
      </w:r>
    </w:p>
    <w:bookmarkEnd w:id="647"/>
    <w:bookmarkStart w:name="z656" w:id="648"/>
    <w:p>
      <w:pPr>
        <w:spacing w:after="0"/>
        <w:ind w:left="0"/>
        <w:jc w:val="both"/>
      </w:pPr>
      <w:r>
        <w:rPr>
          <w:rFonts w:ascii="Times New Roman"/>
          <w:b w:val="false"/>
          <w:i w:val="false"/>
          <w:color w:val="000000"/>
          <w:sz w:val="28"/>
        </w:rPr>
        <w:t>
       4. Для целей настоящего Соглашения любые ссылки на статьи в ГАТС, где это применимо, включают пояснительные примечания.</w:t>
      </w:r>
    </w:p>
    <w:bookmarkEnd w:id="648"/>
    <w:bookmarkStart w:name="z657" w:id="649"/>
    <w:p>
      <w:pPr>
        <w:spacing w:after="0"/>
        <w:ind w:left="0"/>
        <w:jc w:val="both"/>
      </w:pPr>
      <w:r>
        <w:rPr>
          <w:rFonts w:ascii="Times New Roman"/>
          <w:b w:val="false"/>
          <w:i w:val="false"/>
          <w:color w:val="000000"/>
          <w:sz w:val="28"/>
        </w:rPr>
        <w:t xml:space="preserve">
       5. В случае любого несоответствия между настоящим Соглашением и Соглашением между Правительством Республики Казахстан и Правительством Республики Сингапур о поощрении и взаимной защите инвестиций, подписанным 21 ноября 2018 года, настоящее Соглашение имеет преимущественную силу в части несоответствия. </w:t>
      </w:r>
    </w:p>
    <w:bookmarkEnd w:id="649"/>
    <w:bookmarkStart w:name="z658" w:id="650"/>
    <w:p>
      <w:pPr>
        <w:spacing w:after="0"/>
        <w:ind w:left="0"/>
        <w:jc w:val="left"/>
      </w:pPr>
      <w:r>
        <w:rPr>
          <w:rFonts w:ascii="Times New Roman"/>
          <w:b/>
          <w:i w:val="false"/>
          <w:color w:val="000000"/>
        </w:rPr>
        <w:t xml:space="preserve"> Статья 7.4</w:t>
      </w:r>
      <w:r>
        <w:br/>
      </w:r>
      <w:r>
        <w:rPr>
          <w:rFonts w:ascii="Times New Roman"/>
          <w:b/>
          <w:i w:val="false"/>
          <w:color w:val="000000"/>
        </w:rPr>
        <w:t>Развитие права ВТО</w:t>
      </w:r>
    </w:p>
    <w:bookmarkEnd w:id="650"/>
    <w:bookmarkStart w:name="z659" w:id="651"/>
    <w:p>
      <w:pPr>
        <w:spacing w:after="0"/>
        <w:ind w:left="0"/>
        <w:jc w:val="both"/>
      </w:pPr>
      <w:r>
        <w:rPr>
          <w:rFonts w:ascii="Times New Roman"/>
          <w:b w:val="false"/>
          <w:i w:val="false"/>
          <w:color w:val="000000"/>
          <w:sz w:val="28"/>
        </w:rPr>
        <w:t xml:space="preserve">
      Если любое положение Соглашения ВТО, которое Стороны инкорпорировали в настоящее Соглашение, будет изменено, Стороны проводят консультации друг с другом в рамках Совместного комитета с целью выработки, при необходимости, взаимоприемлемого решения. </w:t>
      </w:r>
    </w:p>
    <w:bookmarkEnd w:id="651"/>
    <w:bookmarkStart w:name="z660" w:id="652"/>
    <w:p>
      <w:pPr>
        <w:spacing w:after="0"/>
        <w:ind w:left="0"/>
        <w:jc w:val="left"/>
      </w:pPr>
      <w:r>
        <w:rPr>
          <w:rFonts w:ascii="Times New Roman"/>
          <w:b/>
          <w:i w:val="false"/>
          <w:color w:val="000000"/>
        </w:rPr>
        <w:t xml:space="preserve"> Статья 7.5</w:t>
      </w:r>
      <w:r>
        <w:br/>
      </w:r>
      <w:r>
        <w:rPr>
          <w:rFonts w:ascii="Times New Roman"/>
          <w:b/>
          <w:i w:val="false"/>
          <w:color w:val="000000"/>
        </w:rPr>
        <w:t>Налогообложение</w:t>
      </w:r>
    </w:p>
    <w:bookmarkEnd w:id="652"/>
    <w:bookmarkStart w:name="z661" w:id="653"/>
    <w:p>
      <w:pPr>
        <w:spacing w:after="0"/>
        <w:ind w:left="0"/>
        <w:jc w:val="both"/>
      </w:pPr>
      <w:r>
        <w:rPr>
          <w:rFonts w:ascii="Times New Roman"/>
          <w:b w:val="false"/>
          <w:i w:val="false"/>
          <w:color w:val="000000"/>
          <w:sz w:val="28"/>
        </w:rPr>
        <w:t>
      1. За исключением случаев, предусмотренных в настоящей статье, ничто в настоящем Соглашении не применяется к налоговым мерам.</w:t>
      </w:r>
    </w:p>
    <w:bookmarkEnd w:id="653"/>
    <w:bookmarkStart w:name="z662" w:id="654"/>
    <w:p>
      <w:pPr>
        <w:spacing w:after="0"/>
        <w:ind w:left="0"/>
        <w:jc w:val="both"/>
      </w:pPr>
      <w:r>
        <w:rPr>
          <w:rFonts w:ascii="Times New Roman"/>
          <w:b w:val="false"/>
          <w:i w:val="false"/>
          <w:color w:val="000000"/>
          <w:sz w:val="28"/>
        </w:rPr>
        <w:t>
      2. Ничто в настоящем Соглашении не должно влиять на права и обязанности любой из Сторон по любому налоговому соглашению, сторонами которого являются обе Стороны. В случае любого несоответствия между настоящим Соглашением и любым таким соглашением, такое соглашение имеет преимущественную силу в части противоречия. При наличии двустороннего налогового соглашения между Сторонами уполномоченные органы в рамках такого соглашения несут исключительную ответственность за определение того, существует ли какое-либо несоответствие между настоящим Соглашением и таким соглашением.</w:t>
      </w:r>
    </w:p>
    <w:bookmarkEnd w:id="654"/>
    <w:bookmarkStart w:name="z663" w:id="655"/>
    <w:p>
      <w:pPr>
        <w:spacing w:after="0"/>
        <w:ind w:left="0"/>
        <w:jc w:val="both"/>
      </w:pPr>
      <w:r>
        <w:rPr>
          <w:rFonts w:ascii="Times New Roman"/>
          <w:b w:val="false"/>
          <w:i w:val="false"/>
          <w:color w:val="000000"/>
          <w:sz w:val="28"/>
        </w:rPr>
        <w:t>
      3. Статья 3.10 (Экспроприация) и раздел В (Разрешение споров между инвестором и государством) применяются к мерам налогообложения в той мере, в какой такие меры налогообложения представляют собой экспроприацию, как это предусмотрено в ней</w:t>
      </w:r>
      <w:r>
        <w:rPr>
          <w:rFonts w:ascii="Times New Roman"/>
          <w:b w:val="false"/>
          <w:i w:val="false"/>
          <w:color w:val="000000"/>
          <w:vertAlign w:val="superscript"/>
        </w:rPr>
        <w:t>19</w:t>
      </w:r>
      <w:r>
        <w:rPr>
          <w:rFonts w:ascii="Times New Roman"/>
          <w:b w:val="false"/>
          <w:i w:val="false"/>
          <w:color w:val="000000"/>
          <w:sz w:val="28"/>
        </w:rPr>
        <w:t>. Инвестор, который стремится ссылаться на статью 3.10 (Экспроприация) в отношении налоговой меры, должен сначала обратиться в уполномоченные органы, описанные в пункте 4, в момент направления уведомления в соответствии со статьей 3.15 (Учреждение арбитражного разбирательства) с вопросом о том, является ли данная налоговая мера экспроприацией. Если уполномоченные органы не согласятся рассмотреть этот вопрос или, согласившись рассмотреть его, не придут к соглашению о том, что данная мера не является экспроприацией, в течение шести (6) месяцев с момента такой передачи, инвестор может передать свое требование в арбитраж в соответствии со статьей 3.15 (Учреждение арбитражного разбирательства). Для большей определенности, если уполномоченные органы в соответствии с настоящим пунктом соглашаются с тем, что мера не является экспроприацией, инвестор не должен ссылаться на статью 3.10 (Экспроприация) в качестве основания для иска.</w:t>
      </w:r>
    </w:p>
    <w:bookmarkEnd w:id="655"/>
    <w:bookmarkStart w:name="z664" w:id="656"/>
    <w:p>
      <w:pPr>
        <w:spacing w:after="0"/>
        <w:ind w:left="0"/>
        <w:jc w:val="both"/>
      </w:pPr>
      <w:r>
        <w:rPr>
          <w:rFonts w:ascii="Times New Roman"/>
          <w:b w:val="false"/>
          <w:i w:val="false"/>
          <w:color w:val="000000"/>
          <w:sz w:val="28"/>
        </w:rPr>
        <w:t>
      4. Для целей настоящей статьи:</w:t>
      </w:r>
    </w:p>
    <w:bookmarkEnd w:id="656"/>
    <w:bookmarkStart w:name="z665" w:id="657"/>
    <w:p>
      <w:pPr>
        <w:spacing w:after="0"/>
        <w:ind w:left="0"/>
        <w:jc w:val="both"/>
      </w:pPr>
      <w:r>
        <w:rPr>
          <w:rFonts w:ascii="Times New Roman"/>
          <w:b w:val="false"/>
          <w:i w:val="false"/>
          <w:color w:val="000000"/>
          <w:sz w:val="28"/>
        </w:rPr>
        <w:t>
       (a) "уполномоченные органы" означают:</w:t>
      </w:r>
    </w:p>
    <w:bookmarkEnd w:id="657"/>
    <w:bookmarkStart w:name="z666" w:id="658"/>
    <w:p>
      <w:pPr>
        <w:spacing w:after="0"/>
        <w:ind w:left="0"/>
        <w:jc w:val="both"/>
      </w:pPr>
      <w:r>
        <w:rPr>
          <w:rFonts w:ascii="Times New Roman"/>
          <w:b w:val="false"/>
          <w:i w:val="false"/>
          <w:color w:val="000000"/>
          <w:sz w:val="28"/>
        </w:rPr>
        <w:t>
       (i) для Сингапура – Министерство финансов;</w:t>
      </w:r>
    </w:p>
    <w:bookmarkEnd w:id="658"/>
    <w:bookmarkStart w:name="z667" w:id="659"/>
    <w:p>
      <w:pPr>
        <w:spacing w:after="0"/>
        <w:ind w:left="0"/>
        <w:jc w:val="both"/>
      </w:pPr>
      <w:r>
        <w:rPr>
          <w:rFonts w:ascii="Times New Roman"/>
          <w:b w:val="false"/>
          <w:i w:val="false"/>
          <w:color w:val="000000"/>
          <w:sz w:val="28"/>
        </w:rPr>
        <w:t>
       (ii) для Казахстана – Министерство финансов;</w:t>
      </w:r>
    </w:p>
    <w:bookmarkEnd w:id="659"/>
    <w:bookmarkStart w:name="z668" w:id="660"/>
    <w:p>
      <w:pPr>
        <w:spacing w:after="0"/>
        <w:ind w:left="0"/>
        <w:jc w:val="both"/>
      </w:pPr>
      <w:r>
        <w:rPr>
          <w:rFonts w:ascii="Times New Roman"/>
          <w:b w:val="false"/>
          <w:i w:val="false"/>
          <w:color w:val="000000"/>
          <w:sz w:val="28"/>
        </w:rPr>
        <w:t>
      или их преемников.</w:t>
      </w:r>
    </w:p>
    <w:bookmarkEnd w:id="660"/>
    <w:bookmarkStart w:name="z669" w:id="661"/>
    <w:p>
      <w:pPr>
        <w:spacing w:after="0"/>
        <w:ind w:left="0"/>
        <w:jc w:val="both"/>
      </w:pPr>
      <w:r>
        <w:rPr>
          <w:rFonts w:ascii="Times New Roman"/>
          <w:b w:val="false"/>
          <w:i w:val="false"/>
          <w:color w:val="000000"/>
          <w:sz w:val="28"/>
        </w:rPr>
        <w:t>
       (b) "налоговое соглашение" означает соглашение об избежании двойного налогообложения или другое международное налоговое соглашение или договоренность.</w:t>
      </w:r>
    </w:p>
    <w:bookmarkEnd w:id="661"/>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Что касается статьи 3.10 (Экспроприация), то при оценке того, является ли налоговая мера экспроприацией, уместны следующие соображения:</w:t>
      </w:r>
    </w:p>
    <w:p>
      <w:pPr>
        <w:spacing w:after="0"/>
        <w:ind w:left="0"/>
        <w:jc w:val="both"/>
      </w:pPr>
      <w:r>
        <w:rPr>
          <w:rFonts w:ascii="Times New Roman"/>
          <w:b w:val="false"/>
          <w:i w:val="false"/>
          <w:color w:val="000000"/>
          <w:sz w:val="28"/>
        </w:rPr>
        <w:t>
      (a) введение налогов, как правило, не является экспроприацией. Само по себе введение новых мер налогообложения или взимание налогов в более чем одной юрисдикции в отношении инвестиций не является экспроприацией;</w:t>
      </w:r>
    </w:p>
    <w:p>
      <w:pPr>
        <w:spacing w:after="0"/>
        <w:ind w:left="0"/>
        <w:jc w:val="both"/>
      </w:pPr>
      <w:r>
        <w:rPr>
          <w:rFonts w:ascii="Times New Roman"/>
          <w:b w:val="false"/>
          <w:i w:val="false"/>
          <w:color w:val="000000"/>
          <w:sz w:val="28"/>
        </w:rPr>
        <w:t>
      (b) налоговые меры, которые соответствуют международно признанной налоговой политике, принципам и практике, не являются экспроприацией. В частности, налоговые меры, направленные на предотвращение уклонения или избежания налогов, в целом не должны рассматриваться как экспроприаторские; и</w:t>
      </w:r>
    </w:p>
    <w:p>
      <w:pPr>
        <w:spacing w:after="0"/>
        <w:ind w:left="0"/>
        <w:jc w:val="both"/>
      </w:pPr>
      <w:r>
        <w:rPr>
          <w:rFonts w:ascii="Times New Roman"/>
          <w:b w:val="false"/>
          <w:i w:val="false"/>
          <w:color w:val="000000"/>
          <w:sz w:val="28"/>
        </w:rPr>
        <w:t>
      (c) налоговые меры, которые применяются на недискриминационной основе, а не направлены на инвесторов определенной национальности или конкретных индивидуальных налогоплательщиков, с меньшей вероятностью будут представлять собой экспроприацию. Налоговая мера не должна представлять собой экспроприацию, если на момент осуществления инвестиции она уже действовала, а информация о ней была обнародована или иным образом стала общедоступной.</w:t>
      </w:r>
    </w:p>
    <w:bookmarkStart w:name="z670" w:id="662"/>
    <w:p>
      <w:pPr>
        <w:spacing w:after="0"/>
        <w:ind w:left="0"/>
        <w:jc w:val="left"/>
      </w:pPr>
      <w:r>
        <w:rPr>
          <w:rFonts w:ascii="Times New Roman"/>
          <w:b/>
          <w:i w:val="false"/>
          <w:color w:val="000000"/>
        </w:rPr>
        <w:t xml:space="preserve"> Статья 7.6</w:t>
      </w:r>
    </w:p>
    <w:bookmarkEnd w:id="662"/>
    <w:bookmarkStart w:name="z671" w:id="663"/>
    <w:p>
      <w:pPr>
        <w:spacing w:after="0"/>
        <w:ind w:left="0"/>
        <w:jc w:val="left"/>
      </w:pPr>
      <w:r>
        <w:rPr>
          <w:rFonts w:ascii="Times New Roman"/>
          <w:b/>
          <w:i w:val="false"/>
          <w:color w:val="000000"/>
        </w:rPr>
        <w:t xml:space="preserve"> Ограничения для защиты платежного баланса</w:t>
      </w:r>
    </w:p>
    <w:bookmarkEnd w:id="663"/>
    <w:bookmarkStart w:name="z672" w:id="664"/>
    <w:p>
      <w:pPr>
        <w:spacing w:after="0"/>
        <w:ind w:left="0"/>
        <w:jc w:val="both"/>
      </w:pPr>
      <w:r>
        <w:rPr>
          <w:rFonts w:ascii="Times New Roman"/>
          <w:b w:val="false"/>
          <w:i w:val="false"/>
          <w:color w:val="000000"/>
          <w:sz w:val="28"/>
        </w:rPr>
        <w:t>
       1. Если Сторона испытывает серьезные трудности с платежным балансом и внешними финансовыми трудностями или находится под угрозой таковых, она может ввести или сохранить ограничения в отношении торговли услугами и инвестициями, а также в отношении платежей и переводов, связанных с торговлей услугами и инвестициями.</w:t>
      </w:r>
    </w:p>
    <w:bookmarkEnd w:id="664"/>
    <w:bookmarkStart w:name="z673" w:id="665"/>
    <w:p>
      <w:pPr>
        <w:spacing w:after="0"/>
        <w:ind w:left="0"/>
        <w:jc w:val="both"/>
      </w:pPr>
      <w:r>
        <w:rPr>
          <w:rFonts w:ascii="Times New Roman"/>
          <w:b w:val="false"/>
          <w:i w:val="false"/>
          <w:color w:val="000000"/>
          <w:sz w:val="28"/>
        </w:rPr>
        <w:t>
       2. Любые ограничения, принятые или сохраняемые в соответствии с пунктом 1, должны:</w:t>
      </w:r>
    </w:p>
    <w:bookmarkEnd w:id="665"/>
    <w:bookmarkStart w:name="z674" w:id="666"/>
    <w:p>
      <w:pPr>
        <w:spacing w:after="0"/>
        <w:ind w:left="0"/>
        <w:jc w:val="both"/>
      </w:pPr>
      <w:r>
        <w:rPr>
          <w:rFonts w:ascii="Times New Roman"/>
          <w:b w:val="false"/>
          <w:i w:val="false"/>
          <w:color w:val="000000"/>
          <w:sz w:val="28"/>
        </w:rPr>
        <w:t>
       (a) соответствовать статьям соглашения МВФ;</w:t>
      </w:r>
    </w:p>
    <w:bookmarkEnd w:id="666"/>
    <w:bookmarkStart w:name="z675" w:id="667"/>
    <w:p>
      <w:pPr>
        <w:spacing w:after="0"/>
        <w:ind w:left="0"/>
        <w:jc w:val="both"/>
      </w:pPr>
      <w:r>
        <w:rPr>
          <w:rFonts w:ascii="Times New Roman"/>
          <w:b w:val="false"/>
          <w:i w:val="false"/>
          <w:color w:val="000000"/>
          <w:sz w:val="28"/>
        </w:rPr>
        <w:t>
       (b) избегать ненужного ущерба коммерческим, экономическим и финансовым интересам другой Стороны;</w:t>
      </w:r>
    </w:p>
    <w:bookmarkEnd w:id="667"/>
    <w:bookmarkStart w:name="z676" w:id="668"/>
    <w:p>
      <w:pPr>
        <w:spacing w:after="0"/>
        <w:ind w:left="0"/>
        <w:jc w:val="both"/>
      </w:pPr>
      <w:r>
        <w:rPr>
          <w:rFonts w:ascii="Times New Roman"/>
          <w:b w:val="false"/>
          <w:i w:val="false"/>
          <w:color w:val="000000"/>
          <w:sz w:val="28"/>
        </w:rPr>
        <w:t>
       (c) не превышать тех, которые необходимы для рассмотрения обстоятельств, описанных в пункте 1;</w:t>
      </w:r>
    </w:p>
    <w:bookmarkEnd w:id="668"/>
    <w:bookmarkStart w:name="z677" w:id="669"/>
    <w:p>
      <w:pPr>
        <w:spacing w:after="0"/>
        <w:ind w:left="0"/>
        <w:jc w:val="both"/>
      </w:pPr>
      <w:r>
        <w:rPr>
          <w:rFonts w:ascii="Times New Roman"/>
          <w:b w:val="false"/>
          <w:i w:val="false"/>
          <w:color w:val="000000"/>
          <w:sz w:val="28"/>
        </w:rPr>
        <w:t>
       (d) носить временный характер и постепенно отменяться по мере улучшения ситуации, указанной в пункте 1;</w:t>
      </w:r>
    </w:p>
    <w:bookmarkEnd w:id="669"/>
    <w:bookmarkStart w:name="z678" w:id="670"/>
    <w:p>
      <w:pPr>
        <w:spacing w:after="0"/>
        <w:ind w:left="0"/>
        <w:jc w:val="both"/>
      </w:pPr>
      <w:r>
        <w:rPr>
          <w:rFonts w:ascii="Times New Roman"/>
          <w:b w:val="false"/>
          <w:i w:val="false"/>
          <w:color w:val="000000"/>
          <w:sz w:val="28"/>
        </w:rPr>
        <w:t>
       (e) применяться на недискриминационной основе и таким образом, чтобы к другой Стороне относились не менее благоприятно, чем к любой стороне, не являющейся стороной настоящего Соглашения.</w:t>
      </w:r>
    </w:p>
    <w:bookmarkEnd w:id="670"/>
    <w:bookmarkStart w:name="z679" w:id="671"/>
    <w:p>
      <w:pPr>
        <w:spacing w:after="0"/>
        <w:ind w:left="0"/>
        <w:jc w:val="both"/>
      </w:pPr>
      <w:r>
        <w:rPr>
          <w:rFonts w:ascii="Times New Roman"/>
          <w:b w:val="false"/>
          <w:i w:val="false"/>
          <w:color w:val="000000"/>
          <w:sz w:val="28"/>
        </w:rPr>
        <w:t>
       3. Любые ограничения, принятые или сохраненные в соответствии с пунктом 1, или любые их изменения должны быть незамедлительно уведомлены другой Стороне.</w:t>
      </w:r>
    </w:p>
    <w:bookmarkEnd w:id="671"/>
    <w:bookmarkStart w:name="z680" w:id="672"/>
    <w:p>
      <w:pPr>
        <w:spacing w:after="0"/>
        <w:ind w:left="0"/>
        <w:jc w:val="both"/>
      </w:pPr>
      <w:r>
        <w:rPr>
          <w:rFonts w:ascii="Times New Roman"/>
          <w:b w:val="false"/>
          <w:i w:val="false"/>
          <w:color w:val="000000"/>
          <w:sz w:val="28"/>
        </w:rPr>
        <w:t>
       4. Сторона, принимающая какие-либо ограничения в соответствии с пунктом 1 настоящей статьи, начинает консультации с другой Стороной через Совместный комитет для рассмотрения принятых ею ограничений.</w:t>
      </w:r>
    </w:p>
    <w:bookmarkEnd w:id="672"/>
    <w:bookmarkStart w:name="z681" w:id="673"/>
    <w:p>
      <w:pPr>
        <w:spacing w:after="0"/>
        <w:ind w:left="0"/>
        <w:jc w:val="left"/>
      </w:pPr>
      <w:r>
        <w:rPr>
          <w:rFonts w:ascii="Times New Roman"/>
          <w:b/>
          <w:i w:val="false"/>
          <w:color w:val="000000"/>
        </w:rPr>
        <w:t xml:space="preserve"> Статья 7.7</w:t>
      </w:r>
    </w:p>
    <w:bookmarkEnd w:id="673"/>
    <w:bookmarkStart w:name="z682" w:id="674"/>
    <w:p>
      <w:pPr>
        <w:spacing w:after="0"/>
        <w:ind w:left="0"/>
        <w:jc w:val="left"/>
      </w:pPr>
      <w:r>
        <w:rPr>
          <w:rFonts w:ascii="Times New Roman"/>
          <w:b/>
          <w:i w:val="false"/>
          <w:color w:val="000000"/>
        </w:rPr>
        <w:t xml:space="preserve"> Общие исключения</w:t>
      </w:r>
      <w:r>
        <w:rPr>
          <w:rFonts w:ascii="Times New Roman"/>
          <w:b/>
          <w:i w:val="false"/>
          <w:color w:val="000000"/>
          <w:vertAlign w:val="superscript"/>
        </w:rPr>
        <w:t>20</w:t>
      </w:r>
    </w:p>
    <w:bookmarkEnd w:id="674"/>
    <w:bookmarkStart w:name="z683" w:id="675"/>
    <w:p>
      <w:pPr>
        <w:spacing w:after="0"/>
        <w:ind w:left="0"/>
        <w:jc w:val="both"/>
      </w:pPr>
      <w:r>
        <w:rPr>
          <w:rFonts w:ascii="Times New Roman"/>
          <w:b w:val="false"/>
          <w:i w:val="false"/>
          <w:color w:val="000000"/>
          <w:sz w:val="28"/>
        </w:rPr>
        <w:t xml:space="preserve">
      При условии соблюдения требования о том, чтобы такие меры не применялись таким образом, который представлял бы собой средство произвольной или неоправданной дискриминации в отношении другой Стороны или ее инвесторов, где преобладают аналогичные условия, или скрытое ограничение на торговлю услугами или инвестиции инвесторов другой Стороны на территории Стороны, ничто в настоящем Соглашении не должно толковаться как препятствующее принятию или приведению в исполнение Стороной мер: </w:t>
      </w:r>
    </w:p>
    <w:bookmarkEnd w:id="675"/>
    <w:bookmarkStart w:name="z684" w:id="676"/>
    <w:p>
      <w:pPr>
        <w:spacing w:after="0"/>
        <w:ind w:left="0"/>
        <w:jc w:val="both"/>
      </w:pPr>
      <w:r>
        <w:rPr>
          <w:rFonts w:ascii="Times New Roman"/>
          <w:b w:val="false"/>
          <w:i w:val="false"/>
          <w:color w:val="000000"/>
          <w:sz w:val="28"/>
        </w:rPr>
        <w:t>
      (a) необходимых для защиты общественной морали или поддержания общественного порядка;</w:t>
      </w:r>
      <w:r>
        <w:rPr>
          <w:rFonts w:ascii="Times New Roman"/>
          <w:b w:val="false"/>
          <w:i w:val="false"/>
          <w:color w:val="000000"/>
          <w:vertAlign w:val="superscript"/>
        </w:rPr>
        <w:t>21</w:t>
      </w:r>
    </w:p>
    <w:bookmarkEnd w:id="676"/>
    <w:bookmarkStart w:name="z685" w:id="677"/>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677"/>
    <w:bookmarkStart w:name="z686" w:id="678"/>
    <w:p>
      <w:pPr>
        <w:spacing w:after="0"/>
        <w:ind w:left="0"/>
        <w:jc w:val="both"/>
      </w:pPr>
      <w:r>
        <w:rPr>
          <w:rFonts w:ascii="Times New Roman"/>
          <w:b w:val="false"/>
          <w:i w:val="false"/>
          <w:color w:val="000000"/>
          <w:sz w:val="28"/>
        </w:rPr>
        <w:t>
       (c) введенных для защиты национальных сокровищ, представляющих художественную, историческую или археологическую ценность;</w:t>
      </w:r>
    </w:p>
    <w:bookmarkEnd w:id="678"/>
    <w:bookmarkStart w:name="z687" w:id="679"/>
    <w:p>
      <w:pPr>
        <w:spacing w:after="0"/>
        <w:ind w:left="0"/>
        <w:jc w:val="both"/>
      </w:pPr>
      <w:r>
        <w:rPr>
          <w:rFonts w:ascii="Times New Roman"/>
          <w:b w:val="false"/>
          <w:i w:val="false"/>
          <w:color w:val="000000"/>
          <w:sz w:val="28"/>
        </w:rPr>
        <w:t>
       (d) относящихся к сохранению истощаемых природных ресурсов, если подобные меры проводятся одновременно с ограничением внутреннего производства или потребления;</w:t>
      </w:r>
    </w:p>
    <w:bookmarkEnd w:id="679"/>
    <w:bookmarkStart w:name="z688" w:id="680"/>
    <w:p>
      <w:pPr>
        <w:spacing w:after="0"/>
        <w:ind w:left="0"/>
        <w:jc w:val="both"/>
      </w:pPr>
      <w:r>
        <w:rPr>
          <w:rFonts w:ascii="Times New Roman"/>
          <w:b w:val="false"/>
          <w:i w:val="false"/>
          <w:color w:val="000000"/>
          <w:sz w:val="28"/>
        </w:rPr>
        <w:t>
       (e) необходимых для обеспечения соответствия законодательству, не противоречащих положениям настоящего Соглашения, в том числе касающихся:</w:t>
      </w:r>
    </w:p>
    <w:bookmarkEnd w:id="680"/>
    <w:bookmarkStart w:name="z689" w:id="681"/>
    <w:p>
      <w:pPr>
        <w:spacing w:after="0"/>
        <w:ind w:left="0"/>
        <w:jc w:val="both"/>
      </w:pPr>
      <w:r>
        <w:rPr>
          <w:rFonts w:ascii="Times New Roman"/>
          <w:b w:val="false"/>
          <w:i w:val="false"/>
          <w:color w:val="000000"/>
          <w:sz w:val="28"/>
        </w:rPr>
        <w:t>
       (i) предотвращения обмана и мошенничества или устранения последствий неисполнения обязательств по договору;</w:t>
      </w:r>
    </w:p>
    <w:bookmarkEnd w:id="681"/>
    <w:bookmarkStart w:name="z690" w:id="682"/>
    <w:p>
      <w:pPr>
        <w:spacing w:after="0"/>
        <w:ind w:left="0"/>
        <w:jc w:val="both"/>
      </w:pPr>
      <w:r>
        <w:rPr>
          <w:rFonts w:ascii="Times New Roman"/>
          <w:b w:val="false"/>
          <w:i w:val="false"/>
          <w:color w:val="000000"/>
          <w:sz w:val="28"/>
        </w:rPr>
        <w:t>
       (ii) защиты частной жизни лиц в связи с обработкой и распространением персональных данных и защиты конфиденциальности индивидуальных данных и учетных записей; или</w:t>
      </w:r>
    </w:p>
    <w:bookmarkEnd w:id="682"/>
    <w:bookmarkStart w:name="z691" w:id="683"/>
    <w:p>
      <w:pPr>
        <w:spacing w:after="0"/>
        <w:ind w:left="0"/>
        <w:jc w:val="both"/>
      </w:pPr>
      <w:r>
        <w:rPr>
          <w:rFonts w:ascii="Times New Roman"/>
          <w:b w:val="false"/>
          <w:i w:val="false"/>
          <w:color w:val="000000"/>
          <w:sz w:val="28"/>
        </w:rPr>
        <w:t>
       (iii) безопасности.</w:t>
      </w:r>
    </w:p>
    <w:bookmarkEnd w:id="683"/>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Для большей определенности применение общих исключений к этим положениям не должно толковаться как уменьшающее способность правительств принимать меры, когда инвесторы не находятся в подобных обстоятельствах из-за наличия законных целей регулирования.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Исключение в отношении общественного порядка может применяться только в том случае, если существует реальная и достаточно серьезная угроза одному из основных интересов общества.</w:t>
      </w:r>
    </w:p>
    <w:bookmarkStart w:name="z692" w:id="684"/>
    <w:p>
      <w:pPr>
        <w:spacing w:after="0"/>
        <w:ind w:left="0"/>
        <w:jc w:val="left"/>
      </w:pPr>
      <w:r>
        <w:rPr>
          <w:rFonts w:ascii="Times New Roman"/>
          <w:b/>
          <w:i w:val="false"/>
          <w:color w:val="000000"/>
        </w:rPr>
        <w:t xml:space="preserve"> Статья 7.8</w:t>
      </w:r>
      <w:r>
        <w:br/>
      </w:r>
      <w:r>
        <w:rPr>
          <w:rFonts w:ascii="Times New Roman"/>
          <w:b/>
          <w:i w:val="false"/>
          <w:color w:val="000000"/>
        </w:rPr>
        <w:t>Исключения по соображениям безопасности</w:t>
      </w:r>
    </w:p>
    <w:bookmarkEnd w:id="684"/>
    <w:bookmarkStart w:name="z693" w:id="685"/>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685"/>
    <w:bookmarkStart w:name="z694" w:id="686"/>
    <w:p>
      <w:pPr>
        <w:spacing w:after="0"/>
        <w:ind w:left="0"/>
        <w:jc w:val="both"/>
      </w:pPr>
      <w:r>
        <w:rPr>
          <w:rFonts w:ascii="Times New Roman"/>
          <w:b w:val="false"/>
          <w:i w:val="false"/>
          <w:color w:val="000000"/>
          <w:sz w:val="28"/>
        </w:rPr>
        <w:t>
      (a) как требование к Стороне представлять какую-либо информацию, раскрытие которой она считает противоречащим существенным интересам ее безопасности; или</w:t>
      </w:r>
    </w:p>
    <w:bookmarkEnd w:id="686"/>
    <w:bookmarkStart w:name="z695" w:id="687"/>
    <w:p>
      <w:pPr>
        <w:spacing w:after="0"/>
        <w:ind w:left="0"/>
        <w:jc w:val="both"/>
      </w:pPr>
      <w:r>
        <w:rPr>
          <w:rFonts w:ascii="Times New Roman"/>
          <w:b w:val="false"/>
          <w:i w:val="false"/>
          <w:color w:val="000000"/>
          <w:sz w:val="28"/>
        </w:rPr>
        <w:t>
       (b) как препятствующее Стороне применять меры, которые она считает необходимыми для выполнения своих обязательств в отношении поддержания или восстановления международного мира или безопасности, или для защиты своих собственных существенных интересов безопасности.</w:t>
      </w:r>
    </w:p>
    <w:bookmarkEnd w:id="687"/>
    <w:bookmarkStart w:name="z696" w:id="688"/>
    <w:p>
      <w:pPr>
        <w:spacing w:after="0"/>
        <w:ind w:left="0"/>
        <w:jc w:val="left"/>
      </w:pPr>
      <w:r>
        <w:rPr>
          <w:rFonts w:ascii="Times New Roman"/>
          <w:b/>
          <w:i w:val="false"/>
          <w:color w:val="000000"/>
        </w:rPr>
        <w:t xml:space="preserve"> Статья 7.9</w:t>
      </w:r>
      <w:r>
        <w:br/>
      </w:r>
      <w:r>
        <w:rPr>
          <w:rFonts w:ascii="Times New Roman"/>
          <w:b/>
          <w:i w:val="false"/>
          <w:color w:val="000000"/>
        </w:rPr>
        <w:t>Раскрытие информации</w:t>
      </w:r>
    </w:p>
    <w:bookmarkEnd w:id="688"/>
    <w:bookmarkStart w:name="z697" w:id="689"/>
    <w:p>
      <w:pPr>
        <w:spacing w:after="0"/>
        <w:ind w:left="0"/>
        <w:jc w:val="both"/>
      </w:pPr>
      <w:r>
        <w:rPr>
          <w:rFonts w:ascii="Times New Roman"/>
          <w:b w:val="false"/>
          <w:i w:val="false"/>
          <w:color w:val="000000"/>
          <w:sz w:val="28"/>
        </w:rPr>
        <w:t>
       1. Ничто в настоящем Соглашении не должно толковаться как требующее от Стороны представлять конфиденциальную информацию, раскрытие которой препятствовало бы правоприменению или иным образом противоречило бы общественным интересам, или наносило бы ущерб законным коммерческим интересам отдельных предприятий, государственных или частных.</w:t>
      </w:r>
    </w:p>
    <w:bookmarkEnd w:id="689"/>
    <w:bookmarkStart w:name="z698" w:id="690"/>
    <w:p>
      <w:pPr>
        <w:spacing w:after="0"/>
        <w:ind w:left="0"/>
        <w:jc w:val="both"/>
      </w:pPr>
      <w:r>
        <w:rPr>
          <w:rFonts w:ascii="Times New Roman"/>
          <w:b w:val="false"/>
          <w:i w:val="false"/>
          <w:color w:val="000000"/>
          <w:sz w:val="28"/>
        </w:rPr>
        <w:t>
       2. Если иное не предусмотрено настоящим Соглашением, если Сторона представляет информацию другой Стороне (или совместному комитету, подкомитетам, рабочим группам или любым другим органам) в соответствии с настоящим Соглашением и определяет информацию как конфиденциальную, Сторона (или совместный комитет, подкомитеты, рабочие группы или любые другие органы), получающая такую информацию, должна сохранять конфиденциальность информации, применять ее только для целей, указанных Стороной, представившей информацию, и не раскрывать ее без специального письменного разрешения Стороны, представившей информацию.</w:t>
      </w:r>
    </w:p>
    <w:bookmarkEnd w:id="690"/>
    <w:bookmarkStart w:name="z699" w:id="691"/>
    <w:p>
      <w:pPr>
        <w:spacing w:after="0"/>
        <w:ind w:left="0"/>
        <w:jc w:val="left"/>
      </w:pPr>
      <w:r>
        <w:rPr>
          <w:rFonts w:ascii="Times New Roman"/>
          <w:b/>
          <w:i w:val="false"/>
          <w:color w:val="000000"/>
        </w:rPr>
        <w:t xml:space="preserve"> Статья 7.10</w:t>
      </w:r>
      <w:r>
        <w:br/>
      </w:r>
      <w:r>
        <w:rPr>
          <w:rFonts w:ascii="Times New Roman"/>
          <w:b/>
          <w:i w:val="false"/>
          <w:color w:val="000000"/>
        </w:rPr>
        <w:t>Отказ в преимуществах</w:t>
      </w:r>
    </w:p>
    <w:bookmarkEnd w:id="691"/>
    <w:bookmarkStart w:name="z700" w:id="692"/>
    <w:p>
      <w:pPr>
        <w:spacing w:after="0"/>
        <w:ind w:left="0"/>
        <w:jc w:val="both"/>
      </w:pPr>
      <w:r>
        <w:rPr>
          <w:rFonts w:ascii="Times New Roman"/>
          <w:b w:val="false"/>
          <w:i w:val="false"/>
          <w:color w:val="000000"/>
          <w:sz w:val="28"/>
        </w:rPr>
        <w:t>
      Сторона может в любое время отказать в преимуществах настоящего Соглашения лицу другой Стороны и его инвестициям, если такое лицо является юридическим лицом, которое не ведет существенных деловых операций на территории другой Стороны и находится в собственности или под контролем лиц либо:</w:t>
      </w:r>
    </w:p>
    <w:bookmarkEnd w:id="692"/>
    <w:bookmarkStart w:name="z701" w:id="693"/>
    <w:p>
      <w:pPr>
        <w:spacing w:after="0"/>
        <w:ind w:left="0"/>
        <w:jc w:val="both"/>
      </w:pPr>
      <w:r>
        <w:rPr>
          <w:rFonts w:ascii="Times New Roman"/>
          <w:b w:val="false"/>
          <w:i w:val="false"/>
          <w:color w:val="000000"/>
          <w:sz w:val="28"/>
        </w:rPr>
        <w:t>
       (a) любой стороны, не являющейся стороной настоящего Соглашения; или</w:t>
      </w:r>
    </w:p>
    <w:bookmarkEnd w:id="693"/>
    <w:bookmarkStart w:name="z702" w:id="694"/>
    <w:p>
      <w:pPr>
        <w:spacing w:after="0"/>
        <w:ind w:left="0"/>
        <w:jc w:val="both"/>
      </w:pPr>
      <w:r>
        <w:rPr>
          <w:rFonts w:ascii="Times New Roman"/>
          <w:b w:val="false"/>
          <w:i w:val="false"/>
          <w:color w:val="000000"/>
          <w:sz w:val="28"/>
        </w:rPr>
        <w:t>
       (b) бывшей Стороны.</w:t>
      </w:r>
    </w:p>
    <w:bookmarkEnd w:id="694"/>
    <w:bookmarkStart w:name="z703" w:id="695"/>
    <w:p>
      <w:pPr>
        <w:spacing w:after="0"/>
        <w:ind w:left="0"/>
        <w:jc w:val="left"/>
      </w:pPr>
      <w:r>
        <w:rPr>
          <w:rFonts w:ascii="Times New Roman"/>
          <w:b/>
          <w:i w:val="false"/>
          <w:color w:val="000000"/>
        </w:rPr>
        <w:t xml:space="preserve"> ГЛАВА 8</w:t>
      </w:r>
    </w:p>
    <w:bookmarkEnd w:id="695"/>
    <w:bookmarkStart w:name="z704" w:id="696"/>
    <w:p>
      <w:pPr>
        <w:spacing w:after="0"/>
        <w:ind w:left="0"/>
        <w:jc w:val="left"/>
      </w:pPr>
      <w:r>
        <w:rPr>
          <w:rFonts w:ascii="Times New Roman"/>
          <w:b/>
          <w:i w:val="false"/>
          <w:color w:val="000000"/>
        </w:rPr>
        <w:t xml:space="preserve"> ЗАКЛЮЧИТЕЛЬНЫЕ ПОЛОЖЕНИЯ</w:t>
      </w:r>
    </w:p>
    <w:bookmarkEnd w:id="696"/>
    <w:bookmarkStart w:name="z705" w:id="697"/>
    <w:p>
      <w:pPr>
        <w:spacing w:after="0"/>
        <w:ind w:left="0"/>
        <w:jc w:val="left"/>
      </w:pPr>
      <w:r>
        <w:rPr>
          <w:rFonts w:ascii="Times New Roman"/>
          <w:b/>
          <w:i w:val="false"/>
          <w:color w:val="000000"/>
        </w:rPr>
        <w:t xml:space="preserve"> Статья 8.1</w:t>
      </w:r>
    </w:p>
    <w:bookmarkEnd w:id="697"/>
    <w:bookmarkStart w:name="z706" w:id="698"/>
    <w:p>
      <w:pPr>
        <w:spacing w:after="0"/>
        <w:ind w:left="0"/>
        <w:jc w:val="left"/>
      </w:pPr>
      <w:r>
        <w:rPr>
          <w:rFonts w:ascii="Times New Roman"/>
          <w:b/>
          <w:i w:val="false"/>
          <w:color w:val="000000"/>
        </w:rPr>
        <w:t xml:space="preserve"> Внесение изменений</w:t>
      </w:r>
    </w:p>
    <w:bookmarkEnd w:id="698"/>
    <w:bookmarkStart w:name="z707" w:id="699"/>
    <w:p>
      <w:pPr>
        <w:spacing w:after="0"/>
        <w:ind w:left="0"/>
        <w:jc w:val="both"/>
      </w:pPr>
      <w:r>
        <w:rPr>
          <w:rFonts w:ascii="Times New Roman"/>
          <w:b w:val="false"/>
          <w:i w:val="false"/>
          <w:color w:val="000000"/>
          <w:sz w:val="28"/>
        </w:rPr>
        <w:t>
      Стороны могут договориться в письменной форме о внесении изменений в настоящее Соглашение. Все изменения являются неотъемлемой частью настоящего Соглашения и вступают в силу в порядке, предусмотренном статьей 8.2 (Вступление в силу).</w:t>
      </w:r>
    </w:p>
    <w:bookmarkEnd w:id="699"/>
    <w:bookmarkStart w:name="z708" w:id="700"/>
    <w:p>
      <w:pPr>
        <w:spacing w:after="0"/>
        <w:ind w:left="0"/>
        <w:jc w:val="left"/>
      </w:pPr>
      <w:r>
        <w:rPr>
          <w:rFonts w:ascii="Times New Roman"/>
          <w:b/>
          <w:i w:val="false"/>
          <w:color w:val="000000"/>
        </w:rPr>
        <w:t xml:space="preserve"> Статья 8.2</w:t>
      </w:r>
    </w:p>
    <w:bookmarkEnd w:id="700"/>
    <w:bookmarkStart w:name="z709" w:id="701"/>
    <w:p>
      <w:pPr>
        <w:spacing w:after="0"/>
        <w:ind w:left="0"/>
        <w:jc w:val="left"/>
      </w:pPr>
      <w:r>
        <w:rPr>
          <w:rFonts w:ascii="Times New Roman"/>
          <w:b/>
          <w:i w:val="false"/>
          <w:color w:val="000000"/>
        </w:rPr>
        <w:t xml:space="preserve"> Вступление в силу</w:t>
      </w:r>
    </w:p>
    <w:bookmarkEnd w:id="701"/>
    <w:bookmarkStart w:name="z710" w:id="702"/>
    <w:p>
      <w:pPr>
        <w:spacing w:after="0"/>
        <w:ind w:left="0"/>
        <w:jc w:val="both"/>
      </w:pPr>
      <w:r>
        <w:rPr>
          <w:rFonts w:ascii="Times New Roman"/>
          <w:b w:val="false"/>
          <w:i w:val="false"/>
          <w:color w:val="000000"/>
          <w:sz w:val="28"/>
        </w:rPr>
        <w:t xml:space="preserve">
      Настоящее Соглашение ратифицируется Сторонами. Настоящее Соглашение вступает в силу в первый день второго месяца, следующего за днем получения последнего письменного уведомления о выполнении Сторонами своих соответствующих внутренних правовых процедур, необходимых для вступления в силу настоящего Соглашения. </w:t>
      </w:r>
    </w:p>
    <w:bookmarkEnd w:id="702"/>
    <w:bookmarkStart w:name="z711" w:id="703"/>
    <w:p>
      <w:pPr>
        <w:spacing w:after="0"/>
        <w:ind w:left="0"/>
        <w:jc w:val="left"/>
      </w:pPr>
      <w:r>
        <w:rPr>
          <w:rFonts w:ascii="Times New Roman"/>
          <w:b/>
          <w:i w:val="false"/>
          <w:color w:val="000000"/>
        </w:rPr>
        <w:t xml:space="preserve"> Статья 8.3</w:t>
      </w:r>
    </w:p>
    <w:bookmarkEnd w:id="703"/>
    <w:bookmarkStart w:name="z712" w:id="704"/>
    <w:p>
      <w:pPr>
        <w:spacing w:after="0"/>
        <w:ind w:left="0"/>
        <w:jc w:val="left"/>
      </w:pPr>
      <w:r>
        <w:rPr>
          <w:rFonts w:ascii="Times New Roman"/>
          <w:b/>
          <w:i w:val="false"/>
          <w:color w:val="000000"/>
        </w:rPr>
        <w:t xml:space="preserve"> Продолжительность</w:t>
      </w:r>
    </w:p>
    <w:bookmarkEnd w:id="704"/>
    <w:bookmarkStart w:name="z713" w:id="705"/>
    <w:p>
      <w:pPr>
        <w:spacing w:after="0"/>
        <w:ind w:left="0"/>
        <w:jc w:val="both"/>
      </w:pPr>
      <w:r>
        <w:rPr>
          <w:rFonts w:ascii="Times New Roman"/>
          <w:b w:val="false"/>
          <w:i w:val="false"/>
          <w:color w:val="000000"/>
          <w:sz w:val="28"/>
        </w:rPr>
        <w:t>
       1. Настоящее Соглашение действует в течение неопределенного периода времени, если оно не будет расторгнуто любой из Сторон в соответствии с пунктом 2.</w:t>
      </w:r>
    </w:p>
    <w:bookmarkEnd w:id="705"/>
    <w:bookmarkStart w:name="z714" w:id="706"/>
    <w:p>
      <w:pPr>
        <w:spacing w:after="0"/>
        <w:ind w:left="0"/>
        <w:jc w:val="both"/>
      </w:pPr>
      <w:r>
        <w:rPr>
          <w:rFonts w:ascii="Times New Roman"/>
          <w:b w:val="false"/>
          <w:i w:val="false"/>
          <w:color w:val="000000"/>
          <w:sz w:val="28"/>
        </w:rPr>
        <w:t>
       2. Любая из Сторон может письменно уведомить другую Сторону о своем намерении прекратить действие настоящего Соглашения.</w:t>
      </w:r>
    </w:p>
    <w:bookmarkEnd w:id="706"/>
    <w:bookmarkStart w:name="z715" w:id="707"/>
    <w:p>
      <w:pPr>
        <w:spacing w:after="0"/>
        <w:ind w:left="0"/>
        <w:jc w:val="both"/>
      </w:pPr>
      <w:r>
        <w:rPr>
          <w:rFonts w:ascii="Times New Roman"/>
          <w:b w:val="false"/>
          <w:i w:val="false"/>
          <w:color w:val="000000"/>
          <w:sz w:val="28"/>
        </w:rPr>
        <w:t>
       3. Действие настоящего Соглашения прекращается через двенадцать месяцев после даты получения письменного уведомления, указанного в пункте 2. Это не наносит ущерба положению настоящего Соглашения, которое определяет последствия расторжения, а именно статье 8.4 (Положения об исключениях).</w:t>
      </w:r>
    </w:p>
    <w:bookmarkEnd w:id="707"/>
    <w:bookmarkStart w:name="z716" w:id="708"/>
    <w:p>
      <w:pPr>
        <w:spacing w:after="0"/>
        <w:ind w:left="0"/>
        <w:jc w:val="left"/>
      </w:pPr>
      <w:r>
        <w:rPr>
          <w:rFonts w:ascii="Times New Roman"/>
          <w:b/>
          <w:i w:val="false"/>
          <w:color w:val="000000"/>
        </w:rPr>
        <w:t xml:space="preserve"> Статья 8.4</w:t>
      </w:r>
    </w:p>
    <w:bookmarkEnd w:id="708"/>
    <w:bookmarkStart w:name="z717" w:id="709"/>
    <w:p>
      <w:pPr>
        <w:spacing w:after="0"/>
        <w:ind w:left="0"/>
        <w:jc w:val="left"/>
      </w:pPr>
      <w:r>
        <w:rPr>
          <w:rFonts w:ascii="Times New Roman"/>
          <w:b/>
          <w:i w:val="false"/>
          <w:color w:val="000000"/>
        </w:rPr>
        <w:t xml:space="preserve"> Положения об исключениях</w:t>
      </w:r>
    </w:p>
    <w:bookmarkEnd w:id="709"/>
    <w:bookmarkStart w:name="z718" w:id="710"/>
    <w:p>
      <w:pPr>
        <w:spacing w:after="0"/>
        <w:ind w:left="0"/>
        <w:jc w:val="both"/>
      </w:pPr>
      <w:r>
        <w:rPr>
          <w:rFonts w:ascii="Times New Roman"/>
          <w:b w:val="false"/>
          <w:i w:val="false"/>
          <w:color w:val="000000"/>
          <w:sz w:val="28"/>
        </w:rPr>
        <w:t>
      1. В течение десяти (10) лет с даты прекращения действия настоящего Соглашения следующие положения (включая соответствующие приложения) продолжают применяться к инвестициям инвесторов другой Стороны, существующим на дату прекращения, без ущерба для последующего применения норм общего международного права:</w:t>
      </w:r>
    </w:p>
    <w:bookmarkEnd w:id="710"/>
    <w:bookmarkStart w:name="z719" w:id="711"/>
    <w:p>
      <w:pPr>
        <w:spacing w:after="0"/>
        <w:ind w:left="0"/>
        <w:jc w:val="both"/>
      </w:pPr>
      <w:r>
        <w:rPr>
          <w:rFonts w:ascii="Times New Roman"/>
          <w:b w:val="false"/>
          <w:i w:val="false"/>
          <w:color w:val="000000"/>
          <w:sz w:val="28"/>
        </w:rPr>
        <w:t>
       (a) положения главы 3 (Инвестиция); и</w:t>
      </w:r>
    </w:p>
    <w:bookmarkEnd w:id="711"/>
    <w:bookmarkStart w:name="z720" w:id="712"/>
    <w:p>
      <w:pPr>
        <w:spacing w:after="0"/>
        <w:ind w:left="0"/>
        <w:jc w:val="both"/>
      </w:pPr>
      <w:r>
        <w:rPr>
          <w:rFonts w:ascii="Times New Roman"/>
          <w:b w:val="false"/>
          <w:i w:val="false"/>
          <w:color w:val="000000"/>
          <w:sz w:val="28"/>
        </w:rPr>
        <w:t>
       (b) иные положения Соглашения, которые могут быть необходимы для применения или толкования главы 3 (Инвестиция).</w:t>
      </w:r>
    </w:p>
    <w:bookmarkEnd w:id="712"/>
    <w:bookmarkStart w:name="z721" w:id="713"/>
    <w:p>
      <w:pPr>
        <w:spacing w:after="0"/>
        <w:ind w:left="0"/>
        <w:jc w:val="both"/>
      </w:pPr>
      <w:r>
        <w:rPr>
          <w:rFonts w:ascii="Times New Roman"/>
          <w:b w:val="false"/>
          <w:i w:val="false"/>
          <w:color w:val="000000"/>
          <w:sz w:val="28"/>
        </w:rPr>
        <w:t>
      2. Во избежание сомнений, пункт 1 не применяется к учреждению, приобретению или расширению инвестиций после даты прекращения.</w:t>
      </w:r>
    </w:p>
    <w:bookmarkEnd w:id="713"/>
    <w:bookmarkStart w:name="z722" w:id="714"/>
    <w:p>
      <w:pPr>
        <w:spacing w:after="0"/>
        <w:ind w:left="0"/>
        <w:jc w:val="both"/>
      </w:pPr>
      <w:r>
        <w:rPr>
          <w:rFonts w:ascii="Times New Roman"/>
          <w:b w:val="false"/>
          <w:i w:val="false"/>
          <w:color w:val="000000"/>
          <w:sz w:val="28"/>
        </w:rPr>
        <w:t>
      3. В течение тридцати (30) дней после доставки уведомления в соответствии с пунктом 2 любая из Сторон может запросить консультации относительно того, должно ли прекращение действия любого положения настоящего Соглашения вступить в силу позднее, чем это предусмотрено в соответствии с пунктом 2. Такие консультации должны начаться в течение тридцати (30) дней после доставки Стороной такого запроса.</w:t>
      </w:r>
    </w:p>
    <w:bookmarkEnd w:id="714"/>
    <w:bookmarkStart w:name="z723" w:id="715"/>
    <w:p>
      <w:pPr>
        <w:spacing w:after="0"/>
        <w:ind w:left="0"/>
        <w:jc w:val="left"/>
      </w:pPr>
      <w:r>
        <w:rPr>
          <w:rFonts w:ascii="Times New Roman"/>
          <w:b/>
          <w:i w:val="false"/>
          <w:color w:val="000000"/>
        </w:rPr>
        <w:t xml:space="preserve"> Статья 8.5</w:t>
      </w:r>
    </w:p>
    <w:bookmarkEnd w:id="715"/>
    <w:bookmarkStart w:name="z724" w:id="716"/>
    <w:p>
      <w:pPr>
        <w:spacing w:after="0"/>
        <w:ind w:left="0"/>
        <w:jc w:val="left"/>
      </w:pPr>
      <w:r>
        <w:rPr>
          <w:rFonts w:ascii="Times New Roman"/>
          <w:b/>
          <w:i w:val="false"/>
          <w:color w:val="000000"/>
        </w:rPr>
        <w:t xml:space="preserve"> Приложения </w:t>
      </w:r>
    </w:p>
    <w:bookmarkEnd w:id="716"/>
    <w:bookmarkStart w:name="z725" w:id="717"/>
    <w:p>
      <w:pPr>
        <w:spacing w:after="0"/>
        <w:ind w:left="0"/>
        <w:jc w:val="both"/>
      </w:pPr>
      <w:r>
        <w:rPr>
          <w:rFonts w:ascii="Times New Roman"/>
          <w:b w:val="false"/>
          <w:i w:val="false"/>
          <w:color w:val="000000"/>
          <w:sz w:val="28"/>
        </w:rPr>
        <w:t>
      Приложения к настоящему Соглашению являются его неотъемлемой частью.</w:t>
      </w:r>
    </w:p>
    <w:bookmarkEnd w:id="717"/>
    <w:bookmarkStart w:name="z726" w:id="718"/>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p>
    <w:bookmarkEnd w:id="718"/>
    <w:bookmarkStart w:name="z727" w:id="719"/>
    <w:p>
      <w:pPr>
        <w:spacing w:after="0"/>
        <w:ind w:left="0"/>
        <w:jc w:val="both"/>
      </w:pPr>
      <w:r>
        <w:rPr>
          <w:rFonts w:ascii="Times New Roman"/>
          <w:b w:val="false"/>
          <w:i w:val="false"/>
          <w:color w:val="000000"/>
          <w:sz w:val="28"/>
        </w:rPr>
        <w:t>
      Совершено в Астане, Казахстане в двух экземплярах, 22 мая 2023 года, на казахском и английском языках, причҰм оба текста имеют одинаковую силу. В случае спора преимущественную силу имеет текст на английском языке.</w:t>
      </w:r>
    </w:p>
    <w:bookmarkEnd w:id="7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СИНГАПУР</w:t>
            </w:r>
          </w:p>
        </w:tc>
      </w:tr>
    </w:tbl>
    <w:bookmarkStart w:name="z728" w:id="720"/>
    <w:p>
      <w:pPr>
        <w:spacing w:after="0"/>
        <w:ind w:left="0"/>
        <w:jc w:val="left"/>
      </w:pPr>
      <w:r>
        <w:rPr>
          <w:rFonts w:ascii="Times New Roman"/>
          <w:b/>
          <w:i w:val="false"/>
          <w:color w:val="000000"/>
        </w:rPr>
        <w:t xml:space="preserve"> ПРИЛОЖЕНИЕ 2-1</w:t>
      </w:r>
    </w:p>
    <w:bookmarkEnd w:id="720"/>
    <w:bookmarkStart w:name="z1331" w:id="721"/>
    <w:p>
      <w:pPr>
        <w:spacing w:after="0"/>
        <w:ind w:left="0"/>
        <w:jc w:val="left"/>
      </w:pPr>
      <w:r>
        <w:rPr>
          <w:rFonts w:ascii="Times New Roman"/>
          <w:b/>
          <w:i w:val="false"/>
          <w:color w:val="000000"/>
        </w:rPr>
        <w:t xml:space="preserve"> ПЕРЕЧНИ СПЕЦИФИЧЕСКИХ ОБЯЗАТЕЛЬСТВ </w:t>
      </w:r>
    </w:p>
    <w:bookmarkEnd w:id="721"/>
    <w:bookmarkStart w:name="z1332" w:id="722"/>
    <w:p>
      <w:pPr>
        <w:spacing w:after="0"/>
        <w:ind w:left="0"/>
        <w:jc w:val="left"/>
      </w:pPr>
      <w:r>
        <w:rPr>
          <w:rFonts w:ascii="Times New Roman"/>
          <w:b/>
          <w:i w:val="false"/>
          <w:color w:val="000000"/>
        </w:rPr>
        <w:t xml:space="preserve"> ПЕРЕЧЕНЬ СПЕЦИФИЧЕСКИХ ОБЯЗАТЕЛЬСТВ КАЗАХСТАНА</w:t>
      </w:r>
    </w:p>
    <w:bookmarkEnd w:id="722"/>
    <w:bookmarkStart w:name="z1333" w:id="723"/>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Пояснительная записка</w:t>
      </w:r>
    </w:p>
    <w:bookmarkEnd w:id="723"/>
    <w:bookmarkStart w:name="z1334" w:id="724"/>
    <w:p>
      <w:pPr>
        <w:spacing w:after="0"/>
        <w:ind w:left="0"/>
        <w:jc w:val="both"/>
      </w:pPr>
      <w:r>
        <w:rPr>
          <w:rFonts w:ascii="Times New Roman"/>
          <w:b w:val="false"/>
          <w:i w:val="false"/>
          <w:color w:val="000000"/>
          <w:sz w:val="28"/>
        </w:rPr>
        <w:t>
      1. Классификация секторов услуг в настоящем перечне основана на предварительной Классификации основных продуктов (далее – КОП) Статистического управления Организации Объединенных Наций 1991 года, если на иное не указывает отсутствие номера КОП. Порядок отражает очередность отраслевой классификации услуг, используемая в документе ГАТТ MTN.GNS/W/120 от 10 июля 1991 года. Перечень специфических обязательств соответствует руководящим принципам, изложенным в документах ГАТТ MTN.GNS/W/164 от 3 сентября 1993 года и MTN.GNS/W/164/Add.1 от 30 ноября 1993 года.</w:t>
      </w:r>
    </w:p>
    <w:bookmarkEnd w:id="724"/>
    <w:bookmarkStart w:name="z1335" w:id="725"/>
    <w:p>
      <w:pPr>
        <w:spacing w:after="0"/>
        <w:ind w:left="0"/>
        <w:jc w:val="both"/>
      </w:pPr>
      <w:r>
        <w:rPr>
          <w:rFonts w:ascii="Times New Roman"/>
          <w:b w:val="false"/>
          <w:i w:val="false"/>
          <w:color w:val="000000"/>
          <w:sz w:val="28"/>
        </w:rPr>
        <w:t>
      2. Использование "**" в отношении отдельных кодов КОП указывает на то, что конкретное обязательство для этого кода не должно распространяться на весь спектр услуг, охватываемых этим кодом.</w:t>
      </w:r>
    </w:p>
    <w:bookmarkEnd w:id="725"/>
    <w:bookmarkStart w:name="z1336" w:id="726"/>
    <w:p>
      <w:pPr>
        <w:spacing w:after="0"/>
        <w:ind w:left="0"/>
        <w:jc w:val="both"/>
      </w:pPr>
      <w:r>
        <w:rPr>
          <w:rFonts w:ascii="Times New Roman"/>
          <w:b w:val="false"/>
          <w:i w:val="false"/>
          <w:color w:val="000000"/>
          <w:sz w:val="28"/>
        </w:rPr>
        <w:t>
      3. Перечень обязательств, приведенный ниже (далее именуемый "настоящий перечень"), указывает на секторы услуг, либерализованные в соответствии со статьями 2.3 (Доступ на рынок), 2.4 (Национальный режим) и 2.5 (Дополнительные обязательства), и, посредством оговорок, ограничений по доступу на рынок и национальному режиму, которые применяются к услугам и поставщикам услуг Сингапура в этих секторах. Настоящий перечень состоит из следующих элементов:</w:t>
      </w:r>
    </w:p>
    <w:bookmarkEnd w:id="726"/>
    <w:bookmarkStart w:name="z1337" w:id="727"/>
    <w:p>
      <w:pPr>
        <w:spacing w:after="0"/>
        <w:ind w:left="0"/>
        <w:jc w:val="both"/>
      </w:pPr>
      <w:r>
        <w:rPr>
          <w:rFonts w:ascii="Times New Roman"/>
          <w:b w:val="false"/>
          <w:i w:val="false"/>
          <w:color w:val="000000"/>
          <w:sz w:val="28"/>
        </w:rPr>
        <w:t>
       (a) первая колонка, в которой указываются сектор или подсектор, в которых Казахстан берет на себя обязательства, и охват либерализации, к которому применяются оговорки;</w:t>
      </w:r>
    </w:p>
    <w:bookmarkEnd w:id="727"/>
    <w:bookmarkStart w:name="z1338" w:id="728"/>
    <w:p>
      <w:pPr>
        <w:spacing w:after="0"/>
        <w:ind w:left="0"/>
        <w:jc w:val="both"/>
      </w:pPr>
      <w:r>
        <w:rPr>
          <w:rFonts w:ascii="Times New Roman"/>
          <w:b w:val="false"/>
          <w:i w:val="false"/>
          <w:color w:val="000000"/>
          <w:sz w:val="28"/>
        </w:rPr>
        <w:t>
       (b) второй столбец, в котором описаны применимые оговорки к статье 2.3 (Доступ на рынок) в секторе или подсекторе, указанных в первом столбце;</w:t>
      </w:r>
    </w:p>
    <w:bookmarkEnd w:id="728"/>
    <w:bookmarkStart w:name="z1339" w:id="729"/>
    <w:p>
      <w:pPr>
        <w:spacing w:after="0"/>
        <w:ind w:left="0"/>
        <w:jc w:val="both"/>
      </w:pPr>
      <w:r>
        <w:rPr>
          <w:rFonts w:ascii="Times New Roman"/>
          <w:b w:val="false"/>
          <w:i w:val="false"/>
          <w:color w:val="000000"/>
          <w:sz w:val="28"/>
        </w:rPr>
        <w:t>
       (c) в третьем столбце описываются применимые оговорки к статье 2.4 (Национальный режим) в секторе или подсекторе, указанных в первом столбце; и</w:t>
      </w:r>
    </w:p>
    <w:bookmarkEnd w:id="729"/>
    <w:bookmarkStart w:name="z1340" w:id="730"/>
    <w:p>
      <w:pPr>
        <w:spacing w:after="0"/>
        <w:ind w:left="0"/>
        <w:jc w:val="both"/>
      </w:pPr>
      <w:r>
        <w:rPr>
          <w:rFonts w:ascii="Times New Roman"/>
          <w:b w:val="false"/>
          <w:i w:val="false"/>
          <w:color w:val="000000"/>
          <w:sz w:val="28"/>
        </w:rPr>
        <w:t>
       (d) четвертая колонка, в которой описываются конкретные обязательства по мерам, влияющим на трансграничную поставку услуг и учреждение предприятий в секторах услуг, не подлежащих включению в перечень в соответствии со статьей 2.3 (Доступ на рынок) и статьей 2.4 (Национальный режим).</w:t>
      </w:r>
    </w:p>
    <w:bookmarkEnd w:id="730"/>
    <w:bookmarkStart w:name="z1341" w:id="731"/>
    <w:p>
      <w:pPr>
        <w:spacing w:after="0"/>
        <w:ind w:left="0"/>
        <w:jc w:val="both"/>
      </w:pPr>
      <w:r>
        <w:rPr>
          <w:rFonts w:ascii="Times New Roman"/>
          <w:b w:val="false"/>
          <w:i w:val="false"/>
          <w:color w:val="000000"/>
          <w:sz w:val="28"/>
        </w:rPr>
        <w:t>
      4. Без ущерба положениям статьи 2.3 (Доступ на рынок), нет необходимости указывать в настоящем перечне недискриминационные требования в отношении организационно-правовой формы предприятия, чтобы они сохранялись или принимались Казахстаном.</w:t>
      </w:r>
    </w:p>
    <w:bookmarkEnd w:id="731"/>
    <w:bookmarkStart w:name="z1342" w:id="732"/>
    <w:p>
      <w:pPr>
        <w:spacing w:after="0"/>
        <w:ind w:left="0"/>
        <w:jc w:val="both"/>
      </w:pPr>
      <w:r>
        <w:rPr>
          <w:rFonts w:ascii="Times New Roman"/>
          <w:b w:val="false"/>
          <w:i w:val="false"/>
          <w:color w:val="000000"/>
          <w:sz w:val="28"/>
        </w:rPr>
        <w:t>
      5. Настоящий перечень не включает меры, относящиеся к квалификационным требованиям и процедурам, техническим стандартам и требованиям лицензирования, если они не представляют собой ограничение доступа на рынок или национального режима в значении статьи 2.3 (Доступ на рынок) и статьи 2.4 (Национальный режим). Эти меры (например, необходимость получения лицензии, обязательств по универсальному обслуживанию и признания квалификаций в регулируемых секторах, а также необходимость сдачи специальных экзаменов, включая языковые экзамены, и необходимость иметь юридическое место жительства на территории, где осуществляется экономическая деятельность), даже если они не указаны, в любом случае применяются в отношении услуг и поставщиков услуг Сингапура.</w:t>
      </w:r>
    </w:p>
    <w:bookmarkEnd w:id="732"/>
    <w:bookmarkStart w:name="z1343" w:id="733"/>
    <w:p>
      <w:pPr>
        <w:spacing w:after="0"/>
        <w:ind w:left="0"/>
        <w:jc w:val="both"/>
      </w:pPr>
      <w:r>
        <w:rPr>
          <w:rFonts w:ascii="Times New Roman"/>
          <w:b w:val="false"/>
          <w:i w:val="false"/>
          <w:color w:val="000000"/>
          <w:sz w:val="28"/>
        </w:rPr>
        <w:t>
      6. Настоящий перечень не применяется к мерам, затрагивающим недвижимое имущество, включая, помимо прочего, меры, затрагивающие владение, продажу, покупку, развитие и управление недвижимым имуществом.</w:t>
      </w:r>
    </w:p>
    <w:bookmarkEnd w:id="733"/>
    <w:bookmarkStart w:name="z1344" w:id="734"/>
    <w:p>
      <w:pPr>
        <w:spacing w:after="0"/>
        <w:ind w:left="0"/>
        <w:jc w:val="both"/>
      </w:pPr>
      <w:r>
        <w:rPr>
          <w:rFonts w:ascii="Times New Roman"/>
          <w:b w:val="false"/>
          <w:i w:val="false"/>
          <w:color w:val="000000"/>
          <w:sz w:val="28"/>
        </w:rPr>
        <w:t>
      7. В соответствии с подпунктом 3(с) статьи 1.3 (Охват) настоящий перечень не применяется к субсидиям или грантам, предоставляемым Стороной, включая кредиты, гарантии и страхование при государственной поддержке; или любым условиям, связанным с получением или продолжающимся получением таких субсидий или грантов, независимо от того, предоставляются ли такие субсидии исключительно внутренним услугам, потребителям услуг или поставщикам услуг.</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735"/>
          <w:p>
            <w:pPr>
              <w:spacing w:after="20"/>
              <w:ind w:left="20"/>
              <w:jc w:val="both"/>
            </w:pPr>
            <w:r>
              <w:rPr>
                <w:rFonts w:ascii="Times New Roman"/>
                <w:b w:val="false"/>
                <w:i w:val="false"/>
                <w:color w:val="000000"/>
                <w:sz w:val="20"/>
              </w:rPr>
              <w:t>
Способ (ы) поставки:</w:t>
            </w:r>
          </w:p>
          <w:bookmarkEnd w:id="735"/>
          <w:p>
            <w:pPr>
              <w:spacing w:after="20"/>
              <w:ind w:left="20"/>
              <w:jc w:val="both"/>
            </w:pPr>
            <w:r>
              <w:rPr>
                <w:rFonts w:ascii="Times New Roman"/>
                <w:b w:val="false"/>
                <w:i w:val="false"/>
                <w:color w:val="000000"/>
                <w:sz w:val="20"/>
              </w:rPr>
              <w:t xml:space="preserve">
(1) Трансграничная поставка; (2) Потребление за рубежом; (3) Коммерческое присутствие; (4) Присутствие физических лиц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или подсектор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Ограничения доступа на рынок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Ограничения по национальному режиму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обязательства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 ОБЯЗАТЕЛЬСТВА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СЕКТОРЫ/ПОДСЕКТОРЫ, ВКЛЮЧЕННЫЕ В НАСТОЯЩИЙ ПЕРЕЧЕНЬ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закупаемые недропользователями в рамках инвестиционных контрактов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736"/>
          <w:p>
            <w:pPr>
              <w:spacing w:after="20"/>
              <w:ind w:left="20"/>
              <w:jc w:val="both"/>
            </w:pPr>
            <w:r>
              <w:rPr>
                <w:rFonts w:ascii="Times New Roman"/>
                <w:b w:val="false"/>
                <w:i w:val="false"/>
                <w:color w:val="000000"/>
                <w:sz w:val="20"/>
              </w:rPr>
              <w:t>
(1), (2), (3)</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операций по недропользованию: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Казахстан может потребовать от инвесторов при закупке услуг приобретать до 50 % таких услуг у юридических лиц Казахстана. </w:t>
            </w:r>
          </w:p>
          <w:p>
            <w:pPr>
              <w:spacing w:after="20"/>
              <w:ind w:left="20"/>
              <w:jc w:val="both"/>
            </w:pPr>
            <w:r>
              <w:rPr>
                <w:rFonts w:ascii="Times New Roman"/>
                <w:b w:val="false"/>
                <w:i w:val="false"/>
                <w:color w:val="000000"/>
                <w:sz w:val="20"/>
              </w:rPr>
              <w:t>
- После 2022 года инвестор должен предусмотреть предоставление 20 % условной скидки для любого юридического лица Казахстана, в котором по крайней мере 50 % квалифицированных работников субподрядчика являются гражданами Казахстана, при условии, что юридическое лицо Казахстана соответствует стандартам и качественным характеристикам, установленным в тендерной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737"/>
          <w:p>
            <w:pPr>
              <w:spacing w:after="20"/>
              <w:ind w:left="20"/>
              <w:jc w:val="both"/>
            </w:pPr>
            <w:r>
              <w:rPr>
                <w:rFonts w:ascii="Times New Roman"/>
                <w:b w:val="false"/>
                <w:i w:val="false"/>
                <w:color w:val="000000"/>
                <w:sz w:val="20"/>
              </w:rPr>
              <w:t>
(3) Коммерческое присутствие допускается в форме юридического лица Казахстана, филиалов и представительств, учрежденных в Казахстане юридическим лицом другой Стороны.</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Филиалы и представительства другой Стороны не рассматриваются как юридические лица.</w:t>
            </w:r>
          </w:p>
          <w:p>
            <w:pPr>
              <w:spacing w:after="20"/>
              <w:ind w:left="20"/>
              <w:jc w:val="both"/>
            </w:pPr>
            <w:r>
              <w:rPr>
                <w:rFonts w:ascii="Times New Roman"/>
                <w:b w:val="false"/>
                <w:i w:val="false"/>
                <w:color w:val="000000"/>
                <w:sz w:val="20"/>
              </w:rPr>
              <w:t>
Представительства юридического лица другой Стороны и неправительственных организаций не вправе предоставлять услуги на коммерческой основе на территории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ограничений, за исключением указанных в части II (Специфические секторальные обязательства)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приложении 4 – 1 (Перечень обязательств Казахстана для главы по перемещению физических лиц).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Обязательства </w:t>
            </w:r>
          </w:p>
          <w:p>
            <w:pPr>
              <w:spacing w:after="20"/>
              <w:ind w:left="20"/>
              <w:jc w:val="both"/>
            </w:pPr>
            <w:r>
              <w:rPr>
                <w:rFonts w:ascii="Times New Roman"/>
                <w:b w:val="false"/>
                <w:i w:val="false"/>
                <w:color w:val="000000"/>
                <w:sz w:val="20"/>
              </w:rPr>
              <w:t xml:space="preserve">не принимаются, </w:t>
            </w:r>
          </w:p>
          <w:p>
            <w:pPr>
              <w:spacing w:after="20"/>
              <w:ind w:left="20"/>
              <w:jc w:val="both"/>
            </w:pPr>
            <w:r>
              <w:rPr>
                <w:rFonts w:ascii="Times New Roman"/>
                <w:b w:val="false"/>
                <w:i w:val="false"/>
                <w:color w:val="000000"/>
                <w:sz w:val="20"/>
              </w:rPr>
              <w:t>за исключением, указанных</w:t>
            </w:r>
          </w:p>
          <w:p>
            <w:pPr>
              <w:spacing w:after="20"/>
              <w:ind w:left="20"/>
              <w:jc w:val="both"/>
            </w:pPr>
            <w:r>
              <w:rPr>
                <w:rFonts w:ascii="Times New Roman"/>
                <w:b w:val="false"/>
                <w:i w:val="false"/>
                <w:color w:val="000000"/>
                <w:sz w:val="20"/>
              </w:rPr>
              <w:t>в приложении 4 – 1 (Перечень обязательств Казахстана для главы по перемещению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СПЕЦИФИЧЕСКИЕ СЕКТОРАЛЬНЫЕ ОБЯЗАТЕЛЬСТВА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ДЕЛОВЫЕ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Профессиональные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738"/>
          <w:p>
            <w:pPr>
              <w:spacing w:after="20"/>
              <w:ind w:left="20"/>
              <w:jc w:val="both"/>
            </w:pPr>
            <w:r>
              <w:rPr>
                <w:rFonts w:ascii="Times New Roman"/>
                <w:b w:val="false"/>
                <w:i w:val="false"/>
                <w:color w:val="000000"/>
                <w:sz w:val="20"/>
              </w:rPr>
              <w:t>
(а) Юридические услуги (консультации, представительство и участие в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нотариальных услуг </w:t>
            </w:r>
          </w:p>
          <w:p>
            <w:pPr>
              <w:spacing w:after="20"/>
              <w:ind w:left="20"/>
              <w:jc w:val="both"/>
            </w:pPr>
            <w:r>
              <w:rPr>
                <w:rFonts w:ascii="Times New Roman"/>
                <w:b w:val="false"/>
                <w:i w:val="false"/>
                <w:color w:val="000000"/>
                <w:sz w:val="20"/>
              </w:rPr>
              <w:t>
- уголовного законодательства Казахстана (часть КОП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739"/>
          <w:p>
            <w:pPr>
              <w:spacing w:after="20"/>
              <w:ind w:left="20"/>
              <w:jc w:val="both"/>
            </w:pPr>
            <w:r>
              <w:rPr>
                <w:rFonts w:ascii="Times New Roman"/>
                <w:b w:val="false"/>
                <w:i w:val="false"/>
                <w:color w:val="000000"/>
                <w:sz w:val="20"/>
              </w:rPr>
              <w:t>
(1) Нет ограничений</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740"/>
          <w:p>
            <w:pPr>
              <w:spacing w:after="20"/>
              <w:ind w:left="20"/>
              <w:jc w:val="both"/>
            </w:pPr>
            <w:r>
              <w:rPr>
                <w:rFonts w:ascii="Times New Roman"/>
                <w:b w:val="false"/>
                <w:i w:val="false"/>
                <w:color w:val="000000"/>
                <w:sz w:val="20"/>
              </w:rPr>
              <w:t>
(1) Нет ограничений</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Аудиторские услуги (услуги по финансовому аудиту КОП 86211) и услуги по проверке счетов (КОП 86212)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741"/>
          <w:p>
            <w:pPr>
              <w:spacing w:after="20"/>
              <w:ind w:left="20"/>
              <w:jc w:val="both"/>
            </w:pPr>
            <w:r>
              <w:rPr>
                <w:rFonts w:ascii="Times New Roman"/>
                <w:b w:val="false"/>
                <w:i w:val="false"/>
                <w:color w:val="000000"/>
                <w:sz w:val="20"/>
              </w:rPr>
              <w:t>
(1), (2) Нет ограничений, за исключением следующего:</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 аудиторские компании и аудиторы должны иметь договоры</w:t>
            </w:r>
            <w:r>
              <w:rPr>
                <w:rFonts w:ascii="Times New Roman"/>
                <w:b w:val="false"/>
                <w:i w:val="false"/>
                <w:color w:val="000000"/>
                <w:vertAlign w:val="superscript"/>
              </w:rPr>
              <w:t>1</w:t>
            </w:r>
            <w:r>
              <w:rPr>
                <w:rFonts w:ascii="Times New Roman"/>
                <w:b w:val="false"/>
                <w:i w:val="false"/>
                <w:color w:val="000000"/>
                <w:sz w:val="20"/>
              </w:rPr>
              <w:t xml:space="preserve"> с аудиторской компанией – юридическим лицом Казахстана, которая подписывает аудиторский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 путем создания товарищества с ограниченной ответственностью</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42"/>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Бухгалтерские услуги и услуги по составлению баланса (КОП 86213, 86219 и 8622, за исключением налоговых деклараций)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743"/>
          <w:p>
            <w:pPr>
              <w:spacing w:after="20"/>
              <w:ind w:left="20"/>
              <w:jc w:val="both"/>
            </w:pPr>
            <w:r>
              <w:rPr>
                <w:rFonts w:ascii="Times New Roman"/>
                <w:b w:val="false"/>
                <w:i w:val="false"/>
                <w:color w:val="000000"/>
                <w:sz w:val="20"/>
              </w:rPr>
              <w:t>
(1) Нет ограничений</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744"/>
          <w:p>
            <w:pPr>
              <w:spacing w:after="20"/>
              <w:ind w:left="20"/>
              <w:jc w:val="both"/>
            </w:pPr>
            <w:r>
              <w:rPr>
                <w:rFonts w:ascii="Times New Roman"/>
                <w:b w:val="false"/>
                <w:i w:val="false"/>
                <w:color w:val="000000"/>
                <w:sz w:val="20"/>
              </w:rPr>
              <w:t>
(1) Нет ограничений</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745"/>
          <w:p>
            <w:pPr>
              <w:spacing w:after="20"/>
              <w:ind w:left="20"/>
              <w:jc w:val="both"/>
            </w:pPr>
            <w:r>
              <w:rPr>
                <w:rFonts w:ascii="Times New Roman"/>
                <w:b w:val="false"/>
                <w:i w:val="false"/>
                <w:color w:val="000000"/>
                <w:sz w:val="20"/>
              </w:rPr>
              <w:t xml:space="preserve">
(c) Услуги в области налогообложения </w:t>
            </w:r>
          </w:p>
          <w:bookmarkEnd w:id="745"/>
          <w:p>
            <w:pPr>
              <w:spacing w:after="20"/>
              <w:ind w:left="20"/>
              <w:jc w:val="both"/>
            </w:pPr>
            <w:r>
              <w:rPr>
                <w:rFonts w:ascii="Times New Roman"/>
                <w:b w:val="false"/>
                <w:i w:val="false"/>
                <w:color w:val="000000"/>
                <w:sz w:val="20"/>
              </w:rPr>
              <w:t>
(КОП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46"/>
          <w:p>
            <w:pPr>
              <w:spacing w:after="20"/>
              <w:ind w:left="20"/>
              <w:jc w:val="both"/>
            </w:pPr>
            <w:r>
              <w:rPr>
                <w:rFonts w:ascii="Times New Roman"/>
                <w:b w:val="false"/>
                <w:i w:val="false"/>
                <w:color w:val="000000"/>
                <w:sz w:val="20"/>
              </w:rPr>
              <w:t>
(1) Нет ограничений</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747"/>
          <w:p>
            <w:pPr>
              <w:spacing w:after="20"/>
              <w:ind w:left="20"/>
              <w:jc w:val="both"/>
            </w:pPr>
            <w:r>
              <w:rPr>
                <w:rFonts w:ascii="Times New Roman"/>
                <w:b w:val="false"/>
                <w:i w:val="false"/>
                <w:color w:val="000000"/>
                <w:sz w:val="20"/>
              </w:rPr>
              <w:t>
(1) Нет ограничений</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48"/>
          <w:p>
            <w:pPr>
              <w:spacing w:after="20"/>
              <w:ind w:left="20"/>
              <w:jc w:val="both"/>
            </w:pPr>
            <w:r>
              <w:rPr>
                <w:rFonts w:ascii="Times New Roman"/>
                <w:b w:val="false"/>
                <w:i w:val="false"/>
                <w:color w:val="000000"/>
                <w:sz w:val="20"/>
              </w:rPr>
              <w:t>
(d) Услуги в области архитектуры (КОП 8671)</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 Услуги по планировке городов и ландшафтному проектированию </w:t>
            </w:r>
          </w:p>
          <w:p>
            <w:pPr>
              <w:spacing w:after="20"/>
              <w:ind w:left="20"/>
              <w:jc w:val="both"/>
            </w:pPr>
            <w:r>
              <w:rPr>
                <w:rFonts w:ascii="Times New Roman"/>
                <w:b w:val="false"/>
                <w:i w:val="false"/>
                <w:color w:val="000000"/>
                <w:sz w:val="20"/>
              </w:rPr>
              <w:t>
(КОП 8674)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749"/>
          <w:p>
            <w:pPr>
              <w:spacing w:after="20"/>
              <w:ind w:left="20"/>
              <w:jc w:val="both"/>
            </w:pPr>
            <w:r>
              <w:rPr>
                <w:rFonts w:ascii="Times New Roman"/>
                <w:b w:val="false"/>
                <w:i w:val="false"/>
                <w:color w:val="000000"/>
                <w:sz w:val="20"/>
              </w:rPr>
              <w:t>
(1), (2) Нет ограничений, за исключением следующего:</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 оказание услуг разрешается только при наличии правового договорного отношения с юридическим лицом Казахстана, обладающим лицензией на оказание архитектурных и инженерных услуг, выданной уполномоченным органом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50"/>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51"/>
          <w:p>
            <w:pPr>
              <w:spacing w:after="20"/>
              <w:ind w:left="20"/>
              <w:jc w:val="both"/>
            </w:pPr>
            <w:r>
              <w:rPr>
                <w:rFonts w:ascii="Times New Roman"/>
                <w:b w:val="false"/>
                <w:i w:val="false"/>
                <w:color w:val="000000"/>
                <w:sz w:val="20"/>
              </w:rPr>
              <w:t>
(e) Инженерные услуги</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(КОП 8672)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(f)Комплексные инженерные услуги (КОП 8673)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752"/>
          <w:p>
            <w:pPr>
              <w:spacing w:after="20"/>
              <w:ind w:left="20"/>
              <w:jc w:val="both"/>
            </w:pPr>
            <w:r>
              <w:rPr>
                <w:rFonts w:ascii="Times New Roman"/>
                <w:b w:val="false"/>
                <w:i w:val="false"/>
                <w:color w:val="000000"/>
                <w:sz w:val="20"/>
              </w:rPr>
              <w:t>
(1) Нет ограничений</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753"/>
          <w:p>
            <w:pPr>
              <w:spacing w:after="20"/>
              <w:ind w:left="20"/>
              <w:jc w:val="both"/>
            </w:pPr>
            <w:r>
              <w:rPr>
                <w:rFonts w:ascii="Times New Roman"/>
                <w:b w:val="false"/>
                <w:i w:val="false"/>
                <w:color w:val="000000"/>
                <w:sz w:val="20"/>
              </w:rPr>
              <w:t>
(1) Нет ограничений</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754"/>
          <w:p>
            <w:pPr>
              <w:spacing w:after="20"/>
              <w:ind w:left="20"/>
              <w:jc w:val="both"/>
            </w:pPr>
            <w:r>
              <w:rPr>
                <w:rFonts w:ascii="Times New Roman"/>
                <w:b w:val="false"/>
                <w:i w:val="false"/>
                <w:color w:val="000000"/>
                <w:sz w:val="20"/>
              </w:rPr>
              <w:t>
(h) Специализированные медицинские услуги (КОП 93122)</w:t>
            </w:r>
          </w:p>
          <w:bookmarkEnd w:id="7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755"/>
          <w:p>
            <w:pPr>
              <w:spacing w:after="20"/>
              <w:ind w:left="20"/>
              <w:jc w:val="both"/>
            </w:pPr>
            <w:r>
              <w:rPr>
                <w:rFonts w:ascii="Times New Roman"/>
                <w:b w:val="false"/>
                <w:i w:val="false"/>
                <w:color w:val="000000"/>
                <w:sz w:val="20"/>
              </w:rPr>
              <w:t>
(1) Обязательства не принимаются*</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допускается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756"/>
          <w:p>
            <w:pPr>
              <w:spacing w:after="20"/>
              <w:ind w:left="20"/>
              <w:jc w:val="both"/>
            </w:pPr>
            <w:r>
              <w:rPr>
                <w:rFonts w:ascii="Times New Roman"/>
                <w:b w:val="false"/>
                <w:i w:val="false"/>
                <w:color w:val="000000"/>
                <w:sz w:val="20"/>
              </w:rPr>
              <w:t>
(1) Нет ограничений</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57"/>
          <w:p>
            <w:pPr>
              <w:spacing w:after="20"/>
              <w:ind w:left="20"/>
              <w:jc w:val="both"/>
            </w:pPr>
            <w:r>
              <w:rPr>
                <w:rFonts w:ascii="Times New Roman"/>
                <w:b w:val="false"/>
                <w:i w:val="false"/>
                <w:color w:val="000000"/>
                <w:sz w:val="20"/>
              </w:rPr>
              <w:t>
(h) Общие медицинские услуги, относящиеся только к физиотерапии, гомеопатии, акупунктуре, фитотерапии</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(часть КОП 93121*),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принудительного медицинского лечения людей, страдающих психическими расстройствами и совершивших опасные для безопасности общества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лечения наркоманов;</w:t>
            </w:r>
          </w:p>
          <w:p>
            <w:pPr>
              <w:spacing w:after="20"/>
              <w:ind w:left="20"/>
              <w:jc w:val="both"/>
            </w:pPr>
            <w:r>
              <w:rPr>
                <w:rFonts w:ascii="Times New Roman"/>
                <w:b w:val="false"/>
                <w:i w:val="false"/>
                <w:color w:val="000000"/>
                <w:sz w:val="20"/>
              </w:rPr>
              <w:t>
- отдельных видов обследований, необходимых для выплаты государственных пособий (аутопсии, установления стойкой или временной нетрудоспособности), установления правовой ответственности (судебно-медицинская, судебно-психиатрическая, военно-врачебная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758"/>
          <w:p>
            <w:pPr>
              <w:spacing w:after="20"/>
              <w:ind w:left="20"/>
              <w:jc w:val="both"/>
            </w:pPr>
            <w:r>
              <w:rPr>
                <w:rFonts w:ascii="Times New Roman"/>
                <w:b w:val="false"/>
                <w:i w:val="false"/>
                <w:color w:val="000000"/>
                <w:sz w:val="20"/>
              </w:rPr>
              <w:t>
(1), (2) Нет ограничений, за исключением следующего:</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 компенсации расходов за медицинские услуги, входящие в пакет услуг, предоставляемых в рамках системы государственных гарантий обеспечения граждан Казахстана бесплатной медицинской помощью.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уставном капитале юридического лица не должна превышать 49 %.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оказания медицинских услуг необходимо получить лицензию, которая выдается уполномоченным органом на основании требований квалификации, сертификации, стандартизации и аккредитации. Требуется уровень знания казахского или русского языков, достаточный для выполнения профессиональной деятельности.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59"/>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760"/>
          <w:p>
            <w:pPr>
              <w:spacing w:after="20"/>
              <w:ind w:left="20"/>
              <w:jc w:val="both"/>
            </w:pPr>
            <w:r>
              <w:rPr>
                <w:rFonts w:ascii="Times New Roman"/>
                <w:b w:val="false"/>
                <w:i w:val="false"/>
                <w:color w:val="000000"/>
                <w:sz w:val="20"/>
              </w:rPr>
              <w:t xml:space="preserve">
(i) Ветеринарные услуги </w:t>
            </w:r>
          </w:p>
          <w:bookmarkEnd w:id="760"/>
          <w:p>
            <w:pPr>
              <w:spacing w:after="20"/>
              <w:ind w:left="20"/>
              <w:jc w:val="both"/>
            </w:pPr>
            <w:r>
              <w:rPr>
                <w:rFonts w:ascii="Times New Roman"/>
                <w:b w:val="false"/>
                <w:i w:val="false"/>
                <w:color w:val="000000"/>
                <w:sz w:val="20"/>
              </w:rPr>
              <w:t>
(КОП 9320)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761"/>
          <w:p>
            <w:pPr>
              <w:spacing w:after="20"/>
              <w:ind w:left="20"/>
              <w:jc w:val="both"/>
            </w:pPr>
            <w:r>
              <w:rPr>
                <w:rFonts w:ascii="Times New Roman"/>
                <w:b w:val="false"/>
                <w:i w:val="false"/>
                <w:color w:val="000000"/>
                <w:sz w:val="20"/>
              </w:rPr>
              <w:t>
(1) Нет ограничений</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уставном капитале юридического лица не должна превышать 49 %.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762"/>
          <w:p>
            <w:pPr>
              <w:spacing w:after="20"/>
              <w:ind w:left="20"/>
              <w:jc w:val="both"/>
            </w:pPr>
            <w:r>
              <w:rPr>
                <w:rFonts w:ascii="Times New Roman"/>
                <w:b w:val="false"/>
                <w:i w:val="false"/>
                <w:color w:val="000000"/>
                <w:sz w:val="20"/>
              </w:rPr>
              <w:t>
(1) Нет ограничений</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Компьютерные и связанные с ними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763"/>
          <w:p>
            <w:pPr>
              <w:spacing w:after="20"/>
              <w:ind w:left="20"/>
              <w:jc w:val="both"/>
            </w:pPr>
            <w:r>
              <w:rPr>
                <w:rFonts w:ascii="Times New Roman"/>
                <w:b w:val="false"/>
                <w:i w:val="false"/>
                <w:color w:val="000000"/>
                <w:sz w:val="20"/>
              </w:rPr>
              <w:t>
(1) Нет ограничений</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764"/>
          <w:p>
            <w:pPr>
              <w:spacing w:after="20"/>
              <w:ind w:left="20"/>
              <w:jc w:val="both"/>
            </w:pPr>
            <w:r>
              <w:rPr>
                <w:rFonts w:ascii="Times New Roman"/>
                <w:b w:val="false"/>
                <w:i w:val="false"/>
                <w:color w:val="000000"/>
                <w:sz w:val="20"/>
              </w:rPr>
              <w:t>
(1) Нет ограничений</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Услуги в области исследований и разработок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проведению исследований и экспериментальных разработок в области естественных наук (КОП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65"/>
          <w:p>
            <w:pPr>
              <w:spacing w:after="20"/>
              <w:ind w:left="20"/>
              <w:jc w:val="both"/>
            </w:pPr>
            <w:r>
              <w:rPr>
                <w:rFonts w:ascii="Times New Roman"/>
                <w:b w:val="false"/>
                <w:i w:val="false"/>
                <w:color w:val="000000"/>
                <w:sz w:val="20"/>
              </w:rPr>
              <w:t>
(1) Нет ограничений</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66"/>
          <w:p>
            <w:pPr>
              <w:spacing w:after="20"/>
              <w:ind w:left="20"/>
              <w:jc w:val="both"/>
            </w:pPr>
            <w:r>
              <w:rPr>
                <w:rFonts w:ascii="Times New Roman"/>
                <w:b w:val="false"/>
                <w:i w:val="false"/>
                <w:color w:val="000000"/>
                <w:sz w:val="20"/>
              </w:rPr>
              <w:t>
(1) Нет ограничений</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Исследования и разработки в области общественных и гуманитарных наук (КОП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767"/>
          <w:p>
            <w:pPr>
              <w:spacing w:after="20"/>
              <w:ind w:left="20"/>
              <w:jc w:val="both"/>
            </w:pPr>
            <w:r>
              <w:rPr>
                <w:rFonts w:ascii="Times New Roman"/>
                <w:b w:val="false"/>
                <w:i w:val="false"/>
                <w:color w:val="000000"/>
                <w:sz w:val="20"/>
              </w:rPr>
              <w:t>
(1) Нет ограничений</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68"/>
          <w:p>
            <w:pPr>
              <w:spacing w:after="20"/>
              <w:ind w:left="20"/>
              <w:jc w:val="both"/>
            </w:pPr>
            <w:r>
              <w:rPr>
                <w:rFonts w:ascii="Times New Roman"/>
                <w:b w:val="false"/>
                <w:i w:val="false"/>
                <w:color w:val="000000"/>
                <w:sz w:val="20"/>
              </w:rPr>
              <w:t>
(1) Нет ограничений</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междисциплинарным исследованиям и экспериментальным разработкам (КОП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69"/>
          <w:p>
            <w:pPr>
              <w:spacing w:after="20"/>
              <w:ind w:left="20"/>
              <w:jc w:val="both"/>
            </w:pPr>
            <w:r>
              <w:rPr>
                <w:rFonts w:ascii="Times New Roman"/>
                <w:b w:val="false"/>
                <w:i w:val="false"/>
                <w:color w:val="000000"/>
                <w:sz w:val="20"/>
              </w:rPr>
              <w:t>
(1) Нет ограничений</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770"/>
          <w:p>
            <w:pPr>
              <w:spacing w:after="20"/>
              <w:ind w:left="20"/>
              <w:jc w:val="both"/>
            </w:pPr>
            <w:r>
              <w:rPr>
                <w:rFonts w:ascii="Times New Roman"/>
                <w:b w:val="false"/>
                <w:i w:val="false"/>
                <w:color w:val="000000"/>
                <w:sz w:val="20"/>
              </w:rPr>
              <w:t>
(1) Нет ограничений</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i w:val="false"/>
                <w:color w:val="000000"/>
                <w:sz w:val="20"/>
              </w:rPr>
              <w:t>. Услуги в сфере недвижимости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жилой и нежилой недвижимостью на платной или контрактной основе (КОП 82201, 82202)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771"/>
          <w:p>
            <w:pPr>
              <w:spacing w:after="20"/>
              <w:ind w:left="20"/>
              <w:jc w:val="both"/>
            </w:pPr>
            <w:r>
              <w:rPr>
                <w:rFonts w:ascii="Times New Roman"/>
                <w:b w:val="false"/>
                <w:i w:val="false"/>
                <w:color w:val="000000"/>
                <w:sz w:val="20"/>
              </w:rPr>
              <w:t>
(1) Нет ограничений</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772"/>
          <w:p>
            <w:pPr>
              <w:spacing w:after="20"/>
              <w:ind w:left="20"/>
              <w:jc w:val="both"/>
            </w:pPr>
            <w:r>
              <w:rPr>
                <w:rFonts w:ascii="Times New Roman"/>
                <w:b w:val="false"/>
                <w:i w:val="false"/>
                <w:color w:val="000000"/>
                <w:sz w:val="20"/>
              </w:rPr>
              <w:t>
(1) Нет ограничений</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случаев, указанных в графе "Ограничения доступа на рынок".</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 Услуги по аренде/лизингу без операторов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лизингу или аренде судов без оператора (КОП 83103)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73"/>
          <w:p>
            <w:pPr>
              <w:spacing w:after="20"/>
              <w:ind w:left="20"/>
              <w:jc w:val="both"/>
            </w:pPr>
            <w:r>
              <w:rPr>
                <w:rFonts w:ascii="Times New Roman"/>
                <w:b w:val="false"/>
                <w:i w:val="false"/>
                <w:color w:val="000000"/>
                <w:sz w:val="20"/>
              </w:rPr>
              <w:t>
(1) Нет ограничений</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74"/>
          <w:p>
            <w:pPr>
              <w:spacing w:after="20"/>
              <w:ind w:left="20"/>
              <w:jc w:val="both"/>
            </w:pPr>
            <w:r>
              <w:rPr>
                <w:rFonts w:ascii="Times New Roman"/>
                <w:b w:val="false"/>
                <w:i w:val="false"/>
                <w:color w:val="000000"/>
                <w:sz w:val="20"/>
              </w:rPr>
              <w:t>
(1) Нет ограничений</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аренде и лизингу воздушных судов без оператора (КОП 83104)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775"/>
          <w:p>
            <w:pPr>
              <w:spacing w:after="20"/>
              <w:ind w:left="20"/>
              <w:jc w:val="both"/>
            </w:pPr>
            <w:r>
              <w:rPr>
                <w:rFonts w:ascii="Times New Roman"/>
                <w:b w:val="false"/>
                <w:i w:val="false"/>
                <w:color w:val="000000"/>
                <w:sz w:val="20"/>
              </w:rPr>
              <w:t>
(1) Нет ограничений</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76"/>
          <w:p>
            <w:pPr>
              <w:spacing w:after="20"/>
              <w:ind w:left="20"/>
              <w:jc w:val="both"/>
            </w:pPr>
            <w:r>
              <w:rPr>
                <w:rFonts w:ascii="Times New Roman"/>
                <w:b w:val="false"/>
                <w:i w:val="false"/>
                <w:color w:val="000000"/>
                <w:sz w:val="20"/>
              </w:rPr>
              <w:t>
(1) Нет ограничений</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лизингу или аренде других видов сухопутного транспортного оборудования без оператора (КОП 83105)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77"/>
          <w:p>
            <w:pPr>
              <w:spacing w:after="20"/>
              <w:ind w:left="20"/>
              <w:jc w:val="both"/>
            </w:pPr>
            <w:r>
              <w:rPr>
                <w:rFonts w:ascii="Times New Roman"/>
                <w:b w:val="false"/>
                <w:i w:val="false"/>
                <w:color w:val="000000"/>
                <w:sz w:val="20"/>
              </w:rPr>
              <w:t>
(1) Нет ограничений</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778"/>
          <w:p>
            <w:pPr>
              <w:spacing w:after="20"/>
              <w:ind w:left="20"/>
              <w:jc w:val="both"/>
            </w:pPr>
            <w:r>
              <w:rPr>
                <w:rFonts w:ascii="Times New Roman"/>
                <w:b w:val="false"/>
                <w:i w:val="false"/>
                <w:color w:val="000000"/>
                <w:sz w:val="20"/>
              </w:rPr>
              <w:t>
(1) Нет ограничений</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779"/>
          <w:p>
            <w:pPr>
              <w:spacing w:after="20"/>
              <w:ind w:left="20"/>
              <w:jc w:val="both"/>
            </w:pPr>
            <w:r>
              <w:rPr>
                <w:rFonts w:ascii="Times New Roman"/>
                <w:b w:val="false"/>
                <w:i w:val="false"/>
                <w:color w:val="000000"/>
                <w:sz w:val="20"/>
              </w:rPr>
              <w:t>
(d) Относящиеся к прочим машинам и оборудованию</w:t>
            </w:r>
          </w:p>
          <w:bookmarkEnd w:id="779"/>
          <w:p>
            <w:pPr>
              <w:spacing w:after="20"/>
              <w:ind w:left="20"/>
              <w:jc w:val="both"/>
            </w:pPr>
            <w:r>
              <w:rPr>
                <w:rFonts w:ascii="Times New Roman"/>
                <w:b w:val="false"/>
                <w:i w:val="false"/>
                <w:color w:val="000000"/>
                <w:sz w:val="20"/>
              </w:rPr>
              <w:t>
(КОП 83106 - 83109)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80"/>
          <w:p>
            <w:pPr>
              <w:spacing w:after="20"/>
              <w:ind w:left="20"/>
              <w:jc w:val="both"/>
            </w:pPr>
            <w:r>
              <w:rPr>
                <w:rFonts w:ascii="Times New Roman"/>
                <w:b w:val="false"/>
                <w:i w:val="false"/>
                <w:color w:val="000000"/>
                <w:sz w:val="20"/>
              </w:rPr>
              <w:t>
(1) Нет ограничений</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781"/>
          <w:p>
            <w:pPr>
              <w:spacing w:after="20"/>
              <w:ind w:left="20"/>
              <w:jc w:val="both"/>
            </w:pPr>
            <w:r>
              <w:rPr>
                <w:rFonts w:ascii="Times New Roman"/>
                <w:b w:val="false"/>
                <w:i w:val="false"/>
                <w:color w:val="000000"/>
                <w:sz w:val="20"/>
              </w:rPr>
              <w:t>
(1) Нет ограничений</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лизингу или аренде товаров для личного и домашнего пользования (КОП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82"/>
          <w:p>
            <w:pPr>
              <w:spacing w:after="20"/>
              <w:ind w:left="20"/>
              <w:jc w:val="both"/>
            </w:pPr>
            <w:r>
              <w:rPr>
                <w:rFonts w:ascii="Times New Roman"/>
                <w:b w:val="false"/>
                <w:i w:val="false"/>
                <w:color w:val="000000"/>
                <w:sz w:val="20"/>
              </w:rPr>
              <w:t>
(1) Нет ограничений</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783"/>
          <w:p>
            <w:pPr>
              <w:spacing w:after="20"/>
              <w:ind w:left="20"/>
              <w:jc w:val="both"/>
            </w:pPr>
            <w:r>
              <w:rPr>
                <w:rFonts w:ascii="Times New Roman"/>
                <w:b w:val="false"/>
                <w:i w:val="false"/>
                <w:color w:val="000000"/>
                <w:sz w:val="20"/>
              </w:rPr>
              <w:t>
(1) Нет ограничений</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 xml:space="preserve">Прочие деловые услуги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в области рекламы (КОП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84"/>
          <w:p>
            <w:pPr>
              <w:spacing w:after="20"/>
              <w:ind w:left="20"/>
              <w:jc w:val="both"/>
            </w:pPr>
            <w:r>
              <w:rPr>
                <w:rFonts w:ascii="Times New Roman"/>
                <w:b w:val="false"/>
                <w:i w:val="false"/>
                <w:color w:val="000000"/>
                <w:sz w:val="20"/>
              </w:rPr>
              <w:t>
(1) Нет ограничений</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85"/>
          <w:p>
            <w:pPr>
              <w:spacing w:after="20"/>
              <w:ind w:left="20"/>
              <w:jc w:val="both"/>
            </w:pPr>
            <w:r>
              <w:rPr>
                <w:rFonts w:ascii="Times New Roman"/>
                <w:b w:val="false"/>
                <w:i w:val="false"/>
                <w:color w:val="000000"/>
                <w:sz w:val="20"/>
              </w:rPr>
              <w:t>
(1) Нет ограничений</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86"/>
          <w:p>
            <w:pPr>
              <w:spacing w:after="20"/>
              <w:ind w:left="20"/>
              <w:jc w:val="both"/>
            </w:pPr>
            <w:r>
              <w:rPr>
                <w:rFonts w:ascii="Times New Roman"/>
                <w:b w:val="false"/>
                <w:i w:val="false"/>
                <w:color w:val="000000"/>
                <w:sz w:val="20"/>
              </w:rPr>
              <w:t>
(b) Услуги по исследованию рынка (КОП 86401)</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 Консультационные услуги в сфере управления (КОП 8650)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 Услуги, связанные с консультациями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вопросам управления </w:t>
            </w:r>
          </w:p>
          <w:p>
            <w:pPr>
              <w:spacing w:after="20"/>
              <w:ind w:left="20"/>
              <w:jc w:val="both"/>
            </w:pPr>
            <w:r>
              <w:rPr>
                <w:rFonts w:ascii="Times New Roman"/>
                <w:b w:val="false"/>
                <w:i w:val="false"/>
                <w:color w:val="000000"/>
                <w:sz w:val="20"/>
              </w:rPr>
              <w:t xml:space="preserve">
(КОП 866*)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787"/>
          <w:p>
            <w:pPr>
              <w:spacing w:after="20"/>
              <w:ind w:left="20"/>
              <w:jc w:val="both"/>
            </w:pPr>
            <w:r>
              <w:rPr>
                <w:rFonts w:ascii="Times New Roman"/>
                <w:b w:val="false"/>
                <w:i w:val="false"/>
                <w:color w:val="000000"/>
                <w:sz w:val="20"/>
              </w:rPr>
              <w:t>
(1) Нет ограничений</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88"/>
          <w:p>
            <w:pPr>
              <w:spacing w:after="20"/>
              <w:ind w:left="20"/>
              <w:jc w:val="both"/>
            </w:pPr>
            <w:r>
              <w:rPr>
                <w:rFonts w:ascii="Times New Roman"/>
                <w:b w:val="false"/>
                <w:i w:val="false"/>
                <w:color w:val="000000"/>
                <w:sz w:val="20"/>
              </w:rPr>
              <w:t>
(1) Нет ограничений</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анализам (КОП 8676)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89"/>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в целях охраны окружающей среды, и при условии наличия лицензии и разрешений.</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790"/>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791"/>
          <w:p>
            <w:pPr>
              <w:spacing w:after="20"/>
              <w:ind w:left="20"/>
              <w:jc w:val="both"/>
            </w:pPr>
            <w:r>
              <w:rPr>
                <w:rFonts w:ascii="Times New Roman"/>
                <w:b w:val="false"/>
                <w:i w:val="false"/>
                <w:color w:val="000000"/>
                <w:sz w:val="20"/>
              </w:rPr>
              <w:t xml:space="preserve">
(f) Услуги, относящиеся к охоте (только в отношении развития спортивной охоты </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 88130*) и лесного хозяйства </w:t>
            </w:r>
          </w:p>
          <w:p>
            <w:pPr>
              <w:spacing w:after="20"/>
              <w:ind w:left="20"/>
              <w:jc w:val="both"/>
            </w:pPr>
            <w:r>
              <w:rPr>
                <w:rFonts w:ascii="Times New Roman"/>
                <w:b w:val="false"/>
                <w:i w:val="false"/>
                <w:color w:val="000000"/>
                <w:sz w:val="20"/>
              </w:rPr>
              <w:t>
(часть КОП 88140*)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792"/>
          <w:p>
            <w:pPr>
              <w:spacing w:after="20"/>
              <w:ind w:left="20"/>
              <w:jc w:val="both"/>
            </w:pPr>
            <w:r>
              <w:rPr>
                <w:rFonts w:ascii="Times New Roman"/>
                <w:b w:val="false"/>
                <w:i w:val="false"/>
                <w:color w:val="000000"/>
                <w:sz w:val="20"/>
              </w:rPr>
              <w:t>
 (1) Нет ограничений</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93"/>
          <w:p>
            <w:pPr>
              <w:spacing w:after="20"/>
              <w:ind w:left="20"/>
              <w:jc w:val="both"/>
            </w:pPr>
            <w:r>
              <w:rPr>
                <w:rFonts w:ascii="Times New Roman"/>
                <w:b w:val="false"/>
                <w:i w:val="false"/>
                <w:color w:val="000000"/>
                <w:sz w:val="20"/>
              </w:rPr>
              <w:t>
 (1) Нет ограничений</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794"/>
          <w:p>
            <w:pPr>
              <w:spacing w:after="20"/>
              <w:ind w:left="20"/>
              <w:jc w:val="both"/>
            </w:pPr>
            <w:r>
              <w:rPr>
                <w:rFonts w:ascii="Times New Roman"/>
                <w:b w:val="false"/>
                <w:i w:val="false"/>
                <w:color w:val="000000"/>
                <w:sz w:val="20"/>
              </w:rPr>
              <w:t>
g) Услуги, связанные с рыболовством, только в случае оказания услуг по развитию спортивной рыбалки:</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относящиеся к рыболовству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882*), касающиеся:</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технологий по воспроизводству и выращиванию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технологий по переработке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относящиеся к рыболовству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882*), затрагивающие: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формирование экипажа рыболовных судов;</w:t>
            </w:r>
          </w:p>
          <w:p>
            <w:pPr>
              <w:spacing w:after="20"/>
              <w:ind w:left="20"/>
              <w:jc w:val="both"/>
            </w:pPr>
            <w:r>
              <w:rPr>
                <w:rFonts w:ascii="Times New Roman"/>
                <w:b w:val="false"/>
                <w:i w:val="false"/>
                <w:color w:val="000000"/>
                <w:sz w:val="20"/>
              </w:rPr>
              <w:t>
- выращивание икры рыб.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95"/>
          <w:p>
            <w:pPr>
              <w:spacing w:after="20"/>
              <w:ind w:left="20"/>
              <w:jc w:val="both"/>
            </w:pPr>
            <w:r>
              <w:rPr>
                <w:rFonts w:ascii="Times New Roman"/>
                <w:b w:val="false"/>
                <w:i w:val="false"/>
                <w:color w:val="000000"/>
                <w:sz w:val="20"/>
              </w:rPr>
              <w:t>
(1) Нет ограничений</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796"/>
          <w:p>
            <w:pPr>
              <w:spacing w:after="20"/>
              <w:ind w:left="20"/>
              <w:jc w:val="both"/>
            </w:pPr>
            <w:r>
              <w:rPr>
                <w:rFonts w:ascii="Times New Roman"/>
                <w:b w:val="false"/>
                <w:i w:val="false"/>
                <w:color w:val="000000"/>
                <w:sz w:val="20"/>
              </w:rPr>
              <w:t>
(1) Нет ограничений</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797"/>
          <w:p>
            <w:pPr>
              <w:spacing w:after="20"/>
              <w:ind w:left="20"/>
              <w:jc w:val="both"/>
            </w:pPr>
            <w:r>
              <w:rPr>
                <w:rFonts w:ascii="Times New Roman"/>
                <w:b w:val="false"/>
                <w:i w:val="false"/>
                <w:color w:val="000000"/>
                <w:sz w:val="20"/>
              </w:rPr>
              <w:t>
(h) Услуги в области горнодобывающей промышленности</w:t>
            </w:r>
          </w:p>
          <w:bookmarkEnd w:id="797"/>
          <w:p>
            <w:pPr>
              <w:spacing w:after="20"/>
              <w:ind w:left="20"/>
              <w:jc w:val="both"/>
            </w:pPr>
            <w:r>
              <w:rPr>
                <w:rFonts w:ascii="Times New Roman"/>
                <w:b w:val="false"/>
                <w:i w:val="false"/>
                <w:color w:val="000000"/>
                <w:sz w:val="20"/>
              </w:rPr>
              <w:t>
(КОП 883 + 5115)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798"/>
          <w:p>
            <w:pPr>
              <w:spacing w:after="20"/>
              <w:ind w:left="20"/>
              <w:jc w:val="both"/>
            </w:pPr>
            <w:r>
              <w:rPr>
                <w:rFonts w:ascii="Times New Roman"/>
                <w:b w:val="false"/>
                <w:i w:val="false"/>
                <w:color w:val="000000"/>
                <w:sz w:val="20"/>
              </w:rPr>
              <w:t>
(1) Нет ограничений</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99"/>
          <w:p>
            <w:pPr>
              <w:spacing w:after="20"/>
              <w:ind w:left="20"/>
              <w:jc w:val="both"/>
            </w:pPr>
            <w:r>
              <w:rPr>
                <w:rFonts w:ascii="Times New Roman"/>
                <w:b w:val="false"/>
                <w:i w:val="false"/>
                <w:color w:val="000000"/>
                <w:sz w:val="20"/>
              </w:rPr>
              <w:t>
(1) Нет ограничений</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Услуги, связанные с производством </w:t>
            </w:r>
          </w:p>
          <w:p>
            <w:pPr>
              <w:spacing w:after="20"/>
              <w:ind w:left="20"/>
              <w:jc w:val="both"/>
            </w:pPr>
            <w:r>
              <w:rPr>
                <w:rFonts w:ascii="Times New Roman"/>
                <w:b w:val="false"/>
                <w:i w:val="false"/>
                <w:color w:val="000000"/>
                <w:sz w:val="20"/>
              </w:rPr>
              <w:t>(КОП 884* and 885*), только в отношении консультационных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800"/>
          <w:p>
            <w:pPr>
              <w:spacing w:after="20"/>
              <w:ind w:left="20"/>
              <w:jc w:val="both"/>
            </w:pPr>
            <w:r>
              <w:rPr>
                <w:rFonts w:ascii="Times New Roman"/>
                <w:b w:val="false"/>
                <w:i w:val="false"/>
                <w:color w:val="000000"/>
                <w:sz w:val="20"/>
              </w:rPr>
              <w:t>
(1) Нет ограничений</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801"/>
          <w:p>
            <w:pPr>
              <w:spacing w:after="20"/>
              <w:ind w:left="20"/>
              <w:jc w:val="both"/>
            </w:pPr>
            <w:r>
              <w:rPr>
                <w:rFonts w:ascii="Times New Roman"/>
                <w:b w:val="false"/>
                <w:i w:val="false"/>
                <w:color w:val="000000"/>
                <w:sz w:val="20"/>
              </w:rPr>
              <w:t>
(1) Нет ограничений</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02"/>
          <w:p>
            <w:pPr>
              <w:spacing w:after="20"/>
              <w:ind w:left="20"/>
              <w:jc w:val="both"/>
            </w:pPr>
            <w:r>
              <w:rPr>
                <w:rFonts w:ascii="Times New Roman"/>
                <w:b w:val="false"/>
                <w:i w:val="false"/>
                <w:color w:val="000000"/>
                <w:sz w:val="20"/>
              </w:rPr>
              <w:t xml:space="preserve">
(i) - Услуги, связанные с производством </w:t>
            </w:r>
          </w:p>
          <w:bookmarkEnd w:id="802"/>
          <w:p>
            <w:pPr>
              <w:spacing w:after="20"/>
              <w:ind w:left="20"/>
              <w:jc w:val="both"/>
            </w:pPr>
            <w:r>
              <w:rPr>
                <w:rFonts w:ascii="Times New Roman"/>
                <w:b w:val="false"/>
                <w:i w:val="false"/>
                <w:color w:val="000000"/>
                <w:sz w:val="20"/>
              </w:rPr>
              <w:t>
(КОП 8845*, 8846*, 8848*, 8851* and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Казахстана. Права на собственность или аренду производственных мощностей не предоставляются поставщику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803"/>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 в отношении консалтинговых услуг, в иных случаях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804"/>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 в отношении консалтинговых услуг, в иных случаях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относящиеся к распределению энергии (КОП 887*), только в отношении консультационных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805"/>
          <w:p>
            <w:pPr>
              <w:spacing w:after="20"/>
              <w:ind w:left="20"/>
              <w:jc w:val="both"/>
            </w:pPr>
            <w:r>
              <w:rPr>
                <w:rFonts w:ascii="Times New Roman"/>
                <w:b w:val="false"/>
                <w:i w:val="false"/>
                <w:color w:val="000000"/>
                <w:sz w:val="20"/>
              </w:rPr>
              <w:t>
(1) Обязательства не принимаются</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806"/>
          <w:p>
            <w:pPr>
              <w:spacing w:after="20"/>
              <w:ind w:left="20"/>
              <w:jc w:val="both"/>
            </w:pPr>
            <w:r>
              <w:rPr>
                <w:rFonts w:ascii="Times New Roman"/>
                <w:b w:val="false"/>
                <w:i w:val="false"/>
                <w:color w:val="000000"/>
                <w:sz w:val="20"/>
              </w:rPr>
              <w:t>
(1) Обязательства не принимаются</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Консультативные услуги по обеспечению безопасности (КОП 87302)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807"/>
          <w:p>
            <w:pPr>
              <w:spacing w:after="20"/>
              <w:ind w:left="20"/>
              <w:jc w:val="both"/>
            </w:pPr>
            <w:r>
              <w:rPr>
                <w:rFonts w:ascii="Times New Roman"/>
                <w:b w:val="false"/>
                <w:i w:val="false"/>
                <w:color w:val="000000"/>
                <w:sz w:val="20"/>
              </w:rPr>
              <w:t>
(1) Обязательства не принимаются.</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требуется предварительное разрешение уполномоченного органа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иностранных компаний требуется подтверждение наличия 5-летнего соответствующего опыта работы в стране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и при условии:</w:t>
            </w:r>
          </w:p>
          <w:p>
            <w:pPr>
              <w:spacing w:after="20"/>
              <w:ind w:left="20"/>
              <w:jc w:val="both"/>
            </w:pPr>
            <w:r>
              <w:rPr>
                <w:rFonts w:ascii="Times New Roman"/>
                <w:b w:val="false"/>
                <w:i w:val="false"/>
                <w:color w:val="000000"/>
                <w:sz w:val="20"/>
              </w:rPr>
              <w:t xml:space="preserve">
- число иностранных консультантов должно быть ограничено до 25 % от штата юридического лица Республики Казахстан, с минимальным штатом в количестве 5 человек.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808"/>
          <w:p>
            <w:pPr>
              <w:spacing w:after="20"/>
              <w:ind w:left="20"/>
              <w:jc w:val="both"/>
            </w:pPr>
            <w:r>
              <w:rPr>
                <w:rFonts w:ascii="Times New Roman"/>
                <w:b w:val="false"/>
                <w:i w:val="false"/>
                <w:color w:val="000000"/>
                <w:sz w:val="20"/>
              </w:rPr>
              <w:t>
(1) Обязательства не принимаются</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809"/>
          <w:p>
            <w:pPr>
              <w:spacing w:after="20"/>
              <w:ind w:left="20"/>
              <w:jc w:val="both"/>
            </w:pPr>
            <w:r>
              <w:rPr>
                <w:rFonts w:ascii="Times New Roman"/>
                <w:b w:val="false"/>
                <w:i w:val="false"/>
                <w:color w:val="000000"/>
                <w:sz w:val="20"/>
              </w:rPr>
              <w:t xml:space="preserve">
(m) Консультативные услуги в научных и технических областях, смежных с инженерной областью (КОП 8675*), за исключением </w:t>
            </w:r>
          </w:p>
          <w:bookmarkEnd w:id="809"/>
          <w:p>
            <w:pPr>
              <w:spacing w:after="20"/>
              <w:ind w:left="20"/>
              <w:jc w:val="both"/>
            </w:pPr>
            <w:r>
              <w:rPr>
                <w:rFonts w:ascii="Times New Roman"/>
                <w:b w:val="false"/>
                <w:i w:val="false"/>
                <w:color w:val="000000"/>
                <w:sz w:val="20"/>
              </w:rPr>
              <w:t>
(КОП 86754)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810"/>
          <w:p>
            <w:pPr>
              <w:spacing w:after="20"/>
              <w:ind w:left="20"/>
              <w:jc w:val="both"/>
            </w:pPr>
            <w:r>
              <w:rPr>
                <w:rFonts w:ascii="Times New Roman"/>
                <w:b w:val="false"/>
                <w:i w:val="false"/>
                <w:color w:val="000000"/>
                <w:sz w:val="20"/>
              </w:rPr>
              <w:t>
(1) Нет ограничений</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811"/>
          <w:p>
            <w:pPr>
              <w:spacing w:after="20"/>
              <w:ind w:left="20"/>
              <w:jc w:val="both"/>
            </w:pPr>
            <w:r>
              <w:rPr>
                <w:rFonts w:ascii="Times New Roman"/>
                <w:b w:val="false"/>
                <w:i w:val="false"/>
                <w:color w:val="000000"/>
                <w:sz w:val="20"/>
              </w:rPr>
              <w:t>
(1) Нет ограничений</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812"/>
          <w:p>
            <w:pPr>
              <w:spacing w:after="20"/>
              <w:ind w:left="20"/>
              <w:jc w:val="both"/>
            </w:pPr>
            <w:r>
              <w:rPr>
                <w:rFonts w:ascii="Times New Roman"/>
                <w:b w:val="false"/>
                <w:i w:val="false"/>
                <w:color w:val="000000"/>
                <w:sz w:val="20"/>
              </w:rPr>
              <w:t>
(n) Обслуживание и ремонт оборудования (не включая морские суда, воздушные суда и другое транспортное оборудование)</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(КОП 633 + 8861- 8866)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813"/>
          <w:p>
            <w:pPr>
              <w:spacing w:after="20"/>
              <w:ind w:left="20"/>
              <w:jc w:val="both"/>
            </w:pPr>
            <w:r>
              <w:rPr>
                <w:rFonts w:ascii="Times New Roman"/>
                <w:b w:val="false"/>
                <w:i w:val="false"/>
                <w:color w:val="000000"/>
                <w:sz w:val="20"/>
              </w:rPr>
              <w:t>
(1) Нет ограничений</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14"/>
          <w:p>
            <w:pPr>
              <w:spacing w:after="20"/>
              <w:ind w:left="20"/>
              <w:jc w:val="both"/>
            </w:pPr>
            <w:r>
              <w:rPr>
                <w:rFonts w:ascii="Times New Roman"/>
                <w:b w:val="false"/>
                <w:i w:val="false"/>
                <w:color w:val="000000"/>
                <w:sz w:val="20"/>
              </w:rPr>
              <w:t>
(1) Нет ограничений</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815"/>
          <w:p>
            <w:pPr>
              <w:spacing w:after="20"/>
              <w:ind w:left="20"/>
              <w:jc w:val="both"/>
            </w:pPr>
            <w:r>
              <w:rPr>
                <w:rFonts w:ascii="Times New Roman"/>
                <w:b w:val="false"/>
                <w:i w:val="false"/>
                <w:color w:val="000000"/>
                <w:sz w:val="20"/>
              </w:rPr>
              <w:t>
(o) Услуги по уборке зданий (КОП 874)</w:t>
            </w:r>
          </w:p>
          <w:bookmarkEnd w:id="8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816"/>
          <w:p>
            <w:pPr>
              <w:spacing w:after="20"/>
              <w:ind w:left="20"/>
              <w:jc w:val="both"/>
            </w:pPr>
            <w:r>
              <w:rPr>
                <w:rFonts w:ascii="Times New Roman"/>
                <w:b w:val="false"/>
                <w:i w:val="false"/>
                <w:color w:val="000000"/>
                <w:sz w:val="20"/>
              </w:rPr>
              <w:t>
(1) Нет ограничений</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817"/>
          <w:p>
            <w:pPr>
              <w:spacing w:after="20"/>
              <w:ind w:left="20"/>
              <w:jc w:val="both"/>
            </w:pPr>
            <w:r>
              <w:rPr>
                <w:rFonts w:ascii="Times New Roman"/>
                <w:b w:val="false"/>
                <w:i w:val="false"/>
                <w:color w:val="000000"/>
                <w:sz w:val="20"/>
              </w:rPr>
              <w:t>
(1) Нет ограничений</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Услуги фотографии (КОП 875*), за исключением услуг по изготовлению рекламных и аналогичных фотографий (КОП 87502)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818"/>
          <w:p>
            <w:pPr>
              <w:spacing w:after="20"/>
              <w:ind w:left="20"/>
              <w:jc w:val="both"/>
            </w:pPr>
            <w:r>
              <w:rPr>
                <w:rFonts w:ascii="Times New Roman"/>
                <w:b w:val="false"/>
                <w:i w:val="false"/>
                <w:color w:val="000000"/>
                <w:sz w:val="20"/>
              </w:rPr>
              <w:t>
(1) Нет ограничений</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819"/>
          <w:p>
            <w:pPr>
              <w:spacing w:after="20"/>
              <w:ind w:left="20"/>
              <w:jc w:val="both"/>
            </w:pPr>
            <w:r>
              <w:rPr>
                <w:rFonts w:ascii="Times New Roman"/>
                <w:b w:val="false"/>
                <w:i w:val="false"/>
                <w:color w:val="000000"/>
                <w:sz w:val="20"/>
              </w:rPr>
              <w:t>
(1) Нет ограничений</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820"/>
          <w:p>
            <w:pPr>
              <w:spacing w:after="20"/>
              <w:ind w:left="20"/>
              <w:jc w:val="both"/>
            </w:pPr>
            <w:r>
              <w:rPr>
                <w:rFonts w:ascii="Times New Roman"/>
                <w:b w:val="false"/>
                <w:i w:val="false"/>
                <w:color w:val="000000"/>
                <w:sz w:val="20"/>
              </w:rPr>
              <w:t>
(q) Услуги по упаковке (КОП 87600*), за исключением:</w:t>
            </w:r>
          </w:p>
          <w:bookmarkEnd w:id="820"/>
          <w:p>
            <w:pPr>
              <w:spacing w:after="20"/>
              <w:ind w:left="20"/>
              <w:jc w:val="both"/>
            </w:pPr>
            <w:r>
              <w:rPr>
                <w:rFonts w:ascii="Times New Roman"/>
                <w:b w:val="false"/>
                <w:i w:val="false"/>
                <w:color w:val="000000"/>
                <w:sz w:val="20"/>
              </w:rPr>
              <w:t>
- разлива алкогольной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21"/>
          <w:p>
            <w:pPr>
              <w:spacing w:after="20"/>
              <w:ind w:left="20"/>
              <w:jc w:val="both"/>
            </w:pPr>
            <w:r>
              <w:rPr>
                <w:rFonts w:ascii="Times New Roman"/>
                <w:b w:val="false"/>
                <w:i w:val="false"/>
                <w:color w:val="000000"/>
                <w:sz w:val="20"/>
              </w:rPr>
              <w:t>
(1) Нет ограничений</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822"/>
          <w:p>
            <w:pPr>
              <w:spacing w:after="20"/>
              <w:ind w:left="20"/>
              <w:jc w:val="both"/>
            </w:pPr>
            <w:r>
              <w:rPr>
                <w:rFonts w:ascii="Times New Roman"/>
                <w:b w:val="false"/>
                <w:i w:val="false"/>
                <w:color w:val="000000"/>
                <w:sz w:val="20"/>
              </w:rPr>
              <w:t>
(1) Нет ограничений</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(часть КОП 87909* только в части услуг по организации демонстраций и выставок)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823"/>
          <w:p>
            <w:pPr>
              <w:spacing w:after="20"/>
              <w:ind w:left="20"/>
              <w:jc w:val="both"/>
            </w:pPr>
            <w:r>
              <w:rPr>
                <w:rFonts w:ascii="Times New Roman"/>
                <w:b w:val="false"/>
                <w:i w:val="false"/>
                <w:color w:val="000000"/>
                <w:sz w:val="20"/>
              </w:rPr>
              <w:t>
(1) Нет ограничений</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824"/>
          <w:p>
            <w:pPr>
              <w:spacing w:after="20"/>
              <w:ind w:left="20"/>
              <w:jc w:val="both"/>
            </w:pPr>
            <w:r>
              <w:rPr>
                <w:rFonts w:ascii="Times New Roman"/>
                <w:b w:val="false"/>
                <w:i w:val="false"/>
                <w:color w:val="000000"/>
                <w:sz w:val="20"/>
              </w:rPr>
              <w:t>
(1) Нет ограничений</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825"/>
          <w:p>
            <w:pPr>
              <w:spacing w:after="20"/>
              <w:ind w:left="20"/>
              <w:jc w:val="both"/>
            </w:pPr>
            <w:r>
              <w:rPr>
                <w:rFonts w:ascii="Times New Roman"/>
                <w:b w:val="false"/>
                <w:i w:val="false"/>
                <w:color w:val="000000"/>
                <w:sz w:val="20"/>
              </w:rPr>
              <w:t>
(t) Услуги письменного/устного перевода (КОП 87905)</w:t>
            </w:r>
          </w:p>
          <w:bookmarkEnd w:id="82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826"/>
          <w:p>
            <w:pPr>
              <w:spacing w:after="20"/>
              <w:ind w:left="20"/>
              <w:jc w:val="both"/>
            </w:pPr>
            <w:r>
              <w:rPr>
                <w:rFonts w:ascii="Times New Roman"/>
                <w:b w:val="false"/>
                <w:i w:val="false"/>
                <w:color w:val="000000"/>
                <w:sz w:val="20"/>
              </w:rPr>
              <w:t>
(1) Нет ограничений</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827"/>
          <w:p>
            <w:pPr>
              <w:spacing w:after="20"/>
              <w:ind w:left="20"/>
              <w:jc w:val="both"/>
            </w:pPr>
            <w:r>
              <w:rPr>
                <w:rFonts w:ascii="Times New Roman"/>
                <w:b w:val="false"/>
                <w:i w:val="false"/>
                <w:color w:val="000000"/>
                <w:sz w:val="20"/>
              </w:rPr>
              <w:t>
(1) Нет ограничений</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дизайну интерьера (КОП 8341)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828"/>
          <w:p>
            <w:pPr>
              <w:spacing w:after="20"/>
              <w:ind w:left="20"/>
              <w:jc w:val="both"/>
            </w:pPr>
            <w:r>
              <w:rPr>
                <w:rFonts w:ascii="Times New Roman"/>
                <w:b w:val="false"/>
                <w:i w:val="false"/>
                <w:color w:val="000000"/>
                <w:sz w:val="20"/>
              </w:rPr>
              <w:t>
(1) Нет ограничений</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829"/>
          <w:p>
            <w:pPr>
              <w:spacing w:after="20"/>
              <w:ind w:left="20"/>
              <w:jc w:val="both"/>
            </w:pPr>
            <w:r>
              <w:rPr>
                <w:rFonts w:ascii="Times New Roman"/>
                <w:b w:val="false"/>
                <w:i w:val="false"/>
                <w:color w:val="000000"/>
                <w:sz w:val="20"/>
              </w:rPr>
              <w:t>
(1) Нет ограничений</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специализированному дизайну (КОП 8349)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830"/>
          <w:p>
            <w:pPr>
              <w:spacing w:after="20"/>
              <w:ind w:left="20"/>
              <w:jc w:val="both"/>
            </w:pPr>
            <w:r>
              <w:rPr>
                <w:rFonts w:ascii="Times New Roman"/>
                <w:b w:val="false"/>
                <w:i w:val="false"/>
                <w:color w:val="000000"/>
                <w:sz w:val="20"/>
              </w:rPr>
              <w:t>
(1) Нет ограничений</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допускается только в виде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831"/>
          <w:p>
            <w:pPr>
              <w:spacing w:after="20"/>
              <w:ind w:left="20"/>
              <w:jc w:val="both"/>
            </w:pPr>
            <w:r>
              <w:rPr>
                <w:rFonts w:ascii="Times New Roman"/>
                <w:b w:val="false"/>
                <w:i w:val="false"/>
                <w:color w:val="000000"/>
                <w:sz w:val="20"/>
              </w:rPr>
              <w:t>
(1) Нет ограничений</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КОММУНИКАЦИОННЫЕ УСЛУГИ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Курьерские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832"/>
          <w:p>
            <w:pPr>
              <w:spacing w:after="20"/>
              <w:ind w:left="20"/>
              <w:jc w:val="both"/>
            </w:pPr>
            <w:r>
              <w:rPr>
                <w:rFonts w:ascii="Times New Roman"/>
                <w:b w:val="false"/>
                <w:i w:val="false"/>
                <w:color w:val="000000"/>
                <w:sz w:val="20"/>
              </w:rPr>
              <w:t>
Курьерские услуги</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(КОП 7512*) только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обработки</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 услуг по ускоренной доставке</w:t>
            </w:r>
            <w:r>
              <w:rPr>
                <w:rFonts w:ascii="Times New Roman"/>
                <w:b w:val="false"/>
                <w:i w:val="false"/>
                <w:color w:val="000000"/>
                <w:vertAlign w:val="superscript"/>
              </w:rPr>
              <w:t>6</w:t>
            </w:r>
            <w:r>
              <w:rPr>
                <w:rFonts w:ascii="Times New Roman"/>
                <w:b w:val="false"/>
                <w:i w:val="false"/>
                <w:color w:val="000000"/>
                <w:sz w:val="20"/>
              </w:rPr>
              <w:t xml:space="preserve"> адресованных писем, адресованных бандеролей, посылок и товаров, и адресованной печатной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833"/>
          <w:p>
            <w:pPr>
              <w:spacing w:after="20"/>
              <w:ind w:left="20"/>
              <w:jc w:val="both"/>
            </w:pPr>
            <w:r>
              <w:rPr>
                <w:rFonts w:ascii="Times New Roman"/>
                <w:b w:val="false"/>
                <w:i w:val="false"/>
                <w:color w:val="000000"/>
                <w:sz w:val="20"/>
              </w:rPr>
              <w:t>
(1) Нет ограничений</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834"/>
          <w:p>
            <w:pPr>
              <w:spacing w:after="20"/>
              <w:ind w:left="20"/>
              <w:jc w:val="both"/>
            </w:pPr>
            <w:r>
              <w:rPr>
                <w:rFonts w:ascii="Times New Roman"/>
                <w:b w:val="false"/>
                <w:i w:val="false"/>
                <w:color w:val="000000"/>
                <w:sz w:val="20"/>
              </w:rPr>
              <w:t>
(1) Нет ограничений</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Казахстана,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 исключительным правам национального почтового оператора.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Аудиовизуальные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Услуги по производству и распространению кинофильмов или видеофильмов (КОП 96113*) только в отношении продажи или проката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 видеофильмов, или иных схожих форм доведения до широкой публики.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35"/>
          <w:p>
            <w:pPr>
              <w:spacing w:after="20"/>
              <w:ind w:left="20"/>
              <w:jc w:val="both"/>
            </w:pPr>
            <w:r>
              <w:rPr>
                <w:rFonts w:ascii="Times New Roman"/>
                <w:b w:val="false"/>
                <w:i w:val="false"/>
                <w:color w:val="000000"/>
                <w:sz w:val="20"/>
              </w:rPr>
              <w:t>
(1) Нет ограничений</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836"/>
          <w:p>
            <w:pPr>
              <w:spacing w:after="20"/>
              <w:ind w:left="20"/>
              <w:jc w:val="both"/>
            </w:pPr>
            <w:r>
              <w:rPr>
                <w:rFonts w:ascii="Times New Roman"/>
                <w:b w:val="false"/>
                <w:i w:val="false"/>
                <w:color w:val="000000"/>
                <w:sz w:val="20"/>
              </w:rPr>
              <w:t>
(1) Нет ограничений</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Демонстрация кинофильмов и видеофильмов только владельцами кинотеатров (только КОП 9612*), за исключением услуг по показу фильмов, одобренных государством, в рамках фестивалей и других культурных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837"/>
          <w:p>
            <w:pPr>
              <w:spacing w:after="20"/>
              <w:ind w:left="20"/>
              <w:jc w:val="both"/>
            </w:pPr>
            <w:r>
              <w:rPr>
                <w:rFonts w:ascii="Times New Roman"/>
                <w:b w:val="false"/>
                <w:i w:val="false"/>
                <w:color w:val="000000"/>
                <w:sz w:val="20"/>
              </w:rPr>
              <w:t>
(1) Обязательства не принимаются</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разрешено только в форме юридического лица Казахстана.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838"/>
          <w:p>
            <w:pPr>
              <w:spacing w:after="20"/>
              <w:ind w:left="20"/>
              <w:jc w:val="both"/>
            </w:pPr>
            <w:r>
              <w:rPr>
                <w:rFonts w:ascii="Times New Roman"/>
                <w:b w:val="false"/>
                <w:i w:val="false"/>
                <w:color w:val="000000"/>
                <w:sz w:val="20"/>
              </w:rPr>
              <w:t xml:space="preserve">
(1) Обязательства не принимаются. </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Продажа теле- и радиопрограмм теле- и радиостанциям, за исключением вещания (КОП 9613*). Для ясности: данные обязательства не охватывают трансляцию теле- и радиопрограмм или другие аналогичные формы передачи широкой публике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839"/>
          <w:p>
            <w:pPr>
              <w:spacing w:after="20"/>
              <w:ind w:left="20"/>
              <w:jc w:val="both"/>
            </w:pPr>
            <w:r>
              <w:rPr>
                <w:rFonts w:ascii="Times New Roman"/>
                <w:b w:val="false"/>
                <w:i w:val="false"/>
                <w:color w:val="000000"/>
                <w:sz w:val="20"/>
              </w:rPr>
              <w:t>
(1) Нет ограничений</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840"/>
          <w:p>
            <w:pPr>
              <w:spacing w:after="20"/>
              <w:ind w:left="20"/>
              <w:jc w:val="both"/>
            </w:pPr>
            <w:r>
              <w:rPr>
                <w:rFonts w:ascii="Times New Roman"/>
                <w:b w:val="false"/>
                <w:i w:val="false"/>
                <w:color w:val="000000"/>
                <w:sz w:val="20"/>
              </w:rPr>
              <w:t>
(1) Нет ограничений</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 И СВЯЗАННЫЕ С НИМИ ИНЖЕНЕРНЫЕ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841"/>
          <w:p>
            <w:pPr>
              <w:spacing w:after="20"/>
              <w:ind w:left="20"/>
              <w:jc w:val="both"/>
            </w:pPr>
            <w:r>
              <w:rPr>
                <w:rFonts w:ascii="Times New Roman"/>
                <w:b w:val="false"/>
                <w:i w:val="false"/>
                <w:color w:val="000000"/>
                <w:sz w:val="20"/>
              </w:rPr>
              <w:t>
Строительные и связанные с ними инженерные услуги (КОП 51), включая буровые работы.</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A. Строительные работы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Строительные работы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работы по монтажу оборудования (КОП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Завершение строительства и отделочные работы (КОП 517).</w:t>
            </w:r>
          </w:p>
          <w:p>
            <w:pPr>
              <w:spacing w:after="20"/>
              <w:ind w:left="20"/>
              <w:jc w:val="both"/>
            </w:pPr>
            <w:r>
              <w:rPr>
                <w:rFonts w:ascii="Times New Roman"/>
                <w:b w:val="false"/>
                <w:i w:val="false"/>
                <w:color w:val="000000"/>
                <w:sz w:val="20"/>
              </w:rPr>
              <w:t>
E. Прочие (КОП 511</w:t>
            </w:r>
            <w:r>
              <w:rPr>
                <w:rFonts w:ascii="Times New Roman"/>
                <w:b w:val="false"/>
                <w:i w:val="false"/>
                <w:color w:val="000000"/>
                <w:vertAlign w:val="superscript"/>
              </w:rPr>
              <w:t>7</w:t>
            </w:r>
            <w:r>
              <w:rPr>
                <w:rFonts w:ascii="Times New Roman"/>
                <w:b w:val="false"/>
                <w:i w:val="false"/>
                <w:color w:val="000000"/>
                <w:sz w:val="20"/>
              </w:rPr>
              <w:t>, 515,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42"/>
          <w:p>
            <w:pPr>
              <w:spacing w:after="20"/>
              <w:ind w:left="20"/>
              <w:jc w:val="both"/>
            </w:pPr>
            <w:r>
              <w:rPr>
                <w:rFonts w:ascii="Times New Roman"/>
                <w:b w:val="false"/>
                <w:i w:val="false"/>
                <w:color w:val="000000"/>
                <w:sz w:val="20"/>
              </w:rPr>
              <w:t>
(1) Нет ограничений</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843"/>
          <w:p>
            <w:pPr>
              <w:spacing w:after="20"/>
              <w:ind w:left="20"/>
              <w:jc w:val="both"/>
            </w:pPr>
            <w:r>
              <w:rPr>
                <w:rFonts w:ascii="Times New Roman"/>
                <w:b w:val="false"/>
                <w:i w:val="false"/>
                <w:color w:val="000000"/>
                <w:sz w:val="20"/>
              </w:rPr>
              <w:t>
(1) Нет ограничений</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ДИСТРИБЬЮТОРСКИЕ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844"/>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 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измерительные устройства, используемые в сфере государственного метрологического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наркотические и психотропные средства;</w:t>
            </w:r>
          </w:p>
          <w:p>
            <w:pPr>
              <w:spacing w:after="20"/>
              <w:ind w:left="20"/>
              <w:jc w:val="both"/>
            </w:pPr>
            <w:r>
              <w:rPr>
                <w:rFonts w:ascii="Times New Roman"/>
                <w:b w:val="false"/>
                <w:i w:val="false"/>
                <w:color w:val="000000"/>
                <w:sz w:val="20"/>
              </w:rPr>
              <w:t>
- этиловый спирт (ТН ВЭД 2207, 2208907809)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845"/>
          <w:p>
            <w:pPr>
              <w:spacing w:after="20"/>
              <w:ind w:left="20"/>
              <w:jc w:val="both"/>
            </w:pPr>
            <w:r>
              <w:rPr>
                <w:rFonts w:ascii="Times New Roman"/>
                <w:b w:val="false"/>
                <w:i w:val="false"/>
                <w:color w:val="000000"/>
                <w:sz w:val="20"/>
              </w:rPr>
              <w:t xml:space="preserve">
A.Услуги комиссионных агентов </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(КОП 61111, 6113, 6121, 621*), за исключением (КОП 62113) и части (КОП 62117) в отношении торговли фармацевтическими, парафармацевтическими и медицинскими товарами</w:t>
            </w:r>
            <w:r>
              <w:rPr>
                <w:rFonts w:ascii="Times New Roman"/>
                <w:b w:val="false"/>
                <w:i w:val="false"/>
                <w:color w:val="000000"/>
                <w:vertAlign w:val="superscript"/>
              </w:rPr>
              <w:t>8</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в оптовой торговле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61111, 6113, 6121, 622*), за исключением осетровых рыб и икры.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Услуги в розничной торговле </w:t>
            </w:r>
          </w:p>
          <w:p>
            <w:pPr>
              <w:spacing w:after="20"/>
              <w:ind w:left="20"/>
              <w:jc w:val="both"/>
            </w:pPr>
            <w:r>
              <w:rPr>
                <w:rFonts w:ascii="Times New Roman"/>
                <w:b w:val="false"/>
                <w:i w:val="false"/>
                <w:color w:val="000000"/>
                <w:sz w:val="20"/>
              </w:rPr>
              <w:t>
(КОП 6111, 61112, 6113, 6121, 631, 61300*) только в отношении топлива, смазочных масел и жидкостей для автомобилей, 632*, за исключением 63211 в отношении торговли фармацевтическими, парафармацевтическими и медицинскими товарами.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46"/>
          <w:p>
            <w:pPr>
              <w:spacing w:after="20"/>
              <w:ind w:left="20"/>
              <w:jc w:val="both"/>
            </w:pPr>
            <w:r>
              <w:rPr>
                <w:rFonts w:ascii="Times New Roman"/>
                <w:b w:val="false"/>
                <w:i w:val="false"/>
                <w:color w:val="000000"/>
                <w:sz w:val="20"/>
              </w:rPr>
              <w:t>
(1) Нет ограничений.</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r>
              <w:rPr>
                <w:rFonts w:ascii="Times New Roman"/>
                <w:b w:val="false"/>
                <w:i w:val="false"/>
                <w:color w:val="000000"/>
                <w:vertAlign w:val="superscript"/>
              </w:rPr>
              <w:t>9</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847"/>
          <w:p>
            <w:pPr>
              <w:spacing w:after="20"/>
              <w:ind w:left="20"/>
              <w:jc w:val="both"/>
            </w:pPr>
            <w:r>
              <w:rPr>
                <w:rFonts w:ascii="Times New Roman"/>
                <w:b w:val="false"/>
                <w:i w:val="false"/>
                <w:color w:val="000000"/>
                <w:sz w:val="20"/>
              </w:rPr>
              <w:t>
(1) Нет ограничений.</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Франчайзинговые услуги (КОП 8929) </w:t>
            </w:r>
            <w:r>
              <w:rPr>
                <w:rFonts w:ascii="Times New Roman"/>
                <w:b w:val="false"/>
                <w:i w:val="false"/>
                <w:color w:val="000000"/>
                <w:vertAlign w:val="superscript"/>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848"/>
          <w:p>
            <w:pPr>
              <w:spacing w:after="20"/>
              <w:ind w:left="20"/>
              <w:jc w:val="both"/>
            </w:pPr>
            <w:r>
              <w:rPr>
                <w:rFonts w:ascii="Times New Roman"/>
                <w:b w:val="false"/>
                <w:i w:val="false"/>
                <w:color w:val="000000"/>
                <w:sz w:val="20"/>
              </w:rPr>
              <w:t>
(1) Нет ограничений</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849"/>
          <w:p>
            <w:pPr>
              <w:spacing w:after="20"/>
              <w:ind w:left="20"/>
              <w:jc w:val="both"/>
            </w:pPr>
            <w:r>
              <w:rPr>
                <w:rFonts w:ascii="Times New Roman"/>
                <w:b w:val="false"/>
                <w:i w:val="false"/>
                <w:color w:val="000000"/>
                <w:sz w:val="20"/>
              </w:rPr>
              <w:t>
(1) Нет ограничений</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ОБРАЗОВАТЕЛЬНЫЕ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850"/>
          <w:p>
            <w:pPr>
              <w:spacing w:after="20"/>
              <w:ind w:left="20"/>
              <w:jc w:val="both"/>
            </w:pPr>
            <w:r>
              <w:rPr>
                <w:rFonts w:ascii="Times New Roman"/>
                <w:b w:val="false"/>
                <w:i w:val="false"/>
                <w:color w:val="000000"/>
                <w:sz w:val="20"/>
              </w:rPr>
              <w:t>
C. Услуги в области высшего образования (КОП 923*) только в отношении частного образования</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Услуги образования для взрослых </w:t>
            </w:r>
          </w:p>
          <w:p>
            <w:pPr>
              <w:spacing w:after="20"/>
              <w:ind w:left="20"/>
              <w:jc w:val="both"/>
            </w:pPr>
            <w:r>
              <w:rPr>
                <w:rFonts w:ascii="Times New Roman"/>
                <w:b w:val="false"/>
                <w:i w:val="false"/>
                <w:color w:val="000000"/>
                <w:sz w:val="20"/>
              </w:rPr>
              <w:t>
(КОП 924*) только в отношении частного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851"/>
          <w:p>
            <w:pPr>
              <w:spacing w:after="20"/>
              <w:ind w:left="20"/>
              <w:jc w:val="both"/>
            </w:pPr>
            <w:r>
              <w:rPr>
                <w:rFonts w:ascii="Times New Roman"/>
                <w:b w:val="false"/>
                <w:i w:val="false"/>
                <w:color w:val="000000"/>
                <w:sz w:val="20"/>
              </w:rPr>
              <w:t>
(1) Нет ограничений</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852"/>
          <w:p>
            <w:pPr>
              <w:spacing w:after="20"/>
              <w:ind w:left="20"/>
              <w:jc w:val="both"/>
            </w:pPr>
            <w:r>
              <w:rPr>
                <w:rFonts w:ascii="Times New Roman"/>
                <w:b w:val="false"/>
                <w:i w:val="false"/>
                <w:color w:val="000000"/>
                <w:sz w:val="20"/>
              </w:rPr>
              <w:t>
(1) Нет ограничений</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853"/>
          <w:p>
            <w:pPr>
              <w:spacing w:after="20"/>
              <w:ind w:left="20"/>
              <w:jc w:val="both"/>
            </w:pPr>
            <w:r>
              <w:rPr>
                <w:rFonts w:ascii="Times New Roman"/>
                <w:b w:val="false"/>
                <w:i w:val="false"/>
                <w:color w:val="000000"/>
                <w:sz w:val="20"/>
              </w:rPr>
              <w:t>
Е. Другие услуги в области образования (КОП 929*)</w:t>
            </w:r>
          </w:p>
          <w:bookmarkEnd w:id="853"/>
          <w:p>
            <w:pPr>
              <w:spacing w:after="20"/>
              <w:ind w:left="20"/>
              <w:jc w:val="both"/>
            </w:pPr>
            <w:r>
              <w:rPr>
                <w:rFonts w:ascii="Times New Roman"/>
                <w:b w:val="false"/>
                <w:i w:val="false"/>
                <w:color w:val="000000"/>
                <w:sz w:val="20"/>
              </w:rPr>
              <w:t xml:space="preserve">
Краткосрочные программы обучения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854"/>
          <w:p>
            <w:pPr>
              <w:spacing w:after="20"/>
              <w:ind w:left="20"/>
              <w:jc w:val="both"/>
            </w:pPr>
            <w:r>
              <w:rPr>
                <w:rFonts w:ascii="Times New Roman"/>
                <w:b w:val="false"/>
                <w:i w:val="false"/>
                <w:color w:val="000000"/>
                <w:sz w:val="20"/>
              </w:rPr>
              <w:t>
(1) Нет ограничений</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855"/>
          <w:p>
            <w:pPr>
              <w:spacing w:after="20"/>
              <w:ind w:left="20"/>
              <w:jc w:val="both"/>
            </w:pPr>
            <w:r>
              <w:rPr>
                <w:rFonts w:ascii="Times New Roman"/>
                <w:b w:val="false"/>
                <w:i w:val="false"/>
                <w:color w:val="000000"/>
                <w:sz w:val="20"/>
              </w:rPr>
              <w:t>
(1) Нет ограничений</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Услуги обучающих курсов (например, курсы иностранных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 каникул, репетиторские и подготовительные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856"/>
          <w:p>
            <w:pPr>
              <w:spacing w:after="20"/>
              <w:ind w:left="20"/>
              <w:jc w:val="both"/>
            </w:pPr>
            <w:r>
              <w:rPr>
                <w:rFonts w:ascii="Times New Roman"/>
                <w:b w:val="false"/>
                <w:i w:val="false"/>
                <w:color w:val="000000"/>
                <w:sz w:val="20"/>
              </w:rPr>
              <w:t>
(1) Нет ограничений</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857"/>
          <w:p>
            <w:pPr>
              <w:spacing w:after="20"/>
              <w:ind w:left="20"/>
              <w:jc w:val="both"/>
            </w:pPr>
            <w:r>
              <w:rPr>
                <w:rFonts w:ascii="Times New Roman"/>
                <w:b w:val="false"/>
                <w:i w:val="false"/>
                <w:color w:val="000000"/>
                <w:sz w:val="20"/>
              </w:rPr>
              <w:t>
(1) Нет ограничений</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58"/>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 СВЯЗАННЫЕ С ОХРАНОЙ ОКРУЖАЮЩЕЙ СРЕДЫ</w:t>
            </w:r>
          </w:p>
          <w:bookmarkEnd w:id="858"/>
          <w:p>
            <w:pPr>
              <w:spacing w:after="20"/>
              <w:ind w:left="20"/>
              <w:jc w:val="both"/>
            </w:pPr>
            <w:r>
              <w:rPr>
                <w:rFonts w:ascii="Times New Roman"/>
                <w:b w:val="false"/>
                <w:i w:val="false"/>
                <w:color w:val="000000"/>
                <w:sz w:val="20"/>
              </w:rPr>
              <w:t>
Данные обязательства распространяются только на услуги по контракту с частными компаниями.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859"/>
          <w:p>
            <w:pPr>
              <w:spacing w:after="20"/>
              <w:ind w:left="20"/>
              <w:jc w:val="both"/>
            </w:pPr>
            <w:r>
              <w:rPr>
                <w:rFonts w:ascii="Times New Roman"/>
                <w:b w:val="false"/>
                <w:i w:val="false"/>
                <w:color w:val="000000"/>
                <w:sz w:val="20"/>
              </w:rPr>
              <w:t xml:space="preserve">
A. Услуги по канализации только в отношении сбора и переработки промышленных жидких отходов </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(часть КОП 9401*).</w:t>
            </w:r>
          </w:p>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 / опасными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Услуги по удалению отходов, за исключением радиоактивных отходов (КОП 9402).</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Санитарная обработка и аналогичные услуги (КОП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(КОП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Восстановление и очистка почвы и воды (часть КОП 94060*).</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по борьбе с шумом (КОП 94050).</w:t>
            </w:r>
          </w:p>
          <w:p>
            <w:pPr>
              <w:spacing w:after="20"/>
              <w:ind w:left="20"/>
              <w:jc w:val="both"/>
            </w:pPr>
            <w:r>
              <w:rPr>
                <w:rFonts w:ascii="Times New Roman"/>
                <w:b w:val="false"/>
                <w:i w:val="false"/>
                <w:color w:val="000000"/>
                <w:sz w:val="20"/>
              </w:rPr>
              <w:t>
</w:t>
            </w:r>
            <w:r>
              <w:rPr>
                <w:rFonts w:ascii="Times New Roman"/>
                <w:b w:val="false"/>
                <w:i w:val="false"/>
                <w:color w:val="000000"/>
                <w:sz w:val="20"/>
              </w:rPr>
              <w:t>F. Защита биоразнообразия и ландшафтов (часть КОП 9406*).</w:t>
            </w:r>
          </w:p>
          <w:p>
            <w:pPr>
              <w:spacing w:after="20"/>
              <w:ind w:left="20"/>
              <w:jc w:val="both"/>
            </w:pPr>
            <w:r>
              <w:rPr>
                <w:rFonts w:ascii="Times New Roman"/>
                <w:b w:val="false"/>
                <w:i w:val="false"/>
                <w:color w:val="000000"/>
                <w:sz w:val="20"/>
              </w:rPr>
              <w:t>
G. Прочие услуги по охране окружающей среды (КОП 94090).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860"/>
          <w:p>
            <w:pPr>
              <w:spacing w:after="20"/>
              <w:ind w:left="20"/>
              <w:jc w:val="both"/>
            </w:pPr>
            <w:r>
              <w:rPr>
                <w:rFonts w:ascii="Times New Roman"/>
                <w:b w:val="false"/>
                <w:i w:val="false"/>
                <w:color w:val="000000"/>
                <w:sz w:val="20"/>
              </w:rPr>
              <w:t>
(1) Нет ограничени</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услуг по канализации и управлению отходами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861"/>
          <w:p>
            <w:pPr>
              <w:spacing w:after="20"/>
              <w:ind w:left="20"/>
              <w:jc w:val="both"/>
            </w:pPr>
            <w:r>
              <w:rPr>
                <w:rFonts w:ascii="Times New Roman"/>
                <w:b w:val="false"/>
                <w:i w:val="false"/>
                <w:color w:val="000000"/>
                <w:sz w:val="20"/>
              </w:rPr>
              <w:t>
(1) Нет ограничений</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 МЕДИЦИНСКИЕ И СОЦИАЛЬНЫЕ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Медицинские и стоматологические услуги </w:t>
            </w:r>
            <w:r>
              <w:rPr>
                <w:rFonts w:ascii="Times New Roman"/>
                <w:b w:val="false"/>
                <w:i w:val="false"/>
                <w:color w:val="000000"/>
                <w:sz w:val="20"/>
              </w:rPr>
              <w:t>(9312)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 (93123)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862"/>
          <w:p>
            <w:pPr>
              <w:spacing w:after="20"/>
              <w:ind w:left="20"/>
              <w:jc w:val="both"/>
            </w:pPr>
            <w:r>
              <w:rPr>
                <w:rFonts w:ascii="Times New Roman"/>
                <w:b w:val="false"/>
                <w:i w:val="false"/>
                <w:color w:val="000000"/>
                <w:sz w:val="20"/>
              </w:rPr>
              <w:t>
(1) Обязательства не принимаются</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863"/>
          <w:p>
            <w:pPr>
              <w:spacing w:after="20"/>
              <w:ind w:left="20"/>
              <w:jc w:val="both"/>
            </w:pPr>
            <w:r>
              <w:rPr>
                <w:rFonts w:ascii="Times New Roman"/>
                <w:b w:val="false"/>
                <w:i w:val="false"/>
                <w:color w:val="000000"/>
                <w:sz w:val="20"/>
              </w:rPr>
              <w:t>
(1) Обязательства не принимаются</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ТУРИЗМ И СВЯЗАННЫЕ С НИМ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64"/>
          <w:p>
            <w:pPr>
              <w:spacing w:after="20"/>
              <w:ind w:left="20"/>
              <w:jc w:val="both"/>
            </w:pPr>
            <w:r>
              <w:rPr>
                <w:rFonts w:ascii="Times New Roman"/>
                <w:b w:val="false"/>
                <w:i w:val="false"/>
                <w:color w:val="000000"/>
                <w:sz w:val="20"/>
              </w:rPr>
              <w:t>
A. Услуги отелей и ресторанов</w:t>
            </w:r>
          </w:p>
          <w:bookmarkEnd w:id="864"/>
          <w:p>
            <w:pPr>
              <w:spacing w:after="20"/>
              <w:ind w:left="20"/>
              <w:jc w:val="both"/>
            </w:pPr>
            <w:r>
              <w:rPr>
                <w:rFonts w:ascii="Times New Roman"/>
                <w:b w:val="false"/>
                <w:i w:val="false"/>
                <w:color w:val="000000"/>
                <w:sz w:val="20"/>
              </w:rPr>
              <w:t>
(КОП 641**, за исключением 64191, 64192); 642;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865"/>
          <w:p>
            <w:pPr>
              <w:spacing w:after="20"/>
              <w:ind w:left="20"/>
              <w:jc w:val="both"/>
            </w:pPr>
            <w:r>
              <w:rPr>
                <w:rFonts w:ascii="Times New Roman"/>
                <w:b w:val="false"/>
                <w:i w:val="false"/>
                <w:color w:val="000000"/>
                <w:sz w:val="20"/>
              </w:rPr>
              <w:t>
(1) Нет ограничений</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866"/>
          <w:p>
            <w:pPr>
              <w:spacing w:after="20"/>
              <w:ind w:left="20"/>
              <w:jc w:val="both"/>
            </w:pPr>
            <w:r>
              <w:rPr>
                <w:rFonts w:ascii="Times New Roman"/>
                <w:b w:val="false"/>
                <w:i w:val="false"/>
                <w:color w:val="000000"/>
                <w:sz w:val="20"/>
              </w:rPr>
              <w:t>
(1) Нет ограничений</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Туристические агентства и услуги туроператоров (КОП 74710)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867"/>
          <w:p>
            <w:pPr>
              <w:spacing w:after="20"/>
              <w:ind w:left="20"/>
              <w:jc w:val="both"/>
            </w:pPr>
            <w:r>
              <w:rPr>
                <w:rFonts w:ascii="Times New Roman"/>
                <w:b w:val="false"/>
                <w:i w:val="false"/>
                <w:color w:val="000000"/>
                <w:sz w:val="20"/>
              </w:rPr>
              <w:t>
(1) Нет ограничений</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иностранных компаний требуется подтверждение, как минимум, 5-ти летнего опыта соответствующей работы в стране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868"/>
          <w:p>
            <w:pPr>
              <w:spacing w:after="20"/>
              <w:ind w:left="20"/>
              <w:jc w:val="both"/>
            </w:pPr>
            <w:r>
              <w:rPr>
                <w:rFonts w:ascii="Times New Roman"/>
                <w:b w:val="false"/>
                <w:i w:val="false"/>
                <w:color w:val="000000"/>
                <w:sz w:val="20"/>
              </w:rPr>
              <w:t>
(1) Нет ограничений</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 ПО ОРГАНИЗАЦИИ ДОСУГА, КУЛЬТУРНЫХ И СПОРТИВНЫХ МЕРОПРИЯТИЙ (ИНЫЕ, ЧЕМ АУДИОВИЗУАЛЬНЫЕ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организации развлечений (включая услуги театра, живых групп и цирка) (КОП 9619)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869"/>
          <w:p>
            <w:pPr>
              <w:spacing w:after="20"/>
              <w:ind w:left="20"/>
              <w:jc w:val="both"/>
            </w:pPr>
            <w:r>
              <w:rPr>
                <w:rFonts w:ascii="Times New Roman"/>
                <w:b w:val="false"/>
                <w:i w:val="false"/>
                <w:color w:val="000000"/>
                <w:sz w:val="20"/>
              </w:rPr>
              <w:t>
(1) Нет ограничений</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870"/>
          <w:p>
            <w:pPr>
              <w:spacing w:after="20"/>
              <w:ind w:left="20"/>
              <w:jc w:val="both"/>
            </w:pPr>
            <w:r>
              <w:rPr>
                <w:rFonts w:ascii="Times New Roman"/>
                <w:b w:val="false"/>
                <w:i w:val="false"/>
                <w:color w:val="000000"/>
                <w:sz w:val="20"/>
              </w:rPr>
              <w:t>
(1) Нет ограничений</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информационных агентств (КОП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871"/>
          <w:p>
            <w:pPr>
              <w:spacing w:after="20"/>
              <w:ind w:left="20"/>
              <w:jc w:val="both"/>
            </w:pPr>
            <w:r>
              <w:rPr>
                <w:rFonts w:ascii="Times New Roman"/>
                <w:b w:val="false"/>
                <w:i w:val="false"/>
                <w:color w:val="000000"/>
                <w:sz w:val="20"/>
              </w:rPr>
              <w:t>
(1) Нет ограничений</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разрешено только в форме юридического лица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совокупности не должна превышать 20 % акций (долей) юридического лица Казахстана - собственника средства массовой информации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 несмотря на вышеуказанное, иностранные информационные агентства могут получить аккредитацию в Министерстве иностранных дел Казахстана на срок, не превышающий одного года с возможностью продления на ежегодной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872"/>
          <w:p>
            <w:pPr>
              <w:spacing w:after="20"/>
              <w:ind w:left="20"/>
              <w:jc w:val="both"/>
            </w:pPr>
            <w:r>
              <w:rPr>
                <w:rFonts w:ascii="Times New Roman"/>
                <w:b w:val="false"/>
                <w:i w:val="false"/>
                <w:color w:val="000000"/>
                <w:sz w:val="20"/>
              </w:rPr>
              <w:t>
(1) Нет ограничений</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ТРАНСПОРТНЫЕ УСЛУГИ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 морского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 (пассажирские и грузовые перевозки) КОП 7211 и 7212, за исключением каботажных перевозок (как определено ниже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873"/>
          <w:p>
            <w:pPr>
              <w:spacing w:after="20"/>
              <w:ind w:left="20"/>
              <w:jc w:val="both"/>
            </w:pPr>
            <w:r>
              <w:rPr>
                <w:rFonts w:ascii="Times New Roman"/>
                <w:b w:val="false"/>
                <w:i w:val="false"/>
                <w:color w:val="000000"/>
                <w:sz w:val="20"/>
              </w:rPr>
              <w:t>
(1) (a) Линейные перевозки: нет ограничений.</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(b) Крупногабаритные перевозки и перевозки без определенного маршрута, и другие международные морские перевозки, включая пассажирские перевозки: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(a) Учреждение зарегистрированной компании в целях функционирования ее на флоте под национальным флагом Казахстана: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Другие формы коммерческого присутствия для предоставления услуг международного морского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(как определено ниже – 2):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разрешается только в форме юридического лица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(a) Экипажи судов: обязательства не принимаются.</w:t>
            </w:r>
          </w:p>
          <w:p>
            <w:pPr>
              <w:spacing w:after="20"/>
              <w:ind w:left="20"/>
              <w:jc w:val="both"/>
            </w:pPr>
            <w:r>
              <w:rPr>
                <w:rFonts w:ascii="Times New Roman"/>
                <w:b w:val="false"/>
                <w:i w:val="false"/>
                <w:color w:val="000000"/>
                <w:sz w:val="20"/>
              </w:rPr>
              <w:t>
 (b) Ключевой персонал, нанимаемый в отношении коммерческого присутствия, как определено выше, по форме поставки 3(b): в отношении внутрикорпоративных переводов: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874"/>
          <w:p>
            <w:pPr>
              <w:spacing w:after="20"/>
              <w:ind w:left="20"/>
              <w:jc w:val="both"/>
            </w:pPr>
            <w:r>
              <w:rPr>
                <w:rFonts w:ascii="Times New Roman"/>
                <w:b w:val="false"/>
                <w:i w:val="false"/>
                <w:color w:val="000000"/>
                <w:sz w:val="20"/>
              </w:rPr>
              <w:t xml:space="preserve">
(1) Нет ограничений </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(a)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(a) Обязательства не принимаются.</w:t>
            </w:r>
          </w:p>
          <w:p>
            <w:pPr>
              <w:spacing w:after="20"/>
              <w:ind w:left="20"/>
              <w:jc w:val="both"/>
            </w:pPr>
            <w:r>
              <w:rPr>
                <w:rFonts w:ascii="Times New Roman"/>
                <w:b w:val="false"/>
                <w:i w:val="false"/>
                <w:color w:val="000000"/>
                <w:sz w:val="20"/>
              </w:rPr>
              <w:t>
 (b)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875"/>
          <w:p>
            <w:pPr>
              <w:spacing w:after="20"/>
              <w:ind w:left="20"/>
              <w:jc w:val="both"/>
            </w:pPr>
            <w:r>
              <w:rPr>
                <w:rFonts w:ascii="Times New Roman"/>
                <w:b w:val="false"/>
                <w:i w:val="false"/>
                <w:color w:val="000000"/>
                <w:sz w:val="20"/>
              </w:rPr>
              <w:t>
По следующим услугам, оказываемым в порту, обеспечить доступ международным морским транспортным поставщикам на разумных и не дискриминационных условиях.</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Береговые операционные услуги, связанные с эксплуатацией судна, включая коммуникации, водо- и электроснабжение.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Аварийный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9. Якорная стоянка, услуги, связанные с причаливанием.</w:t>
            </w:r>
          </w:p>
          <w:p>
            <w:pPr>
              <w:spacing w:after="20"/>
              <w:ind w:left="20"/>
              <w:jc w:val="both"/>
            </w:pPr>
            <w:r>
              <w:rPr>
                <w:rFonts w:ascii="Times New Roman"/>
                <w:b w:val="false"/>
                <w:i w:val="false"/>
                <w:color w:val="000000"/>
                <w:sz w:val="20"/>
              </w:rPr>
              <w:t>
1) см.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876"/>
          <w:p>
            <w:pPr>
              <w:spacing w:after="20"/>
              <w:ind w:left="20"/>
              <w:jc w:val="both"/>
            </w:pPr>
            <w:r>
              <w:rPr>
                <w:rFonts w:ascii="Times New Roman"/>
                <w:b w:val="false"/>
                <w:i w:val="false"/>
                <w:color w:val="000000"/>
                <w:sz w:val="20"/>
              </w:rPr>
              <w:t>
ВСПОМОГАТЕЛЬНЫЕ УСЛУГИ ПО МОРСКОМУ ТРАНСПОРТУ</w:t>
            </w:r>
          </w:p>
          <w:bookmarkEnd w:id="876"/>
          <w:p>
            <w:pPr>
              <w:spacing w:after="20"/>
              <w:ind w:left="20"/>
              <w:jc w:val="both"/>
            </w:pPr>
            <w:r>
              <w:rPr>
                <w:rFonts w:ascii="Times New Roman"/>
                <w:b w:val="false"/>
                <w:i w:val="false"/>
                <w:color w:val="000000"/>
                <w:sz w:val="20"/>
              </w:rPr>
              <w:t>
Морские услуги по обработке груза (как это определено ниже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877"/>
          <w:p>
            <w:pPr>
              <w:spacing w:after="20"/>
              <w:ind w:left="20"/>
              <w:jc w:val="both"/>
            </w:pPr>
            <w:r>
              <w:rPr>
                <w:rFonts w:ascii="Times New Roman"/>
                <w:b w:val="false"/>
                <w:i w:val="false"/>
                <w:color w:val="000000"/>
                <w:sz w:val="20"/>
              </w:rPr>
              <w:t>
(1) Обязательства не принимаются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878"/>
          <w:p>
            <w:pPr>
              <w:spacing w:after="20"/>
              <w:ind w:left="20"/>
              <w:jc w:val="both"/>
            </w:pPr>
            <w:r>
              <w:rPr>
                <w:rFonts w:ascii="Times New Roman"/>
                <w:b w:val="false"/>
                <w:i w:val="false"/>
                <w:color w:val="000000"/>
                <w:sz w:val="20"/>
              </w:rPr>
              <w:t>
(1) Обязательства не принимаются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(КОП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879"/>
          <w:p>
            <w:pPr>
              <w:spacing w:after="20"/>
              <w:ind w:left="20"/>
              <w:jc w:val="both"/>
            </w:pPr>
            <w:r>
              <w:rPr>
                <w:rFonts w:ascii="Times New Roman"/>
                <w:b w:val="false"/>
                <w:i w:val="false"/>
                <w:color w:val="000000"/>
                <w:sz w:val="20"/>
              </w:rPr>
              <w:t>
(1) Обязательства не принимаются</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Казахстана.</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880"/>
          <w:p>
            <w:pPr>
              <w:spacing w:after="20"/>
              <w:ind w:left="20"/>
              <w:jc w:val="both"/>
            </w:pPr>
            <w:r>
              <w:rPr>
                <w:rFonts w:ascii="Times New Roman"/>
                <w:b w:val="false"/>
                <w:i w:val="false"/>
                <w:color w:val="000000"/>
                <w:sz w:val="20"/>
              </w:rPr>
              <w:t>
(1) Обязательства не принимаются</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обработки контейнеров и услуги депо (как определено ниже –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881"/>
          <w:p>
            <w:pPr>
              <w:spacing w:after="20"/>
              <w:ind w:left="20"/>
              <w:jc w:val="both"/>
            </w:pPr>
            <w:r>
              <w:rPr>
                <w:rFonts w:ascii="Times New Roman"/>
                <w:b w:val="false"/>
                <w:i w:val="false"/>
                <w:color w:val="000000"/>
                <w:sz w:val="20"/>
              </w:rPr>
              <w:t>
(1) Обязательства не принимаются</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882"/>
          <w:p>
            <w:pPr>
              <w:spacing w:after="20"/>
              <w:ind w:left="20"/>
              <w:jc w:val="both"/>
            </w:pPr>
            <w:r>
              <w:rPr>
                <w:rFonts w:ascii="Times New Roman"/>
                <w:b w:val="false"/>
                <w:i w:val="false"/>
                <w:color w:val="000000"/>
                <w:sz w:val="20"/>
              </w:rPr>
              <w:t>
(1) Обязательства не принимаются</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883"/>
          <w:p>
            <w:pPr>
              <w:spacing w:after="20"/>
              <w:ind w:left="20"/>
              <w:jc w:val="both"/>
            </w:pPr>
            <w:r>
              <w:rPr>
                <w:rFonts w:ascii="Times New Roman"/>
                <w:b w:val="false"/>
                <w:i w:val="false"/>
                <w:color w:val="000000"/>
                <w:sz w:val="20"/>
              </w:rPr>
              <w:t>
(1) Обязательства не принимаются</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и подлежат следующим ограничениям: </w:t>
            </w:r>
          </w:p>
          <w:p>
            <w:pPr>
              <w:spacing w:after="20"/>
              <w:ind w:left="20"/>
              <w:jc w:val="both"/>
            </w:pPr>
            <w:r>
              <w:rPr>
                <w:rFonts w:ascii="Times New Roman"/>
                <w:b w:val="false"/>
                <w:i w:val="false"/>
                <w:color w:val="000000"/>
                <w:sz w:val="20"/>
              </w:rPr>
              <w:t>
- капитан, старший помощник капитана, старший механик и радиоспециалист должны быть гражданами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884"/>
          <w:p>
            <w:pPr>
              <w:spacing w:after="20"/>
              <w:ind w:left="20"/>
              <w:jc w:val="both"/>
            </w:pPr>
            <w:r>
              <w:rPr>
                <w:rFonts w:ascii="Times New Roman"/>
                <w:b w:val="false"/>
                <w:i w:val="false"/>
                <w:color w:val="000000"/>
                <w:sz w:val="20"/>
              </w:rPr>
              <w:t>
(1) Обязательства не принимаются</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885"/>
          <w:p>
            <w:pPr>
              <w:spacing w:after="20"/>
              <w:ind w:left="20"/>
              <w:jc w:val="both"/>
            </w:pPr>
            <w:r>
              <w:rPr>
                <w:rFonts w:ascii="Times New Roman"/>
                <w:b w:val="false"/>
                <w:i w:val="false"/>
                <w:color w:val="000000"/>
                <w:sz w:val="20"/>
              </w:rPr>
              <w:t>
(1) Обязательства не принимаются</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886"/>
          <w:p>
            <w:pPr>
              <w:spacing w:after="20"/>
              <w:ind w:left="20"/>
              <w:jc w:val="both"/>
            </w:pPr>
            <w:r>
              <w:rPr>
                <w:rFonts w:ascii="Times New Roman"/>
                <w:b w:val="false"/>
                <w:i w:val="false"/>
                <w:color w:val="000000"/>
                <w:sz w:val="20"/>
              </w:rPr>
              <w:t>
(1) Обязательства не принимаются</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 xml:space="preserve">Внутренний водный транспорт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судов с экипажем (КОП 7223)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887"/>
          <w:p>
            <w:pPr>
              <w:spacing w:after="20"/>
              <w:ind w:left="20"/>
              <w:jc w:val="both"/>
            </w:pPr>
            <w:r>
              <w:rPr>
                <w:rFonts w:ascii="Times New Roman"/>
                <w:b w:val="false"/>
                <w:i w:val="false"/>
                <w:color w:val="000000"/>
                <w:sz w:val="20"/>
              </w:rPr>
              <w:t>
(1) Обязательства не принимаются</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трансграничная поставка грузов осуществляется только на основе двусторонних соглашений Казахстана с другими странами.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и подлежат следующим ограничениям: </w:t>
            </w:r>
          </w:p>
          <w:p>
            <w:pPr>
              <w:spacing w:after="20"/>
              <w:ind w:left="20"/>
              <w:jc w:val="both"/>
            </w:pPr>
            <w:r>
              <w:rPr>
                <w:rFonts w:ascii="Times New Roman"/>
                <w:b w:val="false"/>
                <w:i w:val="false"/>
                <w:color w:val="000000"/>
                <w:sz w:val="20"/>
              </w:rPr>
              <w:t>
- капитан, старший помощник капитана, старший механик и радиоспециалист должны быть гражданами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888"/>
          <w:p>
            <w:pPr>
              <w:spacing w:after="20"/>
              <w:ind w:left="20"/>
              <w:jc w:val="both"/>
            </w:pPr>
            <w:r>
              <w:rPr>
                <w:rFonts w:ascii="Times New Roman"/>
                <w:b w:val="false"/>
                <w:i w:val="false"/>
                <w:color w:val="000000"/>
                <w:sz w:val="20"/>
              </w:rPr>
              <w:t>
(1) Обязательства не принимаются</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889"/>
          <w:p>
            <w:pPr>
              <w:spacing w:after="20"/>
              <w:ind w:left="20"/>
              <w:jc w:val="both"/>
            </w:pPr>
            <w:r>
              <w:rPr>
                <w:rFonts w:ascii="Times New Roman"/>
                <w:b w:val="false"/>
                <w:i w:val="false"/>
                <w:color w:val="000000"/>
                <w:sz w:val="20"/>
              </w:rPr>
              <w:t>
(1) Нет ограничений</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890"/>
          <w:p>
            <w:pPr>
              <w:spacing w:after="20"/>
              <w:ind w:left="20"/>
              <w:jc w:val="both"/>
            </w:pPr>
            <w:r>
              <w:rPr>
                <w:rFonts w:ascii="Times New Roman"/>
                <w:b w:val="false"/>
                <w:i w:val="false"/>
                <w:color w:val="000000"/>
                <w:sz w:val="20"/>
              </w:rPr>
              <w:t>
(1) Нет ограничений</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Услуги воздушного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самолетов (КОП 8868)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891"/>
          <w:p>
            <w:pPr>
              <w:spacing w:after="20"/>
              <w:ind w:left="20"/>
              <w:jc w:val="both"/>
            </w:pPr>
            <w:r>
              <w:rPr>
                <w:rFonts w:ascii="Times New Roman"/>
                <w:b w:val="false"/>
                <w:i w:val="false"/>
                <w:color w:val="000000"/>
                <w:sz w:val="20"/>
              </w:rPr>
              <w:t>
(1) Нет ограничений</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892"/>
          <w:p>
            <w:pPr>
              <w:spacing w:after="20"/>
              <w:ind w:left="20"/>
              <w:jc w:val="both"/>
            </w:pPr>
            <w:r>
              <w:rPr>
                <w:rFonts w:ascii="Times New Roman"/>
                <w:b w:val="false"/>
                <w:i w:val="false"/>
                <w:color w:val="000000"/>
                <w:sz w:val="20"/>
              </w:rPr>
              <w:t>
(1) Нет ограничений</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893"/>
          <w:p>
            <w:pPr>
              <w:spacing w:after="20"/>
              <w:ind w:left="20"/>
              <w:jc w:val="both"/>
            </w:pPr>
            <w:r>
              <w:rPr>
                <w:rFonts w:ascii="Times New Roman"/>
                <w:b w:val="false"/>
                <w:i w:val="false"/>
                <w:color w:val="000000"/>
                <w:sz w:val="20"/>
              </w:rPr>
              <w:t>
(1) Нет ограничений</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894"/>
          <w:p>
            <w:pPr>
              <w:spacing w:after="20"/>
              <w:ind w:left="20"/>
              <w:jc w:val="both"/>
            </w:pPr>
            <w:r>
              <w:rPr>
                <w:rFonts w:ascii="Times New Roman"/>
                <w:b w:val="false"/>
                <w:i w:val="false"/>
                <w:color w:val="000000"/>
                <w:sz w:val="20"/>
              </w:rPr>
              <w:t>
(1) Нет ограничений</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895"/>
          <w:p>
            <w:pPr>
              <w:spacing w:after="20"/>
              <w:ind w:left="20"/>
              <w:jc w:val="both"/>
            </w:pPr>
            <w:r>
              <w:rPr>
                <w:rFonts w:ascii="Times New Roman"/>
                <w:b w:val="false"/>
                <w:i w:val="false"/>
                <w:color w:val="000000"/>
                <w:sz w:val="20"/>
              </w:rPr>
              <w:t>
Услуги компьютерной системы резервирования (КСР)</w:t>
            </w:r>
          </w:p>
          <w:bookmarkEnd w:id="89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896"/>
          <w:p>
            <w:pPr>
              <w:spacing w:after="20"/>
              <w:ind w:left="20"/>
              <w:jc w:val="both"/>
            </w:pPr>
            <w:r>
              <w:rPr>
                <w:rFonts w:ascii="Times New Roman"/>
                <w:b w:val="false"/>
                <w:i w:val="false"/>
                <w:color w:val="000000"/>
                <w:sz w:val="20"/>
              </w:rPr>
              <w:t>
(1) Нет ограничений</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897"/>
          <w:p>
            <w:pPr>
              <w:spacing w:after="20"/>
              <w:ind w:left="20"/>
              <w:jc w:val="both"/>
            </w:pPr>
            <w:r>
              <w:rPr>
                <w:rFonts w:ascii="Times New Roman"/>
                <w:b w:val="false"/>
                <w:i w:val="false"/>
                <w:color w:val="000000"/>
                <w:sz w:val="20"/>
              </w:rPr>
              <w:t>
(1) Нет ограничений</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 Услуги железнодорожного транспорта</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железнодорожного транспорта (КОП 8868)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898"/>
          <w:p>
            <w:pPr>
              <w:spacing w:after="20"/>
              <w:ind w:left="20"/>
              <w:jc w:val="both"/>
            </w:pPr>
            <w:r>
              <w:rPr>
                <w:rFonts w:ascii="Times New Roman"/>
                <w:b w:val="false"/>
                <w:i w:val="false"/>
                <w:color w:val="000000"/>
                <w:sz w:val="20"/>
              </w:rPr>
              <w:t>
(1) Нет ограничений</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899"/>
          <w:p>
            <w:pPr>
              <w:spacing w:after="20"/>
              <w:ind w:left="20"/>
              <w:jc w:val="both"/>
            </w:pPr>
            <w:r>
              <w:rPr>
                <w:rFonts w:ascii="Times New Roman"/>
                <w:b w:val="false"/>
                <w:i w:val="false"/>
                <w:color w:val="000000"/>
                <w:sz w:val="20"/>
              </w:rPr>
              <w:t>
(1) Нет ограничений</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Услуги автомобильного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900"/>
          <w:p>
            <w:pPr>
              <w:spacing w:after="20"/>
              <w:ind w:left="20"/>
              <w:jc w:val="both"/>
            </w:pPr>
            <w:r>
              <w:rPr>
                <w:rFonts w:ascii="Times New Roman"/>
                <w:b w:val="false"/>
                <w:i w:val="false"/>
                <w:color w:val="000000"/>
                <w:sz w:val="20"/>
              </w:rPr>
              <w:t xml:space="preserve">
Ремонт и техническое обслуживание оборудования автомобильного транспорта </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(КОП 6112, 8867)</w:t>
            </w:r>
          </w:p>
          <w:p>
            <w:pPr>
              <w:spacing w:after="20"/>
              <w:ind w:left="20"/>
              <w:jc w:val="both"/>
            </w:pPr>
            <w:r>
              <w:rPr>
                <w:rFonts w:ascii="Times New Roman"/>
                <w:b w:val="false"/>
                <w:i w:val="false"/>
                <w:color w:val="000000"/>
                <w:sz w:val="20"/>
              </w:rPr>
              <w:t>
Грузовые перевозки только в отношении перевозки писем, посылок, товаров и адресных печатных изданий</w:t>
            </w:r>
            <w:r>
              <w:rPr>
                <w:rFonts w:ascii="Times New Roman"/>
                <w:b w:val="false"/>
                <w:i w:val="false"/>
                <w:color w:val="000000"/>
                <w:vertAlign w:val="superscript"/>
              </w:rPr>
              <w:t>11</w:t>
            </w:r>
            <w:r>
              <w:rPr>
                <w:rFonts w:ascii="Times New Roman"/>
                <w:b w:val="false"/>
                <w:i w:val="false"/>
                <w:color w:val="000000"/>
                <w:sz w:val="20"/>
              </w:rPr>
              <w:t xml:space="preserve"> (КОП 71235)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01"/>
          <w:p>
            <w:pPr>
              <w:spacing w:after="20"/>
              <w:ind w:left="20"/>
              <w:jc w:val="both"/>
            </w:pPr>
            <w:r>
              <w:rPr>
                <w:rFonts w:ascii="Times New Roman"/>
                <w:b w:val="false"/>
                <w:i w:val="false"/>
                <w:color w:val="000000"/>
                <w:sz w:val="20"/>
              </w:rPr>
              <w:t>
(1) Обязательства не принимаются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902"/>
          <w:p>
            <w:pPr>
              <w:spacing w:after="20"/>
              <w:ind w:left="20"/>
              <w:jc w:val="both"/>
            </w:pPr>
            <w:r>
              <w:rPr>
                <w:rFonts w:ascii="Times New Roman"/>
                <w:b w:val="false"/>
                <w:i w:val="false"/>
                <w:color w:val="000000"/>
                <w:sz w:val="20"/>
              </w:rPr>
              <w:t>
(1) Обязательства не принимаются</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i w:val="false"/>
                <w:color w:val="000000"/>
                <w:sz w:val="20"/>
              </w:rPr>
              <w:t xml:space="preserve">. Вспомогательные и дополнительные транспортные услуги </w:t>
            </w:r>
            <w:r>
              <w:rPr>
                <w:rFonts w:ascii="Times New Roman"/>
                <w:b w:val="false"/>
                <w:i w:val="false"/>
                <w:color w:val="000000"/>
                <w:sz w:val="20"/>
              </w:rPr>
              <w:t>(за исключением соответствующих вспомогательных услуг для космического транспорта и трубопроводного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903"/>
          <w:p>
            <w:pPr>
              <w:spacing w:after="20"/>
              <w:ind w:left="20"/>
              <w:jc w:val="both"/>
            </w:pPr>
            <w:r>
              <w:rPr>
                <w:rFonts w:ascii="Times New Roman"/>
                <w:b w:val="false"/>
                <w:i w:val="false"/>
                <w:color w:val="000000"/>
                <w:sz w:val="20"/>
              </w:rPr>
              <w:t xml:space="preserve">
Услуги по обработке грузов (КОП741*), только в отношении услуг морского транспорта, автомобильного транспорта и ж/д транспорта; </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складов и пакгаузов (КОП 742*), только в отношении услуг морского, железнодорожного и автомобильного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грузовых транспортных агентств (КОП 748*), только в отношении услуг морского, железнодорожного, автомобильного и воздушного транспорта. </w:t>
            </w:r>
          </w:p>
          <w:p>
            <w:pPr>
              <w:spacing w:after="20"/>
              <w:ind w:left="20"/>
              <w:jc w:val="both"/>
            </w:pPr>
            <w:r>
              <w:rPr>
                <w:rFonts w:ascii="Times New Roman"/>
                <w:b w:val="false"/>
                <w:i w:val="false"/>
                <w:color w:val="000000"/>
                <w:sz w:val="20"/>
              </w:rPr>
              <w:t>
Предотгрузочная инспекция и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железнодорожного и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904"/>
          <w:p>
            <w:pPr>
              <w:spacing w:after="20"/>
              <w:ind w:left="20"/>
              <w:jc w:val="both"/>
            </w:pPr>
            <w:r>
              <w:rPr>
                <w:rFonts w:ascii="Times New Roman"/>
                <w:b w:val="false"/>
                <w:i w:val="false"/>
                <w:color w:val="000000"/>
                <w:sz w:val="20"/>
              </w:rPr>
              <w:t>
(1) Обязательства не принимаются</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905"/>
          <w:p>
            <w:pPr>
              <w:spacing w:after="20"/>
              <w:ind w:left="20"/>
              <w:jc w:val="both"/>
            </w:pPr>
            <w:r>
              <w:rPr>
                <w:rFonts w:ascii="Times New Roman"/>
                <w:b w:val="false"/>
                <w:i w:val="false"/>
                <w:color w:val="000000"/>
                <w:sz w:val="20"/>
              </w:rPr>
              <w:t>
(1) Обязательства не принимаются</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ПРОЧИЕ УСЛУГИ, НЕ ВКЛЮЧЕННЫЕ В ДРУГИЕ КАТЕГОРИИ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906"/>
          <w:p>
            <w:pPr>
              <w:spacing w:after="20"/>
              <w:ind w:left="20"/>
              <w:jc w:val="both"/>
            </w:pPr>
            <w:r>
              <w:rPr>
                <w:rFonts w:ascii="Times New Roman"/>
                <w:b w:val="false"/>
                <w:i w:val="false"/>
                <w:color w:val="000000"/>
                <w:sz w:val="20"/>
              </w:rPr>
              <w:t xml:space="preserve">
Услуги по окраске и интенсификации </w:t>
            </w:r>
          </w:p>
          <w:bookmarkEnd w:id="906"/>
          <w:p>
            <w:pPr>
              <w:spacing w:after="20"/>
              <w:ind w:left="20"/>
              <w:jc w:val="both"/>
            </w:pPr>
            <w:r>
              <w:rPr>
                <w:rFonts w:ascii="Times New Roman"/>
                <w:b w:val="false"/>
                <w:i w:val="false"/>
                <w:color w:val="000000"/>
                <w:sz w:val="20"/>
              </w:rPr>
              <w:t>
цвета (КОП 97015)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907"/>
          <w:p>
            <w:pPr>
              <w:spacing w:after="20"/>
              <w:ind w:left="20"/>
              <w:jc w:val="both"/>
            </w:pPr>
            <w:r>
              <w:rPr>
                <w:rFonts w:ascii="Times New Roman"/>
                <w:b w:val="false"/>
                <w:i w:val="false"/>
                <w:color w:val="000000"/>
                <w:sz w:val="20"/>
              </w:rPr>
              <w:t>
1) Обязательства не принимаются</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908"/>
          <w:p>
            <w:pPr>
              <w:spacing w:after="20"/>
              <w:ind w:left="20"/>
              <w:jc w:val="both"/>
            </w:pPr>
            <w:r>
              <w:rPr>
                <w:rFonts w:ascii="Times New Roman"/>
                <w:b w:val="false"/>
                <w:i w:val="false"/>
                <w:color w:val="000000"/>
                <w:sz w:val="20"/>
              </w:rPr>
              <w:t>
1) Обязательства не принимаются</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другие услуги красоты (КОП 9702)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909"/>
          <w:p>
            <w:pPr>
              <w:spacing w:after="20"/>
              <w:ind w:left="20"/>
              <w:jc w:val="both"/>
            </w:pPr>
            <w:r>
              <w:rPr>
                <w:rFonts w:ascii="Times New Roman"/>
                <w:b w:val="false"/>
                <w:i w:val="false"/>
                <w:color w:val="000000"/>
                <w:sz w:val="20"/>
              </w:rPr>
              <w:t>
1) Обязательства не принимаются</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910"/>
          <w:p>
            <w:pPr>
              <w:spacing w:after="20"/>
              <w:ind w:left="20"/>
              <w:jc w:val="both"/>
            </w:pPr>
            <w:r>
              <w:rPr>
                <w:rFonts w:ascii="Times New Roman"/>
                <w:b w:val="false"/>
                <w:i w:val="false"/>
                <w:color w:val="000000"/>
                <w:sz w:val="20"/>
              </w:rPr>
              <w:t>
1) Обязательства не принимаются</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911"/>
          <w:p>
            <w:pPr>
              <w:spacing w:after="20"/>
              <w:ind w:left="20"/>
              <w:jc w:val="both"/>
            </w:pPr>
            <w:r>
              <w:rPr>
                <w:rFonts w:ascii="Times New Roman"/>
                <w:b w:val="false"/>
                <w:i w:val="false"/>
                <w:color w:val="000000"/>
                <w:sz w:val="20"/>
              </w:rPr>
              <w:t xml:space="preserve">
Услуги по организации похорон, </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кремации и захоронению (КОП 97030)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912"/>
          <w:p>
            <w:pPr>
              <w:spacing w:after="20"/>
              <w:ind w:left="20"/>
              <w:jc w:val="both"/>
            </w:pPr>
            <w:r>
              <w:rPr>
                <w:rFonts w:ascii="Times New Roman"/>
                <w:b w:val="false"/>
                <w:i w:val="false"/>
                <w:color w:val="000000"/>
                <w:sz w:val="20"/>
              </w:rPr>
              <w:t>
1) Обязательства не принимаются</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913"/>
          <w:p>
            <w:pPr>
              <w:spacing w:after="20"/>
              <w:ind w:left="20"/>
              <w:jc w:val="both"/>
            </w:pPr>
            <w:r>
              <w:rPr>
                <w:rFonts w:ascii="Times New Roman"/>
                <w:b w:val="false"/>
                <w:i w:val="false"/>
                <w:color w:val="000000"/>
                <w:sz w:val="20"/>
              </w:rPr>
              <w:t>
1) Обязательства не принимаются</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Данная информация представляется только в целях транспарентности: Данный договор на аудиторские услуги должен содержать положения, относящиеся к конфиденциальности и требованиям к членству в профессиональной организации, в дополнение к положениям, обычно требуемым для действительности такого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Данная информация представляется только в целях транспарентности: 1. Не менее трех аудиторов, нанятых аудиторской организацией, должны обладать квалификационным свидетельством о присвоении квалификации "аудитор", выданного Квалификационной комиссией Казахстана. 2. Для того, чтобы учредить юридическое лицо на территории Казахстана иностранная аудиторская компания должна обладать членством в организации-члене Международной федерации бухгалтеров или быть зарегистрированной компетентным уполномоченным органом по месту резидентства.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Данная информация представляется только в целях транспарентности: Бухгалтерская компания должна быть членом организации-члена Международной федерации бухгалтеров. Бухгалтеры должны быть сертифицированы организацией – членом Международной федерации бухгалтеров или быть уполномоченными компетентным уполномоченным органом по месту резидентства.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Как для местных, так и для иностранных поставщиков услуг требуется получение разрешения от местных уполномоченных органов, которое будет выдаваться по критериям, связанным с городским планированием и охраной исторических и природных объектов.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Понятие "обработка" включает отбор, сортировку, перевозку и доставку.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Услуги экспресс-доставки в дополнение к значительно более высоким тарифам на доставку письменной корреспонденции (например, писем, открыток), а также высокой скорости и большей надежности доставки могут включать другие дополнительные элементы, такие как получение из пункта отправления, личная доставка адресату, отслеживание и возможность изменения пункта назначения и получателя в пути, подтверждение получения. Значительно более высокими тарифами на доставку письменной корреспонденции являются тарифы, которые более чем в 5 раз выше по сравнению с базовым государственным тарифом национального почтового оператора на доставку письменной корреспонденции в первом весе самой быстрой стандартной категории.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Для цели транспарентности: данный код включает КОП 5115 (Услуги по подготовке площадей для проведения горных работ).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В контексте данного перечня специфических обязательств фармацевтические, парафармацевтические и медицинские товары </w:t>
      </w:r>
    </w:p>
    <w:p>
      <w:pPr>
        <w:spacing w:after="0"/>
        <w:ind w:left="0"/>
        <w:jc w:val="both"/>
      </w:pPr>
      <w:r>
        <w:rPr>
          <w:rFonts w:ascii="Times New Roman"/>
          <w:b w:val="false"/>
          <w:i w:val="false"/>
          <w:color w:val="000000"/>
          <w:sz w:val="28"/>
        </w:rPr>
        <w:t xml:space="preserve">не включают: витамины, минералы или прочие активные биологические вещества, предназначенные для поддержания здорового функционирования человеческого организма, но не предназначенные для лечения болезней; косметику; товары общего пользования, не требующие медицинской экспертизы, такие как ватные тампоны; и другие продукты гигиены и чистки.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Для оказания услуг в розничной торговле требуется разрешение местных властей на основе национального режима. Основные критерии: плотность населения, географическая отдаленность, план градостроительства и охраны исторических памятников </w:t>
      </w:r>
    </w:p>
    <w:p>
      <w:pPr>
        <w:spacing w:after="0"/>
        <w:ind w:left="0"/>
        <w:jc w:val="both"/>
      </w:pPr>
      <w:r>
        <w:rPr>
          <w:rFonts w:ascii="Times New Roman"/>
          <w:b w:val="false"/>
          <w:i w:val="false"/>
          <w:color w:val="000000"/>
          <w:sz w:val="28"/>
        </w:rPr>
        <w:t>и природных парков.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Обязательства в данном секторе (часть КОП 8929*) не должны препятствовать осуществлению мер, описанных в настоящем перечне специфических обязательств в других секторах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Как это определено в разделе "Курьерские услуги" настоящего перечня.</w:t>
      </w:r>
    </w:p>
    <w:bookmarkStart w:name="z1941" w:id="914"/>
    <w:p>
      <w:pPr>
        <w:spacing w:after="0"/>
        <w:ind w:left="0"/>
        <w:jc w:val="left"/>
      </w:pPr>
      <w:r>
        <w:rPr>
          <w:rFonts w:ascii="Times New Roman"/>
          <w:b/>
          <w:i w:val="false"/>
          <w:color w:val="000000"/>
        </w:rPr>
        <w:t xml:space="preserve"> ПРИМЕЧАНИЯ К ПЕРЕЧНЮ ОБЯЗАТЕЛЬСТВ ПО УСЛУГАМ МОРСКОГО ТРАНСПОРТА </w:t>
      </w:r>
    </w:p>
    <w:bookmarkEnd w:id="914"/>
    <w:bookmarkStart w:name="z1942" w:id="915"/>
    <w:p>
      <w:pPr>
        <w:spacing w:after="0"/>
        <w:ind w:left="0"/>
        <w:jc w:val="both"/>
      </w:pPr>
      <w:r>
        <w:rPr>
          <w:rFonts w:ascii="Times New Roman"/>
          <w:b w:val="false"/>
          <w:i w:val="false"/>
          <w:color w:val="000000"/>
          <w:sz w:val="28"/>
        </w:rPr>
        <w:t xml:space="preserve">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w:t>
      </w:r>
    </w:p>
    <w:bookmarkEnd w:id="915"/>
    <w:bookmarkStart w:name="z1943" w:id="916"/>
    <w:p>
      <w:pPr>
        <w:spacing w:after="0"/>
        <w:ind w:left="0"/>
        <w:jc w:val="both"/>
      </w:pPr>
      <w:r>
        <w:rPr>
          <w:rFonts w:ascii="Times New Roman"/>
          <w:b w:val="false"/>
          <w:i w:val="false"/>
          <w:color w:val="000000"/>
          <w:sz w:val="28"/>
        </w:rPr>
        <w:t>
      Для целей мультимодальных транспортных перевозок и данного дополнительного обязательства формулировка "разумные 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End w:id="916"/>
    <w:bookmarkStart w:name="z1944" w:id="917"/>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Определения</w:t>
      </w:r>
    </w:p>
    <w:bookmarkEnd w:id="917"/>
    <w:bookmarkStart w:name="z1945" w:id="918"/>
    <w:p>
      <w:pPr>
        <w:spacing w:after="0"/>
        <w:ind w:left="0"/>
        <w:jc w:val="both"/>
      </w:pPr>
      <w:r>
        <w:rPr>
          <w:rFonts w:ascii="Times New Roman"/>
          <w:b w:val="false"/>
          <w:i w:val="false"/>
          <w:color w:val="000000"/>
          <w:sz w:val="28"/>
        </w:rPr>
        <w:t>
      1. Без ущерба для видов деятельности, которые могут рассматриваться в соответствии с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в Казахстане, и другим портом, расположенным в Казахстане, а также 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w:t>
      </w:r>
    </w:p>
    <w:bookmarkEnd w:id="918"/>
    <w:bookmarkStart w:name="z1946" w:id="919"/>
    <w:p>
      <w:pPr>
        <w:spacing w:after="0"/>
        <w:ind w:left="0"/>
        <w:jc w:val="both"/>
      </w:pPr>
      <w:r>
        <w:rPr>
          <w:rFonts w:ascii="Times New Roman"/>
          <w:b w:val="false"/>
          <w:i w:val="false"/>
          <w:color w:val="000000"/>
          <w:sz w:val="28"/>
        </w:rPr>
        <w:t>
      2.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Сингапура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по способу трансграничной поставки).</w:t>
      </w:r>
    </w:p>
    <w:bookmarkEnd w:id="919"/>
    <w:bookmarkStart w:name="z1947" w:id="920"/>
    <w:p>
      <w:pPr>
        <w:spacing w:after="0"/>
        <w:ind w:left="0"/>
        <w:jc w:val="both"/>
      </w:pPr>
      <w:r>
        <w:rPr>
          <w:rFonts w:ascii="Times New Roman"/>
          <w:b w:val="false"/>
          <w:i w:val="false"/>
          <w:color w:val="000000"/>
          <w:sz w:val="28"/>
        </w:rPr>
        <w:t>
      Помимо прочего, среди данных видов деятельности могут быть названы:</w:t>
      </w:r>
    </w:p>
    <w:bookmarkEnd w:id="920"/>
    <w:bookmarkStart w:name="z1948" w:id="921"/>
    <w:p>
      <w:pPr>
        <w:spacing w:after="0"/>
        <w:ind w:left="0"/>
        <w:jc w:val="both"/>
      </w:pPr>
      <w:r>
        <w:rPr>
          <w:rFonts w:ascii="Times New Roman"/>
          <w:b w:val="false"/>
          <w:i w:val="false"/>
          <w:color w:val="000000"/>
          <w:sz w:val="28"/>
        </w:rPr>
        <w:t>
       (a) маркетинг и продажа морских транспортных и сопутствующих услуг посредством заключения контактов непосредственно 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 с поставщиком постоянные деловые отношения;</w:t>
      </w:r>
    </w:p>
    <w:bookmarkEnd w:id="921"/>
    <w:bookmarkStart w:name="z1949" w:id="922"/>
    <w:p>
      <w:pPr>
        <w:spacing w:after="0"/>
        <w:ind w:left="0"/>
        <w:jc w:val="both"/>
      </w:pPr>
      <w:r>
        <w:rPr>
          <w:rFonts w:ascii="Times New Roman"/>
          <w:b w:val="false"/>
          <w:i w:val="false"/>
          <w:color w:val="000000"/>
          <w:sz w:val="28"/>
        </w:rPr>
        <w:t>
       (b) приобретение в свою пользу или по поручению клиентов (а также перепродажа клиентам) любых транспортных средств 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и железнодорожным видам транспорта, необходимых для предоставления комплексных услуг;</w:t>
      </w:r>
    </w:p>
    <w:bookmarkEnd w:id="922"/>
    <w:bookmarkStart w:name="z1950" w:id="923"/>
    <w:p>
      <w:pPr>
        <w:spacing w:after="0"/>
        <w:ind w:left="0"/>
        <w:jc w:val="both"/>
      </w:pPr>
      <w:r>
        <w:rPr>
          <w:rFonts w:ascii="Times New Roman"/>
          <w:b w:val="false"/>
          <w:i w:val="false"/>
          <w:color w:val="000000"/>
          <w:sz w:val="28"/>
        </w:rPr>
        <w:t>
       (c) подготовка документации, касающейся транспортных, таможенных или прочих документов, связанных с происхождением и характером транспортируемых товаров;</w:t>
      </w:r>
    </w:p>
    <w:bookmarkEnd w:id="923"/>
    <w:bookmarkStart w:name="z1951" w:id="924"/>
    <w:p>
      <w:pPr>
        <w:spacing w:after="0"/>
        <w:ind w:left="0"/>
        <w:jc w:val="both"/>
      </w:pPr>
      <w:r>
        <w:rPr>
          <w:rFonts w:ascii="Times New Roman"/>
          <w:b w:val="false"/>
          <w:i w:val="false"/>
          <w:color w:val="000000"/>
          <w:sz w:val="28"/>
        </w:rPr>
        <w:t>
       (d) представление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w:t>
      </w:r>
    </w:p>
    <w:bookmarkEnd w:id="924"/>
    <w:bookmarkStart w:name="z1952" w:id="925"/>
    <w:p>
      <w:pPr>
        <w:spacing w:after="0"/>
        <w:ind w:left="0"/>
        <w:jc w:val="both"/>
      </w:pPr>
      <w:r>
        <w:rPr>
          <w:rFonts w:ascii="Times New Roman"/>
          <w:b w:val="false"/>
          <w:i w:val="false"/>
          <w:color w:val="000000"/>
          <w:sz w:val="28"/>
        </w:rPr>
        <w:t>
       (e) организация любых деловых отношений (включая долевое участие 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w:t>
      </w:r>
    </w:p>
    <w:bookmarkEnd w:id="925"/>
    <w:bookmarkStart w:name="z1953" w:id="926"/>
    <w:p>
      <w:pPr>
        <w:spacing w:after="0"/>
        <w:ind w:left="0"/>
        <w:jc w:val="both"/>
      </w:pPr>
      <w:r>
        <w:rPr>
          <w:rFonts w:ascii="Times New Roman"/>
          <w:b w:val="false"/>
          <w:i w:val="false"/>
          <w:color w:val="000000"/>
          <w:sz w:val="28"/>
        </w:rPr>
        <w:t>
       (f) осуществление деятельности по поручению компаний, организация вызова судна или получение груза в случае необходимости.</w:t>
      </w:r>
    </w:p>
    <w:bookmarkEnd w:id="926"/>
    <w:bookmarkStart w:name="z1954" w:id="927"/>
    <w:p>
      <w:pPr>
        <w:spacing w:after="0"/>
        <w:ind w:left="0"/>
        <w:jc w:val="both"/>
      </w:pPr>
      <w:r>
        <w:rPr>
          <w:rFonts w:ascii="Times New Roman"/>
          <w:b w:val="false"/>
          <w:i w:val="false"/>
          <w:color w:val="000000"/>
          <w:sz w:val="28"/>
        </w:rPr>
        <w:t>
      3.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в том случае, если эта рабочая сила была организована независимо от стивидоринга или компаний операторов терминала. В покрываемые услуги по обработке морских грузов входит организация и надзор за:</w:t>
      </w:r>
    </w:p>
    <w:bookmarkEnd w:id="927"/>
    <w:bookmarkStart w:name="z1955" w:id="928"/>
    <w:p>
      <w:pPr>
        <w:spacing w:after="0"/>
        <w:ind w:left="0"/>
        <w:jc w:val="both"/>
      </w:pPr>
      <w:r>
        <w:rPr>
          <w:rFonts w:ascii="Times New Roman"/>
          <w:b w:val="false"/>
          <w:i w:val="false"/>
          <w:color w:val="000000"/>
          <w:sz w:val="28"/>
        </w:rPr>
        <w:t>
       (a) погрузкой/разгрузкой грузов на/с судов;</w:t>
      </w:r>
    </w:p>
    <w:bookmarkEnd w:id="928"/>
    <w:bookmarkStart w:name="z1956" w:id="929"/>
    <w:p>
      <w:pPr>
        <w:spacing w:after="0"/>
        <w:ind w:left="0"/>
        <w:jc w:val="both"/>
      </w:pPr>
      <w:r>
        <w:rPr>
          <w:rFonts w:ascii="Times New Roman"/>
          <w:b w:val="false"/>
          <w:i w:val="false"/>
          <w:color w:val="000000"/>
          <w:sz w:val="28"/>
        </w:rPr>
        <w:t>
       (b) закреплением/снятием креплений с грузов;</w:t>
      </w:r>
    </w:p>
    <w:bookmarkEnd w:id="929"/>
    <w:bookmarkStart w:name="z1957" w:id="930"/>
    <w:p>
      <w:pPr>
        <w:spacing w:after="0"/>
        <w:ind w:left="0"/>
        <w:jc w:val="both"/>
      </w:pPr>
      <w:r>
        <w:rPr>
          <w:rFonts w:ascii="Times New Roman"/>
          <w:b w:val="false"/>
          <w:i w:val="false"/>
          <w:color w:val="000000"/>
          <w:sz w:val="28"/>
        </w:rPr>
        <w:t>
       (c) получением/доставкой и ответственным хранением грузов до отгрузки или после разгрузки.</w:t>
      </w:r>
    </w:p>
    <w:bookmarkEnd w:id="930"/>
    <w:bookmarkStart w:name="z1958" w:id="931"/>
    <w:p>
      <w:pPr>
        <w:spacing w:after="0"/>
        <w:ind w:left="0"/>
        <w:jc w:val="both"/>
      </w:pPr>
      <w:r>
        <w:rPr>
          <w:rFonts w:ascii="Times New Roman"/>
          <w:b w:val="false"/>
          <w:i w:val="false"/>
          <w:color w:val="000000"/>
          <w:sz w:val="28"/>
        </w:rPr>
        <w:t>
      4. Под "услугами контейнерных станций и депо" понимается деятельность, включающая в себя хранение контейнеров как на территории порта, так и за его пределами, с целью их загрузки, выгрузки, или ремонта и предоставления их для перевозки грузов.</w:t>
      </w:r>
    </w:p>
    <w:bookmarkEnd w:id="931"/>
    <w:p>
      <w:pPr>
        <w:spacing w:after="0"/>
        <w:ind w:left="0"/>
        <w:jc w:val="left"/>
      </w:pPr>
      <w:r>
        <w:rPr>
          <w:rFonts w:ascii="Times New Roman"/>
          <w:b/>
          <w:i w:val="false"/>
          <w:color w:val="000000"/>
        </w:rPr>
        <w:t xml:space="preserve"> ПРИЛОЖЕНИЕ 2-1</w:t>
      </w:r>
    </w:p>
    <w:bookmarkStart w:name="z729" w:id="932"/>
    <w:p>
      <w:pPr>
        <w:spacing w:after="0"/>
        <w:ind w:left="0"/>
        <w:jc w:val="left"/>
      </w:pPr>
      <w:r>
        <w:rPr>
          <w:rFonts w:ascii="Times New Roman"/>
          <w:b/>
          <w:i w:val="false"/>
          <w:color w:val="000000"/>
        </w:rPr>
        <w:t xml:space="preserve"> ПЕРЕЧНИ СПЕЦИФИЧЕСКИХ ОБЯЗАТЕЛЬСТВ</w:t>
      </w:r>
    </w:p>
    <w:bookmarkEnd w:id="932"/>
    <w:bookmarkStart w:name="z730" w:id="933"/>
    <w:p>
      <w:pPr>
        <w:spacing w:after="0"/>
        <w:ind w:left="0"/>
        <w:jc w:val="left"/>
      </w:pPr>
      <w:r>
        <w:rPr>
          <w:rFonts w:ascii="Times New Roman"/>
          <w:b/>
          <w:i w:val="false"/>
          <w:color w:val="000000"/>
        </w:rPr>
        <w:t xml:space="preserve"> ПЕРЕЧЕНЬ СПЕЦИФИЧЕСКИХ ОБЯЗАТЕЛЬСТВ СИНГАПУРА</w:t>
      </w:r>
    </w:p>
    <w:bookmarkEnd w:id="933"/>
    <w:bookmarkStart w:name="z731" w:id="934"/>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Пояснительная записка</w:t>
      </w:r>
    </w:p>
    <w:bookmarkEnd w:id="934"/>
    <w:bookmarkStart w:name="z732" w:id="935"/>
    <w:p>
      <w:pPr>
        <w:spacing w:after="0"/>
        <w:ind w:left="0"/>
        <w:jc w:val="both"/>
      </w:pPr>
      <w:r>
        <w:rPr>
          <w:rFonts w:ascii="Times New Roman"/>
          <w:b w:val="false"/>
          <w:i w:val="false"/>
          <w:color w:val="000000"/>
          <w:sz w:val="28"/>
        </w:rPr>
        <w:t>
      1. Классификация секторов услуг в данном перечне основана на предварительной Классификации основных продуктов ("КОП") Статистического управления Организации Объединенных Наций 1991 года, если иное не обозначено отсутствием номера КОП. Порядок изложен в соответствии со списком отраслевой классификации услуг, используемым в документе ГАТТ MTN.GNS/W/120 от 10 июля 1991 года. Перечень специфических обязательств соответствует руководящим принципам, изложенным в документах ГАТТ MTN.GNS/W/164 от 3 сентября 1993 года и MTN.GNS/W/164/Add.1 от 30 ноября 1993 года.</w:t>
      </w:r>
    </w:p>
    <w:bookmarkEnd w:id="935"/>
    <w:bookmarkStart w:name="z733" w:id="936"/>
    <w:p>
      <w:pPr>
        <w:spacing w:after="0"/>
        <w:ind w:left="0"/>
        <w:jc w:val="both"/>
      </w:pPr>
      <w:r>
        <w:rPr>
          <w:rFonts w:ascii="Times New Roman"/>
          <w:b w:val="false"/>
          <w:i w:val="false"/>
          <w:color w:val="000000"/>
          <w:sz w:val="28"/>
        </w:rPr>
        <w:t>
      2. Использование "**" в отношении отдельных кодов КОП указывает на то, что специфическое обязательство для этого кода не должно распространяться на весь спектр услуг, охватываемых этим кодом.</w:t>
      </w:r>
    </w:p>
    <w:bookmarkEnd w:id="936"/>
    <w:bookmarkStart w:name="z734" w:id="937"/>
    <w:p>
      <w:pPr>
        <w:spacing w:after="0"/>
        <w:ind w:left="0"/>
        <w:jc w:val="both"/>
      </w:pPr>
      <w:r>
        <w:rPr>
          <w:rFonts w:ascii="Times New Roman"/>
          <w:b w:val="false"/>
          <w:i w:val="false"/>
          <w:color w:val="000000"/>
          <w:sz w:val="28"/>
        </w:rPr>
        <w:t>
      3. Перечень обязательств, приведенный ниже (далее именуемый как "данный перечень"), указывает на секторы услуг, либерализованные в соответствии со статьями 2.3 (Доступ на рынок), 2.4 (Национальный режим) и 2.5 (Дополнительные обязательства) и, посредством оговорок, на ограничения доступа на рынок и национального режима, которые применяются к услугам и поставщикам услуг Казахстана в данных секторах. Данный перечень состоит из следующих элементов:</w:t>
      </w:r>
    </w:p>
    <w:bookmarkEnd w:id="937"/>
    <w:bookmarkStart w:name="z735" w:id="938"/>
    <w:p>
      <w:pPr>
        <w:spacing w:after="0"/>
        <w:ind w:left="0"/>
        <w:jc w:val="both"/>
      </w:pPr>
      <w:r>
        <w:rPr>
          <w:rFonts w:ascii="Times New Roman"/>
          <w:b w:val="false"/>
          <w:i w:val="false"/>
          <w:color w:val="000000"/>
          <w:sz w:val="28"/>
        </w:rPr>
        <w:t>
       (a) первая колонка, в которой указан сектор или подсектор, в котором Сингапур взял на себя обязательства, и объем либерализации, к которому применяются оговорки;</w:t>
      </w:r>
    </w:p>
    <w:bookmarkEnd w:id="938"/>
    <w:bookmarkStart w:name="z736" w:id="939"/>
    <w:p>
      <w:pPr>
        <w:spacing w:after="0"/>
        <w:ind w:left="0"/>
        <w:jc w:val="both"/>
      </w:pPr>
      <w:r>
        <w:rPr>
          <w:rFonts w:ascii="Times New Roman"/>
          <w:b w:val="false"/>
          <w:i w:val="false"/>
          <w:color w:val="000000"/>
          <w:sz w:val="28"/>
        </w:rPr>
        <w:t>
      (b) вторая колонка, в которой описаны оговорки, применимые к статье 2.3 (Доступ на рынок) в секторе или подсекторе, указанном в первой колонке;</w:t>
      </w:r>
    </w:p>
    <w:bookmarkEnd w:id="939"/>
    <w:bookmarkStart w:name="z737" w:id="940"/>
    <w:p>
      <w:pPr>
        <w:spacing w:after="0"/>
        <w:ind w:left="0"/>
        <w:jc w:val="both"/>
      </w:pPr>
      <w:r>
        <w:rPr>
          <w:rFonts w:ascii="Times New Roman"/>
          <w:b w:val="false"/>
          <w:i w:val="false"/>
          <w:color w:val="000000"/>
          <w:sz w:val="28"/>
        </w:rPr>
        <w:t>
      (c) третья колонка, в которой описаны оговорки, применимые к статье 2.4 (Национальный режим) в секторе или подсекторе, указанном в первой колонке; а также</w:t>
      </w:r>
    </w:p>
    <w:bookmarkEnd w:id="940"/>
    <w:bookmarkStart w:name="z738" w:id="941"/>
    <w:p>
      <w:pPr>
        <w:spacing w:after="0"/>
        <w:ind w:left="0"/>
        <w:jc w:val="both"/>
      </w:pPr>
      <w:r>
        <w:rPr>
          <w:rFonts w:ascii="Times New Roman"/>
          <w:b w:val="false"/>
          <w:i w:val="false"/>
          <w:color w:val="000000"/>
          <w:sz w:val="28"/>
        </w:rPr>
        <w:t>
      (d) четвертая колонка, в которой описаны специфические обязательства по мерам, влияющим на трансграничную поставку услуг и учреждение в секторах услуг, не подлежащих включению в перечни в соответствии со статьей 2.3 (Доступ на рынок) и статьей 2.4 (Национальный режим).</w:t>
      </w:r>
    </w:p>
    <w:bookmarkEnd w:id="941"/>
    <w:bookmarkStart w:name="z739" w:id="942"/>
    <w:p>
      <w:pPr>
        <w:spacing w:after="0"/>
        <w:ind w:left="0"/>
        <w:jc w:val="both"/>
      </w:pPr>
      <w:r>
        <w:rPr>
          <w:rFonts w:ascii="Times New Roman"/>
          <w:b w:val="false"/>
          <w:i w:val="false"/>
          <w:color w:val="000000"/>
          <w:sz w:val="28"/>
        </w:rPr>
        <w:t xml:space="preserve">
      4. Несмотря на статью 2.3 (Доступ на рынок), необходимость указывать в данном перечне недискриминационные требования в отношении типа организационно-правовой формы предприятия в целях их поддержания или принятия Сингапуром, отсутствует. </w:t>
      </w:r>
    </w:p>
    <w:bookmarkEnd w:id="942"/>
    <w:bookmarkStart w:name="z740" w:id="943"/>
    <w:p>
      <w:pPr>
        <w:spacing w:after="0"/>
        <w:ind w:left="0"/>
        <w:jc w:val="both"/>
      </w:pPr>
      <w:r>
        <w:rPr>
          <w:rFonts w:ascii="Times New Roman"/>
          <w:b w:val="false"/>
          <w:i w:val="false"/>
          <w:color w:val="000000"/>
          <w:sz w:val="28"/>
        </w:rPr>
        <w:t>
      5. Данный перечень не включает меры, относящиеся к квалификационным требованиям и процедурам, техническим стандартам и требованиям лицензирования, если они не представляют собой ограничение доступа на рынок или национального режима в значении статьи 2.3 (Доступ на рынок) и статьи 2.4 (Национальный режим). Эти меры (например, необходимость получения лицензии, обязательства по предоставлению универсальных услуг и признанию квалификаций в регулируемых секторах, а также необходимость сдачи специальных экзаменов, включая языковые экзамены, и необходимость иметь юридическое место жительства на территории, где осуществляется экономическая деятельность), даже если не указаны, в любом случае применяются к услугам и поставщикам услуг Казахстана.</w:t>
      </w:r>
    </w:p>
    <w:bookmarkEnd w:id="943"/>
    <w:bookmarkStart w:name="z741" w:id="944"/>
    <w:p>
      <w:pPr>
        <w:spacing w:after="0"/>
        <w:ind w:left="0"/>
        <w:jc w:val="both"/>
      </w:pPr>
      <w:r>
        <w:rPr>
          <w:rFonts w:ascii="Times New Roman"/>
          <w:b w:val="false"/>
          <w:i w:val="false"/>
          <w:color w:val="000000"/>
          <w:sz w:val="28"/>
        </w:rPr>
        <w:t>
      6. Данный перечень не применяется к мерам, затрагивающим недвижимое имущество, включая, помимо прочего, меры, затрагивающие владение, продажу, покупку, развитие и управление недвижимым имуществом.</w:t>
      </w:r>
    </w:p>
    <w:bookmarkEnd w:id="944"/>
    <w:bookmarkStart w:name="z742" w:id="945"/>
    <w:p>
      <w:pPr>
        <w:spacing w:after="0"/>
        <w:ind w:left="0"/>
        <w:jc w:val="both"/>
      </w:pPr>
      <w:r>
        <w:rPr>
          <w:rFonts w:ascii="Times New Roman"/>
          <w:b w:val="false"/>
          <w:i w:val="false"/>
          <w:color w:val="000000"/>
          <w:sz w:val="28"/>
        </w:rPr>
        <w:t>
      7. В соответствии с подпунктом (с) статьи 1.3 (Охват) данный перечень не применяется к субсидиям или грантам, предоставляемым Стороной, включая поддерживаемые государством кредиты, гарантии и страхование, или к любым условиям, связанным с получением или длительным получением таких субсидий или грантов, независимо от того, предоставляются ли такие субсидии исключительно местным услугам, потребителям услуг или поставщикам услуг.</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946"/>
          <w:p>
            <w:pPr>
              <w:spacing w:after="20"/>
              <w:ind w:left="20"/>
              <w:jc w:val="both"/>
            </w:pPr>
            <w:r>
              <w:rPr>
                <w:rFonts w:ascii="Times New Roman"/>
                <w:b w:val="false"/>
                <w:i w:val="false"/>
                <w:color w:val="000000"/>
                <w:sz w:val="20"/>
              </w:rPr>
              <w:t>
Способы поставки:</w:t>
            </w:r>
          </w:p>
          <w:bookmarkEnd w:id="946"/>
          <w:p>
            <w:pPr>
              <w:spacing w:after="20"/>
              <w:ind w:left="20"/>
              <w:jc w:val="both"/>
            </w:pPr>
            <w:r>
              <w:rPr>
                <w:rFonts w:ascii="Times New Roman"/>
                <w:b w:val="false"/>
                <w:i w:val="false"/>
                <w:color w:val="000000"/>
                <w:sz w:val="20"/>
              </w:rPr>
              <w:t>
(1) Трансграничная поставка; (2) Потребление за рубежом; (3) Коммерческое присутствие; (4) Присутствие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Ограничения по национальному режиму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обязательства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 ОБЯЗАТЕЛЬСТВА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СЕКТОРЫ, ВКЛЮЧЕННЫЕ В ДАННЫЙ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Присутствие физических лиц – обязательства не принимаются, за исключением случаев, указанных в приложении 4 – 1 (Перечень обязательств Сингапура для главы по перемещению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Обязательства не принимаются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лицо должно быть зарегистрировано в соответствии с Законом о регистрации фирменных наименований 2014 года, или в случае, когда директор или секретарь любой корпорации не является резидентом Сингапура, должен быть назначен уполномоченный представитель</w:t>
            </w:r>
            <w:r>
              <w:rPr>
                <w:rFonts w:ascii="Times New Roman"/>
                <w:b w:val="false"/>
                <w:i w:val="false"/>
                <w:color w:val="000000"/>
                <w:vertAlign w:val="superscript"/>
              </w:rPr>
              <w:t>1</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СПЕЦИФИЧЕСКИЕ СЕКТОРАЛЬНЫЕ ОБЯЗАТЕЛЬСТВА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Профессиональные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947"/>
          <w:p>
            <w:pPr>
              <w:spacing w:after="20"/>
              <w:ind w:left="20"/>
              <w:jc w:val="both"/>
            </w:pPr>
            <w:r>
              <w:rPr>
                <w:rFonts w:ascii="Times New Roman"/>
                <w:b w:val="false"/>
                <w:i w:val="false"/>
                <w:color w:val="000000"/>
                <w:sz w:val="20"/>
              </w:rPr>
              <w:t>
Консультационные юридические услуги по любому законодательству страны происхождения, иностранному праву и/или международному праву (за исключением любой прямой или косвенной практики законодательства Сингапура в качестве внутреннего права (права страны пребывания))</w:t>
            </w:r>
          </w:p>
          <w:bookmarkEnd w:id="9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948"/>
          <w:p>
            <w:pPr>
              <w:spacing w:after="20"/>
              <w:ind w:left="20"/>
              <w:jc w:val="both"/>
            </w:pPr>
            <w:r>
              <w:rPr>
                <w:rFonts w:ascii="Times New Roman"/>
                <w:b w:val="false"/>
                <w:i w:val="false"/>
                <w:color w:val="000000"/>
                <w:sz w:val="20"/>
              </w:rPr>
              <w:t xml:space="preserve">
(1) Обязательства </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Отдельным юридическим фирмам Казахстана, которые должным образом учреждены в соответствии с законодательством их соответствующих стран, будет разрешено регистрироваться в качестве иностранных юридических фирм в соответствии с Законом об адвокатуре 1966 и в соответствии с установленными им правилами для предоставления консультационных юридических услуг в Сингапуре по любому законодательству страны происхождения, иностранному праву и/или международному праву, в рамках которого они имеют право практиковать (за исключением любой прямой или косвенной практики законодательства Сингапура в качестве внутреннего права (права страны пребывания)).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949"/>
          <w:p>
            <w:pPr>
              <w:spacing w:after="20"/>
              <w:ind w:left="20"/>
              <w:jc w:val="both"/>
            </w:pPr>
            <w:r>
              <w:rPr>
                <w:rFonts w:ascii="Times New Roman"/>
                <w:b w:val="false"/>
                <w:i w:val="false"/>
                <w:color w:val="000000"/>
                <w:sz w:val="20"/>
              </w:rPr>
              <w:t xml:space="preserve">
(1) Обязательства </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Отдельным юридическим фирмам Казахстана, которые должным образом учреждены в соответствии с законодательством их соответствующих стран, будет разрешено регистрироваться в качестве иностранных юридических фирм в соответствии с Законом об адвокатуре 1966 и в соответствии с установленными им правилами для предоставления консультационных юридических услуг в Сингапуре по любому законодательству страны происхождения, иностранному праву и/или международному праву, в рамках которого они имеют право практиковать (за исключением любой прямой или косвенной практики законодательства Сингапура в качестве внутреннего права (права страны пребывания)).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w:t>
            </w:r>
          </w:p>
          <w:p>
            <w:pPr>
              <w:spacing w:after="20"/>
              <w:ind w:left="20"/>
              <w:jc w:val="both"/>
            </w:pPr>
            <w:r>
              <w:rPr>
                <w:rFonts w:ascii="Times New Roman"/>
                <w:b w:val="false"/>
                <w:i w:val="false"/>
                <w:color w:val="000000"/>
                <w:sz w:val="20"/>
              </w:rPr>
              <w:t>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950"/>
          <w:p>
            <w:pPr>
              <w:spacing w:after="20"/>
              <w:ind w:left="20"/>
              <w:jc w:val="both"/>
            </w:pPr>
            <w:r>
              <w:rPr>
                <w:rFonts w:ascii="Times New Roman"/>
                <w:b w:val="false"/>
                <w:i w:val="false"/>
                <w:color w:val="000000"/>
                <w:sz w:val="20"/>
              </w:rPr>
              <w:t xml:space="preserve">
Услуги в областях составления счетов, ревизии и бухгалтерского учета, за исключением услуг по финансовым ревизиям </w:t>
            </w:r>
          </w:p>
          <w:bookmarkEnd w:id="950"/>
          <w:p>
            <w:pPr>
              <w:spacing w:after="20"/>
              <w:ind w:left="20"/>
              <w:jc w:val="both"/>
            </w:pPr>
            <w:r>
              <w:rPr>
                <w:rFonts w:ascii="Times New Roman"/>
                <w:b w:val="false"/>
                <w:i w:val="false"/>
                <w:color w:val="000000"/>
                <w:sz w:val="20"/>
              </w:rPr>
              <w:t>
(КОП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951"/>
          <w:p>
            <w:pPr>
              <w:spacing w:after="20"/>
              <w:ind w:left="20"/>
              <w:jc w:val="both"/>
            </w:pPr>
            <w:r>
              <w:rPr>
                <w:rFonts w:ascii="Times New Roman"/>
                <w:b w:val="false"/>
                <w:i w:val="false"/>
                <w:color w:val="000000"/>
                <w:sz w:val="20"/>
              </w:rPr>
              <w:t>
(1) Нет ограничений</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952"/>
          <w:p>
            <w:pPr>
              <w:spacing w:after="20"/>
              <w:ind w:left="20"/>
              <w:jc w:val="both"/>
            </w:pPr>
            <w:r>
              <w:rPr>
                <w:rFonts w:ascii="Times New Roman"/>
                <w:b w:val="false"/>
                <w:i w:val="false"/>
                <w:color w:val="000000"/>
                <w:sz w:val="20"/>
              </w:rPr>
              <w:t>
(1) Нет ограничений</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w:t>
            </w:r>
          </w:p>
          <w:p>
            <w:pPr>
              <w:spacing w:after="20"/>
              <w:ind w:left="20"/>
              <w:jc w:val="both"/>
            </w:pPr>
            <w:r>
              <w:rPr>
                <w:rFonts w:ascii="Times New Roman"/>
                <w:b w:val="false"/>
                <w:i w:val="false"/>
                <w:color w:val="000000"/>
                <w:sz w:val="20"/>
              </w:rPr>
              <w:t>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953"/>
          <w:p>
            <w:pPr>
              <w:spacing w:after="20"/>
              <w:ind w:left="20"/>
              <w:jc w:val="both"/>
            </w:pPr>
            <w:r>
              <w:rPr>
                <w:rFonts w:ascii="Times New Roman"/>
                <w:b w:val="false"/>
                <w:i w:val="false"/>
                <w:color w:val="000000"/>
                <w:sz w:val="20"/>
              </w:rPr>
              <w:t xml:space="preserve">
Услуги по проведению финансовых ревизий </w:t>
            </w:r>
          </w:p>
          <w:bookmarkEnd w:id="953"/>
          <w:p>
            <w:pPr>
              <w:spacing w:after="20"/>
              <w:ind w:left="20"/>
              <w:jc w:val="both"/>
            </w:pPr>
            <w:r>
              <w:rPr>
                <w:rFonts w:ascii="Times New Roman"/>
                <w:b w:val="false"/>
                <w:i w:val="false"/>
                <w:color w:val="000000"/>
                <w:sz w:val="20"/>
              </w:rPr>
              <w:t xml:space="preserve">
 (КОП 86211)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954"/>
          <w:p>
            <w:pPr>
              <w:spacing w:after="20"/>
              <w:ind w:left="20"/>
              <w:jc w:val="both"/>
            </w:pPr>
            <w:r>
              <w:rPr>
                <w:rFonts w:ascii="Times New Roman"/>
                <w:b w:val="false"/>
                <w:i w:val="false"/>
                <w:color w:val="000000"/>
                <w:sz w:val="20"/>
              </w:rPr>
              <w:t>
(1) Нет ограничений</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955"/>
          <w:p>
            <w:pPr>
              <w:spacing w:after="20"/>
              <w:ind w:left="20"/>
              <w:jc w:val="both"/>
            </w:pPr>
            <w:r>
              <w:rPr>
                <w:rFonts w:ascii="Times New Roman"/>
                <w:b w:val="false"/>
                <w:i w:val="false"/>
                <w:color w:val="000000"/>
                <w:sz w:val="20"/>
              </w:rPr>
              <w:t>
(1) Нет ограничений, за исключением того, что общественные бухгалтеры должны фактически проживать в Сингапуре, или по крайней мере одно из лиц, осуществляющих контроль и управление учетным подразделением, должно быть представлено общественным бухгалтером, фактически проживающим в Сингапуре.</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общественные бухгалтеры должны фактически проживать в Сингапуре, или по крайней мере одно из лиц, осуществляющих контроль и управление учетным подразделением, должно быть представлено общественным бухгалтером, фактически проживающим в Сингапуре.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956"/>
          <w:p>
            <w:pPr>
              <w:spacing w:after="20"/>
              <w:ind w:left="20"/>
              <w:jc w:val="both"/>
            </w:pPr>
            <w:r>
              <w:rPr>
                <w:rFonts w:ascii="Times New Roman"/>
                <w:b w:val="false"/>
                <w:i w:val="false"/>
                <w:color w:val="000000"/>
                <w:sz w:val="20"/>
              </w:rPr>
              <w:t xml:space="preserve">
Услуги в области налогообложения </w:t>
            </w:r>
          </w:p>
          <w:bookmarkEnd w:id="956"/>
          <w:p>
            <w:pPr>
              <w:spacing w:after="20"/>
              <w:ind w:left="20"/>
              <w:jc w:val="both"/>
            </w:pPr>
            <w:r>
              <w:rPr>
                <w:rFonts w:ascii="Times New Roman"/>
                <w:b w:val="false"/>
                <w:i w:val="false"/>
                <w:color w:val="000000"/>
                <w:sz w:val="20"/>
              </w:rPr>
              <w:t>
 (КОП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957"/>
          <w:p>
            <w:pPr>
              <w:spacing w:after="20"/>
              <w:ind w:left="20"/>
              <w:jc w:val="both"/>
            </w:pPr>
            <w:r>
              <w:rPr>
                <w:rFonts w:ascii="Times New Roman"/>
                <w:b w:val="false"/>
                <w:i w:val="false"/>
                <w:color w:val="000000"/>
                <w:sz w:val="20"/>
              </w:rPr>
              <w:t>
(1) Нет ограничений, за исключением того, что общественные бухгалтеры должны быть фактически резидентами Сингапура, или по крайней мере один из партнеров фирмы должен фактически проживать в Сингапуре. Только общественные бухгалтеры, зарегистрированные в Совете общественных бухгалтеров Сингапура, могут работать налоговыми консультантами по местному налоговому законодательству.</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общественные бухгалтеры должны быть фактически резидентами Сингапура, или по крайней мере один из партнеров фирмы должен фактически проживать в Сингапуре. Только общественные бухгалтеры, зарегистрированные в Совете общественных бухгалтеров Сингапура, могут работать налоговыми консультантами по местному налоговому законодательству.</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958"/>
          <w:p>
            <w:pPr>
              <w:spacing w:after="20"/>
              <w:ind w:left="20"/>
              <w:jc w:val="both"/>
            </w:pPr>
            <w:r>
              <w:rPr>
                <w:rFonts w:ascii="Times New Roman"/>
                <w:b w:val="false"/>
                <w:i w:val="false"/>
                <w:color w:val="000000"/>
                <w:sz w:val="20"/>
              </w:rPr>
              <w:t>
(1) Нет ограничений</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959"/>
          <w:p>
            <w:pPr>
              <w:spacing w:after="20"/>
              <w:ind w:left="20"/>
              <w:jc w:val="both"/>
            </w:pPr>
            <w:r>
              <w:rPr>
                <w:rFonts w:ascii="Times New Roman"/>
                <w:b w:val="false"/>
                <w:i w:val="false"/>
                <w:color w:val="000000"/>
                <w:sz w:val="20"/>
              </w:rPr>
              <w:t xml:space="preserve">
Услуги в области архитектуры </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(КОП 8671)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960"/>
          <w:p>
            <w:pPr>
              <w:spacing w:after="20"/>
              <w:ind w:left="20"/>
              <w:jc w:val="both"/>
            </w:pPr>
            <w:r>
              <w:rPr>
                <w:rFonts w:ascii="Times New Roman"/>
                <w:b w:val="false"/>
                <w:i w:val="false"/>
                <w:color w:val="000000"/>
                <w:sz w:val="20"/>
              </w:rPr>
              <w:t>
(1) Нет ограничений</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Корпорация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51% ее директоров должны быть зарегистрированными архитекторами или смежными профессионалами, каждый из которых должен иметь действующее свидетельство о практике;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бизнес-корпорации, в той степени, в которой он связан с такими архитектурными услугами в Сингапуре, будет находиться под контролем и управлением директора корпорации, который является зарегистрированным архитектором, обычно проживающим в Сингапуре,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Корпорация с неограниченной ответственностью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51 % ее директоров должны быть зарегистрированными архитекторами или смежными профессионалами, каждый из которых должен иметь действующее свидетельство о практике; а также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бизнес-корпорации, в той степени, в которой он связан с такими архитектурными услугами в Сингапуре, будет находиться под контролем и управлением директора корпорации, который является зарегистрированным архитектором, обычно проживающим в Сингапуре,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Партнерство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бенефициарная доля в капитальных активах и прибыль партнерства должна принадлежать зарегистрированным архитекторам или смежным профессионалам, каждый из которых должен иметь действующее свидетельство о практике; а также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бизнес-партнерства, в той степени, в которой он связан с архитектурными услугами в Сингапуре, будет находиться под контролем и управлением партнера, который является зарегистрированным архитектором, обычно проживающим в Сингапуре и имеющим действующий сертификат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Партнерство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один из участников партнерства с ограниченной ответственностью должен быть зарегистрирован в качестве архитектора или смежного специалиста и должен иметь действующее свидетельство о практике;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бизнес-партнерства с ограниченной ответственностью, в той степени, в которой он связан с архитектурными услугами в Сингапуре, будет находиться под контролем и управлением партнера, который является зарегистрированным архитектором, обычно проживающим в Сингапуре и имеющим действующий сертификат практики.</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961"/>
          <w:p>
            <w:pPr>
              <w:spacing w:after="20"/>
              <w:ind w:left="20"/>
              <w:jc w:val="both"/>
            </w:pPr>
            <w:r>
              <w:rPr>
                <w:rFonts w:ascii="Times New Roman"/>
                <w:b w:val="false"/>
                <w:i w:val="false"/>
                <w:color w:val="000000"/>
                <w:sz w:val="20"/>
              </w:rPr>
              <w:t>
(1) Нет ограничений, за исключением того, что выполнение в Сингапуре архитектурных работ, требующих одобрения уполномоченных органов, должно осуществляться архитектором, который физически присутствует в Сингапуре.</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962"/>
          <w:p>
            <w:pPr>
              <w:spacing w:after="20"/>
              <w:ind w:left="20"/>
              <w:jc w:val="both"/>
            </w:pPr>
            <w:r>
              <w:rPr>
                <w:rFonts w:ascii="Times New Roman"/>
                <w:b w:val="false"/>
                <w:i w:val="false"/>
                <w:color w:val="000000"/>
                <w:sz w:val="20"/>
              </w:rPr>
              <w:t>
Инженерные услуги</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(КОП 8672)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Комплексные инженерные услуги </w:t>
            </w:r>
          </w:p>
          <w:p>
            <w:pPr>
              <w:spacing w:after="20"/>
              <w:ind w:left="20"/>
              <w:jc w:val="both"/>
            </w:pPr>
            <w:r>
              <w:rPr>
                <w:rFonts w:ascii="Times New Roman"/>
                <w:b w:val="false"/>
                <w:i w:val="false"/>
                <w:color w:val="000000"/>
                <w:sz w:val="20"/>
              </w:rPr>
              <w:t>
 (КОП 8673)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963"/>
          <w:p>
            <w:pPr>
              <w:spacing w:after="20"/>
              <w:ind w:left="20"/>
              <w:jc w:val="both"/>
            </w:pPr>
            <w:r>
              <w:rPr>
                <w:rFonts w:ascii="Times New Roman"/>
                <w:b w:val="false"/>
                <w:i w:val="false"/>
                <w:color w:val="000000"/>
                <w:sz w:val="20"/>
              </w:rPr>
              <w:t>
(1) Нет ограничений</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Корпорация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51 % ее директоров должны быть зарегистрированными профессиональными инженерами или смежными профессионалами, каждый из которых должен иметь действующее свидетельство о практике;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бизнес-корпорации, в той степени, в которой он связан с такими инженерными работами в Сингапуре, будет находиться под контролем и управлением директора корпорации, который является зарегистрированным профессиональным инженером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Корпорация с неограниченной ответственностью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51 % ее директоров должны быть зарегистрированными профессиональными инженерами или смежными профессионалами, каждый из которых должен иметь действующее свидетельство о практике; а также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бизнес-корпорации, в той степени, в которой он связан с такими профессиональными инженерными работами в Сингапуре, будет находиться под контролем и управлением директора корпорации, который является зарегистрированным профессиональным архитектором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Мультидисциплинарное партнерство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бенефициарная доля в капитальных активах и прибыль партнерства должна принадлежать зарегистрированным профессиональным инженерам или смежным профессионалам, каждый из которых должен иметь действующее свидетельство о практике; а также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бизнес-партнерства, в той степени, в которой он связан с инженерными работами в Сингапуре, будет находиться под контролем и управлением партнера, который является зарегистрированным профессиональным архитектором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Партнерство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один из участников партнерства с ограниченной ответственностью должен быть зарегистрирован в качестве профессионального инженера или смежного профессионала и должен иметь действующее свидетельство о практике;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бизнес-партнерства с ограниченной ответственностью, в той степени, в которой он связан с профессиональными инженерными работами в Сингапуре, будет находиться под контролем и управлением партнера, который является зарегистрированным профессиональным инженером и имеет действующее свидетельство о практике.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964"/>
          <w:p>
            <w:pPr>
              <w:spacing w:after="20"/>
              <w:ind w:left="20"/>
              <w:jc w:val="both"/>
            </w:pPr>
            <w:r>
              <w:rPr>
                <w:rFonts w:ascii="Times New Roman"/>
                <w:b w:val="false"/>
                <w:i w:val="false"/>
                <w:color w:val="000000"/>
                <w:sz w:val="20"/>
              </w:rPr>
              <w:t>
(1) Нет ограничений, за исключением того, что выполнение в Сингапуре инженерных работ, требующих одобрения уполномоченных органов, должно осуществляться профессиональным инженером, который физически присутствует в Сингапуре.</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965"/>
          <w:p>
            <w:pPr>
              <w:spacing w:after="20"/>
              <w:ind w:left="20"/>
              <w:jc w:val="both"/>
            </w:pPr>
            <w:r>
              <w:rPr>
                <w:rFonts w:ascii="Times New Roman"/>
                <w:b w:val="false"/>
                <w:i w:val="false"/>
                <w:color w:val="000000"/>
                <w:sz w:val="20"/>
              </w:rPr>
              <w:t>
Услуги в области садово-парковой архитектуры</w:t>
            </w:r>
          </w:p>
          <w:bookmarkEnd w:id="965"/>
          <w:p>
            <w:pPr>
              <w:spacing w:after="20"/>
              <w:ind w:left="20"/>
              <w:jc w:val="both"/>
            </w:pPr>
            <w:r>
              <w:rPr>
                <w:rFonts w:ascii="Times New Roman"/>
                <w:b w:val="false"/>
                <w:i w:val="false"/>
                <w:color w:val="000000"/>
                <w:sz w:val="20"/>
              </w:rPr>
              <w:t>
 (КОП 86742**)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966"/>
          <w:p>
            <w:pPr>
              <w:spacing w:after="20"/>
              <w:ind w:left="20"/>
              <w:jc w:val="both"/>
            </w:pPr>
            <w:r>
              <w:rPr>
                <w:rFonts w:ascii="Times New Roman"/>
                <w:b w:val="false"/>
                <w:i w:val="false"/>
                <w:color w:val="000000"/>
                <w:sz w:val="20"/>
              </w:rPr>
              <w:t>
(1) Нет ограничений</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967"/>
          <w:p>
            <w:pPr>
              <w:spacing w:after="20"/>
              <w:ind w:left="20"/>
              <w:jc w:val="both"/>
            </w:pPr>
            <w:r>
              <w:rPr>
                <w:rFonts w:ascii="Times New Roman"/>
                <w:b w:val="false"/>
                <w:i w:val="false"/>
                <w:color w:val="000000"/>
                <w:sz w:val="20"/>
              </w:rPr>
              <w:t>
(1) Нет ограничений</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Компьютерные услуги и связанное с этим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968"/>
          <w:p>
            <w:pPr>
              <w:spacing w:after="20"/>
              <w:ind w:left="20"/>
              <w:jc w:val="both"/>
            </w:pPr>
            <w:r>
              <w:rPr>
                <w:rFonts w:ascii="Times New Roman"/>
                <w:b w:val="false"/>
                <w:i w:val="false"/>
                <w:color w:val="000000"/>
                <w:sz w:val="20"/>
              </w:rPr>
              <w:t>
Компьютерные услуги и связанное с этим обслуживание</w:t>
            </w:r>
          </w:p>
          <w:bookmarkEnd w:id="968"/>
          <w:p>
            <w:pPr>
              <w:spacing w:after="20"/>
              <w:ind w:left="20"/>
              <w:jc w:val="both"/>
            </w:pPr>
            <w:r>
              <w:rPr>
                <w:rFonts w:ascii="Times New Roman"/>
                <w:b w:val="false"/>
                <w:i w:val="false"/>
                <w:color w:val="000000"/>
                <w:sz w:val="20"/>
              </w:rPr>
              <w:t>
 (КОП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969"/>
          <w:p>
            <w:pPr>
              <w:spacing w:after="20"/>
              <w:ind w:left="20"/>
              <w:jc w:val="both"/>
            </w:pPr>
            <w:r>
              <w:rPr>
                <w:rFonts w:ascii="Times New Roman"/>
                <w:b w:val="false"/>
                <w:i w:val="false"/>
                <w:color w:val="000000"/>
                <w:sz w:val="20"/>
              </w:rPr>
              <w:t>
(1) Нет ограничений</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970"/>
          <w:p>
            <w:pPr>
              <w:spacing w:after="20"/>
              <w:ind w:left="20"/>
              <w:jc w:val="both"/>
            </w:pPr>
            <w:r>
              <w:rPr>
                <w:rFonts w:ascii="Times New Roman"/>
                <w:b w:val="false"/>
                <w:i w:val="false"/>
                <w:color w:val="000000"/>
                <w:sz w:val="20"/>
              </w:rPr>
              <w:t>
(1) Нет ограничений</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971"/>
          <w:p>
            <w:pPr>
              <w:spacing w:after="20"/>
              <w:ind w:left="20"/>
              <w:jc w:val="both"/>
            </w:pPr>
            <w:r>
              <w:rPr>
                <w:rFonts w:ascii="Times New Roman"/>
                <w:b w:val="false"/>
                <w:i w:val="false"/>
                <w:color w:val="000000"/>
                <w:sz w:val="20"/>
              </w:rPr>
              <w:t xml:space="preserve">
Услуги по реализации программного обеспечения </w:t>
            </w:r>
          </w:p>
          <w:bookmarkEnd w:id="971"/>
          <w:p>
            <w:pPr>
              <w:spacing w:after="20"/>
              <w:ind w:left="20"/>
              <w:jc w:val="both"/>
            </w:pPr>
            <w:r>
              <w:rPr>
                <w:rFonts w:ascii="Times New Roman"/>
                <w:b w:val="false"/>
                <w:i w:val="false"/>
                <w:color w:val="000000"/>
                <w:sz w:val="20"/>
              </w:rPr>
              <w:t>
 (КОП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972"/>
          <w:p>
            <w:pPr>
              <w:spacing w:after="20"/>
              <w:ind w:left="20"/>
              <w:jc w:val="both"/>
            </w:pPr>
            <w:r>
              <w:rPr>
                <w:rFonts w:ascii="Times New Roman"/>
                <w:b w:val="false"/>
                <w:i w:val="false"/>
                <w:color w:val="000000"/>
                <w:sz w:val="20"/>
              </w:rPr>
              <w:t>
(1) Нет ограничений</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973"/>
          <w:p>
            <w:pPr>
              <w:spacing w:after="20"/>
              <w:ind w:left="20"/>
              <w:jc w:val="both"/>
            </w:pPr>
            <w:r>
              <w:rPr>
                <w:rFonts w:ascii="Times New Roman"/>
                <w:b w:val="false"/>
                <w:i w:val="false"/>
                <w:color w:val="000000"/>
                <w:sz w:val="20"/>
              </w:rPr>
              <w:t>
(1) Нет ограничений</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974"/>
          <w:p>
            <w:pPr>
              <w:spacing w:after="20"/>
              <w:ind w:left="20"/>
              <w:jc w:val="both"/>
            </w:pPr>
            <w:r>
              <w:rPr>
                <w:rFonts w:ascii="Times New Roman"/>
                <w:b w:val="false"/>
                <w:i w:val="false"/>
                <w:color w:val="000000"/>
                <w:sz w:val="20"/>
              </w:rPr>
              <w:t xml:space="preserve">
Услуги по обработке данных </w:t>
            </w:r>
          </w:p>
          <w:bookmarkEnd w:id="974"/>
          <w:p>
            <w:pPr>
              <w:spacing w:after="20"/>
              <w:ind w:left="20"/>
              <w:jc w:val="both"/>
            </w:pPr>
            <w:r>
              <w:rPr>
                <w:rFonts w:ascii="Times New Roman"/>
                <w:b w:val="false"/>
                <w:i w:val="false"/>
                <w:color w:val="000000"/>
                <w:sz w:val="20"/>
              </w:rPr>
              <w:t>
 (КОП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975"/>
          <w:p>
            <w:pPr>
              <w:spacing w:after="20"/>
              <w:ind w:left="20"/>
              <w:jc w:val="both"/>
            </w:pPr>
            <w:r>
              <w:rPr>
                <w:rFonts w:ascii="Times New Roman"/>
                <w:b w:val="false"/>
                <w:i w:val="false"/>
                <w:color w:val="000000"/>
                <w:sz w:val="20"/>
              </w:rPr>
              <w:t>
(1) Нет ограничений</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976"/>
          <w:p>
            <w:pPr>
              <w:spacing w:after="20"/>
              <w:ind w:left="20"/>
              <w:jc w:val="both"/>
            </w:pPr>
            <w:r>
              <w:rPr>
                <w:rFonts w:ascii="Times New Roman"/>
                <w:b w:val="false"/>
                <w:i w:val="false"/>
                <w:color w:val="000000"/>
                <w:sz w:val="20"/>
              </w:rPr>
              <w:t>
(1) Нет ограничений</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977"/>
          <w:p>
            <w:pPr>
              <w:spacing w:after="20"/>
              <w:ind w:left="20"/>
              <w:jc w:val="both"/>
            </w:pPr>
            <w:r>
              <w:rPr>
                <w:rFonts w:ascii="Times New Roman"/>
                <w:b w:val="false"/>
                <w:i w:val="false"/>
                <w:color w:val="000000"/>
                <w:sz w:val="20"/>
              </w:rPr>
              <w:t xml:space="preserve">
Услуги по созданию базы данных </w:t>
            </w:r>
          </w:p>
          <w:bookmarkEnd w:id="977"/>
          <w:p>
            <w:pPr>
              <w:spacing w:after="20"/>
              <w:ind w:left="20"/>
              <w:jc w:val="both"/>
            </w:pPr>
            <w:r>
              <w:rPr>
                <w:rFonts w:ascii="Times New Roman"/>
                <w:b w:val="false"/>
                <w:i w:val="false"/>
                <w:color w:val="000000"/>
                <w:sz w:val="20"/>
              </w:rPr>
              <w:t>
 (КОП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978"/>
          <w:p>
            <w:pPr>
              <w:spacing w:after="20"/>
              <w:ind w:left="20"/>
              <w:jc w:val="both"/>
            </w:pPr>
            <w:r>
              <w:rPr>
                <w:rFonts w:ascii="Times New Roman"/>
                <w:b w:val="false"/>
                <w:i w:val="false"/>
                <w:color w:val="000000"/>
                <w:sz w:val="20"/>
              </w:rPr>
              <w:t>
(1) Нет ограничений</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979"/>
          <w:p>
            <w:pPr>
              <w:spacing w:after="20"/>
              <w:ind w:left="20"/>
              <w:jc w:val="both"/>
            </w:pPr>
            <w:r>
              <w:rPr>
                <w:rFonts w:ascii="Times New Roman"/>
                <w:b w:val="false"/>
                <w:i w:val="false"/>
                <w:color w:val="000000"/>
                <w:sz w:val="20"/>
              </w:rPr>
              <w:t>
(1) Нет ограничений</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области исследований и разработок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980"/>
          <w:p>
            <w:pPr>
              <w:spacing w:after="20"/>
              <w:ind w:left="20"/>
              <w:jc w:val="both"/>
            </w:pPr>
            <w:r>
              <w:rPr>
                <w:rFonts w:ascii="Times New Roman"/>
                <w:b w:val="false"/>
                <w:i w:val="false"/>
                <w:color w:val="000000"/>
                <w:sz w:val="20"/>
              </w:rPr>
              <w:t>
Услуги по исследованиям и опытным разработкам в области естественных наук, в частности, биотехнологические услуги и услуги в области промышленных исследований</w:t>
            </w:r>
          </w:p>
          <w:bookmarkEnd w:id="980"/>
          <w:p>
            <w:pPr>
              <w:spacing w:after="20"/>
              <w:ind w:left="20"/>
              <w:jc w:val="both"/>
            </w:pPr>
            <w:r>
              <w:rPr>
                <w:rFonts w:ascii="Times New Roman"/>
                <w:b w:val="false"/>
                <w:i w:val="false"/>
                <w:color w:val="000000"/>
                <w:sz w:val="20"/>
              </w:rPr>
              <w:t>
 (КОП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981"/>
          <w:p>
            <w:pPr>
              <w:spacing w:after="20"/>
              <w:ind w:left="20"/>
              <w:jc w:val="both"/>
            </w:pPr>
            <w:r>
              <w:rPr>
                <w:rFonts w:ascii="Times New Roman"/>
                <w:b w:val="false"/>
                <w:i w:val="false"/>
                <w:color w:val="000000"/>
                <w:sz w:val="20"/>
              </w:rPr>
              <w:t>
(1) Нет ограничений</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982"/>
          <w:p>
            <w:pPr>
              <w:spacing w:after="20"/>
              <w:ind w:left="20"/>
              <w:jc w:val="both"/>
            </w:pPr>
            <w:r>
              <w:rPr>
                <w:rFonts w:ascii="Times New Roman"/>
                <w:b w:val="false"/>
                <w:i w:val="false"/>
                <w:color w:val="000000"/>
                <w:sz w:val="20"/>
              </w:rPr>
              <w:t>
(1) Нет ограничений</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983"/>
          <w:p>
            <w:pPr>
              <w:spacing w:after="20"/>
              <w:ind w:left="20"/>
              <w:jc w:val="both"/>
            </w:pPr>
            <w:r>
              <w:rPr>
                <w:rFonts w:ascii="Times New Roman"/>
                <w:b w:val="false"/>
                <w:i w:val="false"/>
                <w:color w:val="000000"/>
                <w:sz w:val="20"/>
              </w:rPr>
              <w:t xml:space="preserve">
Услуги по исследованиям и опытным разработкам в областях общественных и гуманитарных наук, в частности, услуги в области экономических и поведенческих исследований </w:t>
            </w:r>
          </w:p>
          <w:bookmarkEnd w:id="983"/>
          <w:p>
            <w:pPr>
              <w:spacing w:after="20"/>
              <w:ind w:left="20"/>
              <w:jc w:val="both"/>
            </w:pPr>
            <w:r>
              <w:rPr>
                <w:rFonts w:ascii="Times New Roman"/>
                <w:b w:val="false"/>
                <w:i w:val="false"/>
                <w:color w:val="000000"/>
                <w:sz w:val="20"/>
              </w:rPr>
              <w:t>
 (КОП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984"/>
          <w:p>
            <w:pPr>
              <w:spacing w:after="20"/>
              <w:ind w:left="20"/>
              <w:jc w:val="both"/>
            </w:pPr>
            <w:r>
              <w:rPr>
                <w:rFonts w:ascii="Times New Roman"/>
                <w:b w:val="false"/>
                <w:i w:val="false"/>
                <w:color w:val="000000"/>
                <w:sz w:val="20"/>
              </w:rPr>
              <w:t>
(1) Нет ограничений</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985"/>
          <w:p>
            <w:pPr>
              <w:spacing w:after="20"/>
              <w:ind w:left="20"/>
              <w:jc w:val="both"/>
            </w:pPr>
            <w:r>
              <w:rPr>
                <w:rFonts w:ascii="Times New Roman"/>
                <w:b w:val="false"/>
                <w:i w:val="false"/>
                <w:color w:val="000000"/>
                <w:sz w:val="20"/>
              </w:rPr>
              <w:t>
(1) Нет ограничений</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986"/>
          <w:p>
            <w:pPr>
              <w:spacing w:after="20"/>
              <w:ind w:left="20"/>
              <w:jc w:val="both"/>
            </w:pPr>
            <w:r>
              <w:rPr>
                <w:rFonts w:ascii="Times New Roman"/>
                <w:b w:val="false"/>
                <w:i w:val="false"/>
                <w:color w:val="000000"/>
                <w:sz w:val="20"/>
              </w:rPr>
              <w:t>
Услуги по исследованиям и опытным разработкам в междисциплинарных областях</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для проектов, осуществляемых учебными заведениями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(КОП 853**)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987"/>
          <w:p>
            <w:pPr>
              <w:spacing w:after="20"/>
              <w:ind w:left="20"/>
              <w:jc w:val="both"/>
            </w:pPr>
            <w:r>
              <w:rPr>
                <w:rFonts w:ascii="Times New Roman"/>
                <w:b w:val="false"/>
                <w:i w:val="false"/>
                <w:color w:val="000000"/>
                <w:sz w:val="20"/>
              </w:rPr>
              <w:t>
(1) Нет ограничений</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988"/>
          <w:p>
            <w:pPr>
              <w:spacing w:after="20"/>
              <w:ind w:left="20"/>
              <w:jc w:val="both"/>
            </w:pPr>
            <w:r>
              <w:rPr>
                <w:rFonts w:ascii="Times New Roman"/>
                <w:b w:val="false"/>
                <w:i w:val="false"/>
                <w:color w:val="000000"/>
                <w:sz w:val="20"/>
              </w:rPr>
              <w:t>
(1) Нет ограничений</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по управлению недвижимостью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989"/>
          <w:p>
            <w:pPr>
              <w:spacing w:after="20"/>
              <w:ind w:left="20"/>
              <w:jc w:val="both"/>
            </w:pPr>
            <w:r>
              <w:rPr>
                <w:rFonts w:ascii="Times New Roman"/>
                <w:b w:val="false"/>
                <w:i w:val="false"/>
                <w:color w:val="000000"/>
                <w:sz w:val="20"/>
              </w:rPr>
              <w:t>
Услуги по управлению эксплуатацией жилого фонда, предоставляемые за вознаграждение или на договорной основе</w:t>
            </w:r>
          </w:p>
          <w:bookmarkEnd w:id="989"/>
          <w:p>
            <w:pPr>
              <w:spacing w:after="20"/>
              <w:ind w:left="20"/>
              <w:jc w:val="both"/>
            </w:pPr>
            <w:r>
              <w:rPr>
                <w:rFonts w:ascii="Times New Roman"/>
                <w:b w:val="false"/>
                <w:i w:val="false"/>
                <w:color w:val="000000"/>
                <w:sz w:val="20"/>
              </w:rPr>
              <w:t>
 (CPC 82201, 82202)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990"/>
          <w:p>
            <w:pPr>
              <w:spacing w:after="20"/>
              <w:ind w:left="20"/>
              <w:jc w:val="both"/>
            </w:pPr>
            <w:r>
              <w:rPr>
                <w:rFonts w:ascii="Times New Roman"/>
                <w:b w:val="false"/>
                <w:i w:val="false"/>
                <w:color w:val="000000"/>
                <w:sz w:val="20"/>
              </w:rPr>
              <w:t>
(1) Нет ограничений, за исключением того, что только Корпорации развития Сентоза разрешено осуществлять развитие и управлять курортным островом Сентоза и его водными путями, и только Земельному управлению Сингапура, Совету национальных парков и/или их правопреемникам разрешено осуществлять развитие и управлять Южными Островами Сингапура.</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только Корпорации развития Сентоза разрешено осуществлять развитие и управлять курортным островом Сентоза и его водными путями, и только Земельному управлению Сингапура, Совету национальных парков и/или их правопреемникам разрешено осуществлять развитие и управлять Южными Островами Сингапура.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991"/>
          <w:p>
            <w:pPr>
              <w:spacing w:after="20"/>
              <w:ind w:left="20"/>
              <w:jc w:val="both"/>
            </w:pPr>
            <w:r>
              <w:rPr>
                <w:rFonts w:ascii="Times New Roman"/>
                <w:b w:val="false"/>
                <w:i w:val="false"/>
                <w:color w:val="000000"/>
                <w:sz w:val="20"/>
              </w:rPr>
              <w:t>
(1) Нет ограничений, за исключением того, что только Корпорации развития Сентоза разрешено осуществлять развитие и управлять курортным островом Сентоза и его водными путями, и только Земельному управлению Сингапура, Совету национальных парков и/или их правопреемникам разрешено осуществлять развитие и управлять Южными Островами Сингапура.</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только Корпорации развития Сентоза разрешено осуществлять развитие и управлять курортным островом Сентоза и его водными путями, и только Земельному управлению Сингапура, Совету национальных парков и/или их правопреемникам разрешено осуществлять развитие и управлять Южными Островами Сингапура.</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аренде/лизингу без оператора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992"/>
          <w:p>
            <w:pPr>
              <w:spacing w:after="20"/>
              <w:ind w:left="20"/>
              <w:jc w:val="both"/>
            </w:pPr>
            <w:r>
              <w:rPr>
                <w:rFonts w:ascii="Times New Roman"/>
                <w:b w:val="false"/>
                <w:i w:val="false"/>
                <w:color w:val="000000"/>
                <w:sz w:val="20"/>
              </w:rPr>
              <w:t xml:space="preserve">
Услуги по лизингу или аренде судов без оператора </w:t>
            </w:r>
          </w:p>
          <w:bookmarkEnd w:id="992"/>
          <w:p>
            <w:pPr>
              <w:spacing w:after="20"/>
              <w:ind w:left="20"/>
              <w:jc w:val="both"/>
            </w:pPr>
            <w:r>
              <w:rPr>
                <w:rFonts w:ascii="Times New Roman"/>
                <w:b w:val="false"/>
                <w:i w:val="false"/>
                <w:color w:val="000000"/>
                <w:sz w:val="20"/>
              </w:rPr>
              <w:t>
 (КОП 83103)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993"/>
          <w:p>
            <w:pPr>
              <w:spacing w:after="20"/>
              <w:ind w:left="20"/>
              <w:jc w:val="both"/>
            </w:pPr>
            <w:r>
              <w:rPr>
                <w:rFonts w:ascii="Times New Roman"/>
                <w:b w:val="false"/>
                <w:i w:val="false"/>
                <w:color w:val="000000"/>
                <w:sz w:val="20"/>
              </w:rPr>
              <w:t>
(1) Нет ограничений</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994"/>
          <w:p>
            <w:pPr>
              <w:spacing w:after="20"/>
              <w:ind w:left="20"/>
              <w:jc w:val="both"/>
            </w:pPr>
            <w:r>
              <w:rPr>
                <w:rFonts w:ascii="Times New Roman"/>
                <w:b w:val="false"/>
                <w:i w:val="false"/>
                <w:color w:val="000000"/>
                <w:sz w:val="20"/>
              </w:rPr>
              <w:t>
(1) Нет ограничений</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995"/>
          <w:p>
            <w:pPr>
              <w:spacing w:after="20"/>
              <w:ind w:left="20"/>
              <w:jc w:val="both"/>
            </w:pPr>
            <w:r>
              <w:rPr>
                <w:rFonts w:ascii="Times New Roman"/>
                <w:b w:val="false"/>
                <w:i w:val="false"/>
                <w:color w:val="000000"/>
                <w:sz w:val="20"/>
              </w:rPr>
              <w:t>
Услуги по лизингу или аренде частных легковых автомобилей, грузовых транспортных средств и других видов сухопутного транспортного оборудования без оператора (КОП 83101, 83102, 83105)</w:t>
            </w:r>
          </w:p>
          <w:bookmarkEnd w:id="9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996"/>
          <w:p>
            <w:pPr>
              <w:spacing w:after="20"/>
              <w:ind w:left="20"/>
              <w:jc w:val="both"/>
            </w:pPr>
            <w:r>
              <w:rPr>
                <w:rFonts w:ascii="Times New Roman"/>
                <w:b w:val="false"/>
                <w:i w:val="false"/>
                <w:color w:val="000000"/>
                <w:sz w:val="20"/>
              </w:rPr>
              <w:t>
(1) Нет ограничений, за исключением случаев, когда аренда частных легковых автомобилей, грузовых транспортных средств и других видов сухопутного транспортного оборудования без оператора резидентами Сингапура для использования в Сингапуре запрещена.</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997"/>
          <w:p>
            <w:pPr>
              <w:spacing w:after="20"/>
              <w:ind w:left="20"/>
              <w:jc w:val="both"/>
            </w:pPr>
            <w:r>
              <w:rPr>
                <w:rFonts w:ascii="Times New Roman"/>
                <w:b w:val="false"/>
                <w:i w:val="false"/>
                <w:color w:val="000000"/>
                <w:sz w:val="20"/>
              </w:rPr>
              <w:t>
(1) Нет ограничений, за исключением случаев, когда аренда таких транспортных средств резидентами Сингапура для использования в Сингапуре запрещена.</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998"/>
          <w:p>
            <w:pPr>
              <w:spacing w:after="20"/>
              <w:ind w:left="20"/>
              <w:jc w:val="both"/>
            </w:pPr>
            <w:r>
              <w:rPr>
                <w:rFonts w:ascii="Times New Roman"/>
                <w:b w:val="false"/>
                <w:i w:val="false"/>
                <w:color w:val="000000"/>
                <w:sz w:val="20"/>
              </w:rPr>
              <w:t>
Услуги по лизингу или аренде прочих машин и оборудования</w:t>
            </w:r>
          </w:p>
          <w:bookmarkEnd w:id="998"/>
          <w:p>
            <w:pPr>
              <w:spacing w:after="20"/>
              <w:ind w:left="20"/>
              <w:jc w:val="both"/>
            </w:pPr>
            <w:r>
              <w:rPr>
                <w:rFonts w:ascii="Times New Roman"/>
                <w:b w:val="false"/>
                <w:i w:val="false"/>
                <w:color w:val="000000"/>
                <w:sz w:val="20"/>
              </w:rPr>
              <w:t>
(КОП 83106 - 83109)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999"/>
          <w:p>
            <w:pPr>
              <w:spacing w:after="20"/>
              <w:ind w:left="20"/>
              <w:jc w:val="both"/>
            </w:pPr>
            <w:r>
              <w:rPr>
                <w:rFonts w:ascii="Times New Roman"/>
                <w:b w:val="false"/>
                <w:i w:val="false"/>
                <w:color w:val="000000"/>
                <w:sz w:val="20"/>
              </w:rPr>
              <w:t>
(1) Нет ограничений</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000"/>
          <w:p>
            <w:pPr>
              <w:spacing w:after="20"/>
              <w:ind w:left="20"/>
              <w:jc w:val="both"/>
            </w:pPr>
            <w:r>
              <w:rPr>
                <w:rFonts w:ascii="Times New Roman"/>
                <w:b w:val="false"/>
                <w:i w:val="false"/>
                <w:color w:val="000000"/>
                <w:sz w:val="20"/>
              </w:rPr>
              <w:t>
(1) Нет ограничений</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Прочие деловые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001"/>
          <w:p>
            <w:pPr>
              <w:spacing w:after="20"/>
              <w:ind w:left="20"/>
              <w:jc w:val="both"/>
            </w:pPr>
            <w:r>
              <w:rPr>
                <w:rFonts w:ascii="Times New Roman"/>
                <w:b w:val="false"/>
                <w:i w:val="false"/>
                <w:color w:val="000000"/>
                <w:sz w:val="20"/>
              </w:rPr>
              <w:t>
a. Услуги в области рекламы</w:t>
            </w:r>
          </w:p>
          <w:bookmarkEnd w:id="1001"/>
          <w:p>
            <w:pPr>
              <w:spacing w:after="20"/>
              <w:ind w:left="20"/>
              <w:jc w:val="both"/>
            </w:pPr>
            <w:r>
              <w:rPr>
                <w:rFonts w:ascii="Times New Roman"/>
                <w:b w:val="false"/>
                <w:i w:val="false"/>
                <w:color w:val="000000"/>
                <w:sz w:val="20"/>
              </w:rPr>
              <w:t>
 (КОП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002"/>
          <w:p>
            <w:pPr>
              <w:spacing w:after="20"/>
              <w:ind w:left="20"/>
              <w:jc w:val="both"/>
            </w:pPr>
            <w:r>
              <w:rPr>
                <w:rFonts w:ascii="Times New Roman"/>
                <w:b w:val="false"/>
                <w:i w:val="false"/>
                <w:color w:val="000000"/>
                <w:sz w:val="20"/>
              </w:rPr>
              <w:t>
(1) Нет ограничений</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003"/>
          <w:p>
            <w:pPr>
              <w:spacing w:after="20"/>
              <w:ind w:left="20"/>
              <w:jc w:val="both"/>
            </w:pPr>
            <w:r>
              <w:rPr>
                <w:rFonts w:ascii="Times New Roman"/>
                <w:b w:val="false"/>
                <w:i w:val="false"/>
                <w:color w:val="000000"/>
                <w:sz w:val="20"/>
              </w:rPr>
              <w:t>
(1) Нет ограничений</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исследованию рынка и выявлению общественного мнения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004"/>
          <w:p>
            <w:pPr>
              <w:spacing w:after="20"/>
              <w:ind w:left="20"/>
              <w:jc w:val="both"/>
            </w:pPr>
            <w:r>
              <w:rPr>
                <w:rFonts w:ascii="Times New Roman"/>
                <w:b w:val="false"/>
                <w:i w:val="false"/>
                <w:color w:val="000000"/>
                <w:sz w:val="20"/>
              </w:rPr>
              <w:t>
Услуги по исследованию рынка (КОП 86401)</w:t>
            </w:r>
          </w:p>
          <w:bookmarkEnd w:id="100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005"/>
          <w:p>
            <w:pPr>
              <w:spacing w:after="20"/>
              <w:ind w:left="20"/>
              <w:jc w:val="both"/>
            </w:pPr>
            <w:r>
              <w:rPr>
                <w:rFonts w:ascii="Times New Roman"/>
                <w:b w:val="false"/>
                <w:i w:val="false"/>
                <w:color w:val="000000"/>
                <w:sz w:val="20"/>
              </w:rPr>
              <w:t>
(1) Нет ограничений</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006"/>
          <w:p>
            <w:pPr>
              <w:spacing w:after="20"/>
              <w:ind w:left="20"/>
              <w:jc w:val="both"/>
            </w:pPr>
            <w:r>
              <w:rPr>
                <w:rFonts w:ascii="Times New Roman"/>
                <w:b w:val="false"/>
                <w:i w:val="false"/>
                <w:color w:val="000000"/>
                <w:sz w:val="20"/>
              </w:rPr>
              <w:t>
(1) Нет ограничений</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007"/>
          <w:p>
            <w:pPr>
              <w:spacing w:after="20"/>
              <w:ind w:left="20"/>
              <w:jc w:val="both"/>
            </w:pPr>
            <w:r>
              <w:rPr>
                <w:rFonts w:ascii="Times New Roman"/>
                <w:b w:val="false"/>
                <w:i w:val="false"/>
                <w:color w:val="000000"/>
                <w:sz w:val="20"/>
              </w:rPr>
              <w:t>
c. Консультационные услуги в сфере управления (КОП 865)</w:t>
            </w:r>
          </w:p>
          <w:bookmarkEnd w:id="100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008"/>
          <w:p>
            <w:pPr>
              <w:spacing w:after="20"/>
              <w:ind w:left="20"/>
              <w:jc w:val="both"/>
            </w:pPr>
            <w:r>
              <w:rPr>
                <w:rFonts w:ascii="Times New Roman"/>
                <w:b w:val="false"/>
                <w:i w:val="false"/>
                <w:color w:val="000000"/>
                <w:sz w:val="20"/>
              </w:rPr>
              <w:t>
(1) Нет ограничений</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009"/>
          <w:p>
            <w:pPr>
              <w:spacing w:after="20"/>
              <w:ind w:left="20"/>
              <w:jc w:val="both"/>
            </w:pPr>
            <w:r>
              <w:rPr>
                <w:rFonts w:ascii="Times New Roman"/>
                <w:b w:val="false"/>
                <w:i w:val="false"/>
                <w:color w:val="000000"/>
                <w:sz w:val="20"/>
              </w:rPr>
              <w:t>
(1) Нет ограничений</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относящиеся к консультационной деятельности в сфере управления (КОП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1010"/>
          <w:p>
            <w:pPr>
              <w:spacing w:after="20"/>
              <w:ind w:left="20"/>
              <w:jc w:val="both"/>
            </w:pPr>
            <w:r>
              <w:rPr>
                <w:rFonts w:ascii="Times New Roman"/>
                <w:b w:val="false"/>
                <w:i w:val="false"/>
                <w:color w:val="000000"/>
                <w:sz w:val="20"/>
              </w:rPr>
              <w:t>
(1) Нет ограничений</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011"/>
          <w:p>
            <w:pPr>
              <w:spacing w:after="20"/>
              <w:ind w:left="20"/>
              <w:jc w:val="both"/>
            </w:pPr>
            <w:r>
              <w:rPr>
                <w:rFonts w:ascii="Times New Roman"/>
                <w:b w:val="false"/>
                <w:i w:val="false"/>
                <w:color w:val="000000"/>
                <w:sz w:val="20"/>
              </w:rPr>
              <w:t>
(1) Нет ограничений</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1012"/>
          <w:p>
            <w:pPr>
              <w:spacing w:after="20"/>
              <w:ind w:left="20"/>
              <w:jc w:val="both"/>
            </w:pPr>
            <w:r>
              <w:rPr>
                <w:rFonts w:ascii="Times New Roman"/>
                <w:b w:val="false"/>
                <w:i w:val="false"/>
                <w:color w:val="000000"/>
                <w:sz w:val="20"/>
              </w:rPr>
              <w:t xml:space="preserve">
Услуги по техническим испытаниям и анализу </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техническим испытаниям и анализу, за исключением услуг по техническим испытаниям и анализу: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классификационных обществ;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животных, растений и продуктов, полученных из животных и растений</w:t>
            </w:r>
          </w:p>
          <w:p>
            <w:pPr>
              <w:spacing w:after="20"/>
              <w:ind w:left="20"/>
              <w:jc w:val="both"/>
            </w:pPr>
            <w:r>
              <w:rPr>
                <w:rFonts w:ascii="Times New Roman"/>
                <w:b w:val="false"/>
                <w:i w:val="false"/>
                <w:color w:val="000000"/>
                <w:sz w:val="20"/>
              </w:rPr>
              <w:t>
(КОП 8676**)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013"/>
          <w:p>
            <w:pPr>
              <w:spacing w:after="20"/>
              <w:ind w:left="20"/>
              <w:jc w:val="both"/>
            </w:pPr>
            <w:r>
              <w:rPr>
                <w:rFonts w:ascii="Times New Roman"/>
                <w:b w:val="false"/>
                <w:i w:val="false"/>
                <w:color w:val="000000"/>
                <w:sz w:val="20"/>
              </w:rPr>
              <w:t>
(1) Нет ограничений</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014"/>
          <w:p>
            <w:pPr>
              <w:spacing w:after="20"/>
              <w:ind w:left="20"/>
              <w:jc w:val="both"/>
            </w:pPr>
            <w:r>
              <w:rPr>
                <w:rFonts w:ascii="Times New Roman"/>
                <w:b w:val="false"/>
                <w:i w:val="false"/>
                <w:color w:val="000000"/>
                <w:sz w:val="20"/>
              </w:rPr>
              <w:t>
(1) Нет ограничений</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015"/>
          <w:p>
            <w:pPr>
              <w:spacing w:after="20"/>
              <w:ind w:left="20"/>
              <w:jc w:val="both"/>
            </w:pPr>
            <w:r>
              <w:rPr>
                <w:rFonts w:ascii="Times New Roman"/>
                <w:b w:val="false"/>
                <w:i w:val="false"/>
                <w:color w:val="000000"/>
                <w:sz w:val="20"/>
              </w:rPr>
              <w:t>
Услуги по техническим испытаниям и анализу автотранспортных средств (КОП 8676**)</w:t>
            </w:r>
          </w:p>
          <w:bookmarkEnd w:id="101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1016"/>
          <w:p>
            <w:pPr>
              <w:spacing w:after="20"/>
              <w:ind w:left="20"/>
              <w:jc w:val="both"/>
            </w:pPr>
            <w:r>
              <w:rPr>
                <w:rFonts w:ascii="Times New Roman"/>
                <w:b w:val="false"/>
                <w:i w:val="false"/>
                <w:color w:val="000000"/>
                <w:sz w:val="20"/>
              </w:rPr>
              <w:t>
(1) Обязательства не принимаются*</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017"/>
          <w:p>
            <w:pPr>
              <w:spacing w:after="20"/>
              <w:ind w:left="20"/>
              <w:jc w:val="both"/>
            </w:pPr>
            <w:r>
              <w:rPr>
                <w:rFonts w:ascii="Times New Roman"/>
                <w:b w:val="false"/>
                <w:i w:val="false"/>
                <w:color w:val="000000"/>
                <w:sz w:val="20"/>
              </w:rPr>
              <w:t>
(1) Обязательства не принимаются*</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1018"/>
          <w:p>
            <w:pPr>
              <w:spacing w:after="20"/>
              <w:ind w:left="20"/>
              <w:jc w:val="both"/>
            </w:pPr>
            <w:r>
              <w:rPr>
                <w:rFonts w:ascii="Times New Roman"/>
                <w:b w:val="false"/>
                <w:i w:val="false"/>
                <w:color w:val="000000"/>
                <w:sz w:val="20"/>
              </w:rPr>
              <w:t>
Профессиональные и консультативные услуги, относящиеся к сельскому хозяйству, лесному хозяйству, рыболовству и горнодобывающей промышленности, включая нефтесервисные услуги</w:t>
            </w:r>
          </w:p>
          <w:bookmarkEnd w:id="1018"/>
          <w:p>
            <w:pPr>
              <w:spacing w:after="20"/>
              <w:ind w:left="20"/>
              <w:jc w:val="both"/>
            </w:pPr>
            <w:r>
              <w:rPr>
                <w:rFonts w:ascii="Times New Roman"/>
                <w:b w:val="false"/>
                <w:i w:val="false"/>
                <w:color w:val="000000"/>
                <w:sz w:val="20"/>
              </w:rPr>
              <w:t>
(КОП 881**, 882**, 883**, 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019"/>
          <w:p>
            <w:pPr>
              <w:spacing w:after="20"/>
              <w:ind w:left="20"/>
              <w:jc w:val="both"/>
            </w:pPr>
            <w:r>
              <w:rPr>
                <w:rFonts w:ascii="Times New Roman"/>
                <w:b w:val="false"/>
                <w:i w:val="false"/>
                <w:color w:val="000000"/>
                <w:sz w:val="20"/>
              </w:rPr>
              <w:t>
(1) Нет ограничений</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020"/>
          <w:p>
            <w:pPr>
              <w:spacing w:after="20"/>
              <w:ind w:left="20"/>
              <w:jc w:val="both"/>
            </w:pPr>
            <w:r>
              <w:rPr>
                <w:rFonts w:ascii="Times New Roman"/>
                <w:b w:val="false"/>
                <w:i w:val="false"/>
                <w:color w:val="000000"/>
                <w:sz w:val="20"/>
              </w:rPr>
              <w:t>
(1) Нет ограничений</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связанные с производством (КОП 884, 885, за исключением 88442)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021"/>
          <w:p>
            <w:pPr>
              <w:spacing w:after="20"/>
              <w:ind w:left="20"/>
              <w:jc w:val="both"/>
            </w:pPr>
            <w:r>
              <w:rPr>
                <w:rFonts w:ascii="Times New Roman"/>
                <w:b w:val="false"/>
                <w:i w:val="false"/>
                <w:color w:val="000000"/>
                <w:sz w:val="20"/>
              </w:rPr>
              <w:t>
(1) Нет ограничений</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022"/>
          <w:p>
            <w:pPr>
              <w:spacing w:after="20"/>
              <w:ind w:left="20"/>
              <w:jc w:val="both"/>
            </w:pPr>
            <w:r>
              <w:rPr>
                <w:rFonts w:ascii="Times New Roman"/>
                <w:b w:val="false"/>
                <w:i w:val="false"/>
                <w:color w:val="000000"/>
                <w:sz w:val="20"/>
              </w:rPr>
              <w:t>
(1) Нет ограничений</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023"/>
          <w:p>
            <w:pPr>
              <w:spacing w:after="20"/>
              <w:ind w:left="20"/>
              <w:jc w:val="both"/>
            </w:pPr>
            <w:r>
              <w:rPr>
                <w:rFonts w:ascii="Times New Roman"/>
                <w:b w:val="false"/>
                <w:i w:val="false"/>
                <w:color w:val="000000"/>
                <w:sz w:val="20"/>
              </w:rPr>
              <w:t>
Услуги по геологическим, геофизическим изысканиям и другим видам научных изысканий (КОП 86751)</w:t>
            </w:r>
          </w:p>
          <w:bookmarkEnd w:id="102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1024"/>
          <w:p>
            <w:pPr>
              <w:spacing w:after="20"/>
              <w:ind w:left="20"/>
              <w:jc w:val="both"/>
            </w:pPr>
            <w:r>
              <w:rPr>
                <w:rFonts w:ascii="Times New Roman"/>
                <w:b w:val="false"/>
                <w:i w:val="false"/>
                <w:color w:val="000000"/>
                <w:sz w:val="20"/>
              </w:rPr>
              <w:t>
(1) Обязательства не принимаются</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025"/>
          <w:p>
            <w:pPr>
              <w:spacing w:after="20"/>
              <w:ind w:left="20"/>
              <w:jc w:val="both"/>
            </w:pPr>
            <w:r>
              <w:rPr>
                <w:rFonts w:ascii="Times New Roman"/>
                <w:b w:val="false"/>
                <w:i w:val="false"/>
                <w:color w:val="000000"/>
                <w:sz w:val="20"/>
              </w:rPr>
              <w:t>
(1) Обязательства не принимаются</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026"/>
          <w:p>
            <w:pPr>
              <w:spacing w:after="20"/>
              <w:ind w:left="20"/>
              <w:jc w:val="both"/>
            </w:pPr>
            <w:r>
              <w:rPr>
                <w:rFonts w:ascii="Times New Roman"/>
                <w:b w:val="false"/>
                <w:i w:val="false"/>
                <w:color w:val="000000"/>
                <w:sz w:val="20"/>
              </w:rPr>
              <w:t>
1. Услуги по проведению расследований и обеспечению безопасности</w:t>
            </w:r>
          </w:p>
          <w:bookmarkEnd w:id="10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027"/>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Горизонтальные ограничения доступа на рынок и национальный режим</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обязательства регулируются Законом о частной охранной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028"/>
          <w:p>
            <w:pPr>
              <w:spacing w:after="20"/>
              <w:ind w:left="20"/>
              <w:jc w:val="both"/>
            </w:pPr>
            <w:r>
              <w:rPr>
                <w:rFonts w:ascii="Times New Roman"/>
                <w:b w:val="false"/>
                <w:i w:val="false"/>
                <w:color w:val="000000"/>
                <w:sz w:val="20"/>
              </w:rPr>
              <w:t xml:space="preserve">
Консультационные услуги по безопасности </w:t>
            </w:r>
          </w:p>
          <w:bookmarkEnd w:id="1028"/>
          <w:p>
            <w:pPr>
              <w:spacing w:after="20"/>
              <w:ind w:left="20"/>
              <w:jc w:val="both"/>
            </w:pPr>
            <w:r>
              <w:rPr>
                <w:rFonts w:ascii="Times New Roman"/>
                <w:b w:val="false"/>
                <w:i w:val="false"/>
                <w:color w:val="000000"/>
                <w:sz w:val="20"/>
              </w:rPr>
              <w:t>
(КОП 87302)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029"/>
          <w:p>
            <w:pPr>
              <w:spacing w:after="20"/>
              <w:ind w:left="20"/>
              <w:jc w:val="both"/>
            </w:pPr>
            <w:r>
              <w:rPr>
                <w:rFonts w:ascii="Times New Roman"/>
                <w:b w:val="false"/>
                <w:i w:val="false"/>
                <w:color w:val="000000"/>
                <w:sz w:val="20"/>
              </w:rPr>
              <w:t>
(1) Обязательства не принимаются</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030"/>
          <w:p>
            <w:pPr>
              <w:spacing w:after="20"/>
              <w:ind w:left="20"/>
              <w:jc w:val="both"/>
            </w:pPr>
            <w:r>
              <w:rPr>
                <w:rFonts w:ascii="Times New Roman"/>
                <w:b w:val="false"/>
                <w:i w:val="false"/>
                <w:color w:val="000000"/>
                <w:sz w:val="20"/>
              </w:rPr>
              <w:t>
(1) Обязательства не принимаются</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031"/>
          <w:p>
            <w:pPr>
              <w:spacing w:after="20"/>
              <w:ind w:left="20"/>
              <w:jc w:val="both"/>
            </w:pPr>
            <w:r>
              <w:rPr>
                <w:rFonts w:ascii="Times New Roman"/>
                <w:b w:val="false"/>
                <w:i w:val="false"/>
                <w:color w:val="000000"/>
                <w:sz w:val="20"/>
              </w:rPr>
              <w:t xml:space="preserve">
Услуги по контролю за сигналами тревоги </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(КОП 87303)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032"/>
          <w:p>
            <w:pPr>
              <w:spacing w:after="20"/>
              <w:ind w:left="20"/>
              <w:jc w:val="both"/>
            </w:pPr>
            <w:r>
              <w:rPr>
                <w:rFonts w:ascii="Times New Roman"/>
                <w:b w:val="false"/>
                <w:i w:val="false"/>
                <w:color w:val="000000"/>
                <w:sz w:val="20"/>
              </w:rPr>
              <w:t>
(1) Нет ограничений</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033"/>
          <w:p>
            <w:pPr>
              <w:spacing w:after="20"/>
              <w:ind w:left="20"/>
              <w:jc w:val="both"/>
            </w:pPr>
            <w:r>
              <w:rPr>
                <w:rFonts w:ascii="Times New Roman"/>
                <w:b w:val="false"/>
                <w:i w:val="false"/>
                <w:color w:val="000000"/>
                <w:sz w:val="20"/>
              </w:rPr>
              <w:t>
(1) Нет ограничений</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034"/>
          <w:p>
            <w:pPr>
              <w:spacing w:after="20"/>
              <w:ind w:left="20"/>
              <w:jc w:val="both"/>
            </w:pPr>
            <w:r>
              <w:rPr>
                <w:rFonts w:ascii="Times New Roman"/>
                <w:b w:val="false"/>
                <w:i w:val="false"/>
                <w:color w:val="000000"/>
                <w:sz w:val="20"/>
              </w:rPr>
              <w:t xml:space="preserve">
k. Услуги по размещению и обеспечению наличия персонала (КОП 872) </w:t>
            </w:r>
          </w:p>
          <w:bookmarkEnd w:id="103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035"/>
          <w:p>
            <w:pPr>
              <w:spacing w:after="20"/>
              <w:ind w:left="20"/>
              <w:jc w:val="both"/>
            </w:pPr>
            <w:r>
              <w:rPr>
                <w:rFonts w:ascii="Times New Roman"/>
                <w:b w:val="false"/>
                <w:i w:val="false"/>
                <w:color w:val="000000"/>
                <w:sz w:val="20"/>
              </w:rPr>
              <w:t>
(1) Нет ограничений</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036"/>
          <w:p>
            <w:pPr>
              <w:spacing w:after="20"/>
              <w:ind w:left="20"/>
              <w:jc w:val="both"/>
            </w:pPr>
            <w:r>
              <w:rPr>
                <w:rFonts w:ascii="Times New Roman"/>
                <w:b w:val="false"/>
                <w:i w:val="false"/>
                <w:color w:val="000000"/>
                <w:sz w:val="20"/>
              </w:rPr>
              <w:t>
(1) Нет ограничений</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Обслуживание и ремонт оборудования (не включая морские суда, воздушные суда и другое транспортное оборудование) (КОП 633, КОП 8861- 8866**)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037"/>
          <w:p>
            <w:pPr>
              <w:spacing w:after="20"/>
              <w:ind w:left="20"/>
              <w:jc w:val="both"/>
            </w:pPr>
            <w:r>
              <w:rPr>
                <w:rFonts w:ascii="Times New Roman"/>
                <w:b w:val="false"/>
                <w:i w:val="false"/>
                <w:color w:val="000000"/>
                <w:sz w:val="20"/>
              </w:rPr>
              <w:t>
(1) Нет ограничений</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1038"/>
          <w:p>
            <w:pPr>
              <w:spacing w:after="20"/>
              <w:ind w:left="20"/>
              <w:jc w:val="both"/>
            </w:pPr>
            <w:r>
              <w:rPr>
                <w:rFonts w:ascii="Times New Roman"/>
                <w:b w:val="false"/>
                <w:i w:val="false"/>
                <w:color w:val="000000"/>
                <w:sz w:val="20"/>
              </w:rPr>
              <w:t>
(1) Нет ограничений</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039"/>
          <w:p>
            <w:pPr>
              <w:spacing w:after="20"/>
              <w:ind w:left="20"/>
              <w:jc w:val="both"/>
            </w:pPr>
            <w:r>
              <w:rPr>
                <w:rFonts w:ascii="Times New Roman"/>
                <w:b w:val="false"/>
                <w:i w:val="false"/>
                <w:color w:val="000000"/>
                <w:sz w:val="20"/>
              </w:rPr>
              <w:t>
o. Услуги по уборке зданий (КОП 874)</w:t>
            </w:r>
          </w:p>
          <w:bookmarkEnd w:id="103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1040"/>
          <w:p>
            <w:pPr>
              <w:spacing w:after="20"/>
              <w:ind w:left="20"/>
              <w:jc w:val="both"/>
            </w:pPr>
            <w:r>
              <w:rPr>
                <w:rFonts w:ascii="Times New Roman"/>
                <w:b w:val="false"/>
                <w:i w:val="false"/>
                <w:color w:val="000000"/>
                <w:sz w:val="20"/>
              </w:rPr>
              <w:t>
(1) Нет ограничений</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041"/>
          <w:p>
            <w:pPr>
              <w:spacing w:after="20"/>
              <w:ind w:left="20"/>
              <w:jc w:val="both"/>
            </w:pPr>
            <w:r>
              <w:rPr>
                <w:rFonts w:ascii="Times New Roman"/>
                <w:b w:val="false"/>
                <w:i w:val="false"/>
                <w:color w:val="000000"/>
                <w:sz w:val="20"/>
              </w:rPr>
              <w:t>
(1) Нет ограничений</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042"/>
          <w:p>
            <w:pPr>
              <w:spacing w:after="20"/>
              <w:ind w:left="20"/>
              <w:jc w:val="both"/>
            </w:pPr>
            <w:r>
              <w:rPr>
                <w:rFonts w:ascii="Times New Roman"/>
                <w:b w:val="false"/>
                <w:i w:val="false"/>
                <w:color w:val="000000"/>
                <w:sz w:val="20"/>
              </w:rPr>
              <w:t xml:space="preserve">
p. Услуги фотографии </w:t>
            </w:r>
          </w:p>
          <w:bookmarkEnd w:id="1042"/>
          <w:p>
            <w:pPr>
              <w:spacing w:after="20"/>
              <w:ind w:left="20"/>
              <w:jc w:val="both"/>
            </w:pPr>
            <w:r>
              <w:rPr>
                <w:rFonts w:ascii="Times New Roman"/>
                <w:b w:val="false"/>
                <w:i w:val="false"/>
                <w:color w:val="000000"/>
                <w:sz w:val="20"/>
              </w:rPr>
              <w:t>
(КОП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043"/>
          <w:p>
            <w:pPr>
              <w:spacing w:after="20"/>
              <w:ind w:left="20"/>
              <w:jc w:val="both"/>
            </w:pPr>
            <w:r>
              <w:rPr>
                <w:rFonts w:ascii="Times New Roman"/>
                <w:b w:val="false"/>
                <w:i w:val="false"/>
                <w:color w:val="000000"/>
                <w:sz w:val="20"/>
              </w:rPr>
              <w:t>
(1) Нет ограничений</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44"/>
          <w:p>
            <w:pPr>
              <w:spacing w:after="20"/>
              <w:ind w:left="20"/>
              <w:jc w:val="both"/>
            </w:pPr>
            <w:r>
              <w:rPr>
                <w:rFonts w:ascii="Times New Roman"/>
                <w:b w:val="false"/>
                <w:i w:val="false"/>
                <w:color w:val="000000"/>
                <w:sz w:val="20"/>
              </w:rPr>
              <w:t>
(1) Нет ограничений</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45"/>
          <w:p>
            <w:pPr>
              <w:spacing w:after="20"/>
              <w:ind w:left="20"/>
              <w:jc w:val="both"/>
            </w:pPr>
            <w:r>
              <w:rPr>
                <w:rFonts w:ascii="Times New Roman"/>
                <w:b w:val="false"/>
                <w:i w:val="false"/>
                <w:color w:val="000000"/>
                <w:sz w:val="20"/>
              </w:rPr>
              <w:t xml:space="preserve">
q. Услуги по упаковке </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(КОП 876)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46"/>
          <w:p>
            <w:pPr>
              <w:spacing w:after="20"/>
              <w:ind w:left="20"/>
              <w:jc w:val="both"/>
            </w:pPr>
            <w:r>
              <w:rPr>
                <w:rFonts w:ascii="Times New Roman"/>
                <w:b w:val="false"/>
                <w:i w:val="false"/>
                <w:color w:val="000000"/>
                <w:sz w:val="20"/>
              </w:rPr>
              <w:t>
(1) Нет ограничений</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47"/>
          <w:p>
            <w:pPr>
              <w:spacing w:after="20"/>
              <w:ind w:left="20"/>
              <w:jc w:val="both"/>
            </w:pPr>
            <w:r>
              <w:rPr>
                <w:rFonts w:ascii="Times New Roman"/>
                <w:b w:val="false"/>
                <w:i w:val="false"/>
                <w:color w:val="000000"/>
                <w:sz w:val="20"/>
              </w:rPr>
              <w:t>
(1) Нет ограничений</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по организации ярмарок и выставок (часть КОП 87909**)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48"/>
          <w:p>
            <w:pPr>
              <w:spacing w:after="20"/>
              <w:ind w:left="20"/>
              <w:jc w:val="both"/>
            </w:pPr>
            <w:r>
              <w:rPr>
                <w:rFonts w:ascii="Times New Roman"/>
                <w:b w:val="false"/>
                <w:i w:val="false"/>
                <w:color w:val="000000"/>
                <w:sz w:val="20"/>
              </w:rPr>
              <w:t>
(1) Нет ограничений</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49"/>
          <w:p>
            <w:pPr>
              <w:spacing w:after="20"/>
              <w:ind w:left="20"/>
              <w:jc w:val="both"/>
            </w:pPr>
            <w:r>
              <w:rPr>
                <w:rFonts w:ascii="Times New Roman"/>
                <w:b w:val="false"/>
                <w:i w:val="false"/>
                <w:color w:val="000000"/>
                <w:sz w:val="20"/>
              </w:rPr>
              <w:t>
(1) Нет ограничений</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Услуги по письменному и устному переводу (КОП 87905)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50"/>
          <w:p>
            <w:pPr>
              <w:spacing w:after="20"/>
              <w:ind w:left="20"/>
              <w:jc w:val="both"/>
            </w:pPr>
            <w:r>
              <w:rPr>
                <w:rFonts w:ascii="Times New Roman"/>
                <w:b w:val="false"/>
                <w:i w:val="false"/>
                <w:color w:val="000000"/>
                <w:sz w:val="20"/>
              </w:rPr>
              <w:t>
(1) Нет ограничений</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51"/>
          <w:p>
            <w:pPr>
              <w:spacing w:after="20"/>
              <w:ind w:left="20"/>
              <w:jc w:val="both"/>
            </w:pPr>
            <w:r>
              <w:rPr>
                <w:rFonts w:ascii="Times New Roman"/>
                <w:b w:val="false"/>
                <w:i w:val="false"/>
                <w:color w:val="000000"/>
                <w:sz w:val="20"/>
              </w:rPr>
              <w:t>
(1) Нет ограничений</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52"/>
          <w:p>
            <w:pPr>
              <w:spacing w:after="20"/>
              <w:ind w:left="20"/>
              <w:jc w:val="both"/>
            </w:pPr>
            <w:r>
              <w:rPr>
                <w:rFonts w:ascii="Times New Roman"/>
                <w:b w:val="false"/>
                <w:i w:val="false"/>
                <w:color w:val="000000"/>
                <w:sz w:val="20"/>
              </w:rPr>
              <w:t>
Услуги по специализированному проектированию (КОП 87907)</w:t>
            </w:r>
          </w:p>
          <w:bookmarkEnd w:id="10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53"/>
          <w:p>
            <w:pPr>
              <w:spacing w:after="20"/>
              <w:ind w:left="20"/>
              <w:jc w:val="both"/>
            </w:pPr>
            <w:r>
              <w:rPr>
                <w:rFonts w:ascii="Times New Roman"/>
                <w:b w:val="false"/>
                <w:i w:val="false"/>
                <w:color w:val="000000"/>
                <w:sz w:val="20"/>
              </w:rPr>
              <w:t>
(1) Нет ограничений</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54"/>
          <w:p>
            <w:pPr>
              <w:spacing w:after="20"/>
              <w:ind w:left="20"/>
              <w:jc w:val="both"/>
            </w:pPr>
            <w:r>
              <w:rPr>
                <w:rFonts w:ascii="Times New Roman"/>
                <w:b w:val="false"/>
                <w:i w:val="false"/>
                <w:color w:val="000000"/>
                <w:sz w:val="20"/>
              </w:rPr>
              <w:t>
(1) Нет ограничений</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 В ОБЛАСТИ СВЯЗИ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 xml:space="preserve">Курьерские услуги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в отношении документов и посылок, за исключением писем</w:t>
            </w:r>
            <w:r>
              <w:rPr>
                <w:rFonts w:ascii="Times New Roman"/>
                <w:b w:val="false"/>
                <w:i w:val="false"/>
                <w:color w:val="000000"/>
                <w:vertAlign w:val="superscript"/>
              </w:rPr>
              <w:t>2</w:t>
            </w:r>
            <w:r>
              <w:rPr>
                <w:rFonts w:ascii="Times New Roman"/>
                <w:b w:val="false"/>
                <w:i w:val="false"/>
                <w:color w:val="000000"/>
                <w:sz w:val="20"/>
              </w:rPr>
              <w:t xml:space="preserve"> весом 500 граммов и менее и почтовых открыток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55"/>
          <w:p>
            <w:pPr>
              <w:spacing w:after="20"/>
              <w:ind w:left="20"/>
              <w:jc w:val="both"/>
            </w:pPr>
            <w:r>
              <w:rPr>
                <w:rFonts w:ascii="Times New Roman"/>
                <w:b w:val="false"/>
                <w:i w:val="false"/>
                <w:color w:val="000000"/>
                <w:sz w:val="20"/>
              </w:rPr>
              <w:t>
(1) Обязательства не принимаются</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56"/>
          <w:p>
            <w:pPr>
              <w:spacing w:after="20"/>
              <w:ind w:left="20"/>
              <w:jc w:val="both"/>
            </w:pPr>
            <w:r>
              <w:rPr>
                <w:rFonts w:ascii="Times New Roman"/>
                <w:b w:val="false"/>
                <w:i w:val="false"/>
                <w:color w:val="000000"/>
                <w:sz w:val="20"/>
              </w:rPr>
              <w:t>
(1) Нет ограничений</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Аудиовизуальные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57"/>
          <w:p>
            <w:pPr>
              <w:spacing w:after="20"/>
              <w:ind w:left="20"/>
              <w:jc w:val="both"/>
            </w:pPr>
            <w:r>
              <w:rPr>
                <w:rFonts w:ascii="Times New Roman"/>
                <w:b w:val="false"/>
                <w:i w:val="false"/>
                <w:color w:val="000000"/>
                <w:sz w:val="20"/>
              </w:rPr>
              <w:t>
Услуги по производству, распространению и демонстрации</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 кинофильмов;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видеофильмов;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звукозаписей, за исключением предусмотренных в пункте (i) (КОП 9611, 9612)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Все вещательные и аудиовизуальные услуги и материалы, связанные с вещанием, исключаются,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 бесплатное эфирное вещание;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кабельное и платное телевидение;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прямая трансляция через спутник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телетекст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58"/>
          <w:p>
            <w:pPr>
              <w:spacing w:after="20"/>
              <w:ind w:left="20"/>
              <w:jc w:val="both"/>
            </w:pPr>
            <w:r>
              <w:rPr>
                <w:rFonts w:ascii="Times New Roman"/>
                <w:b w:val="false"/>
                <w:i w:val="false"/>
                <w:color w:val="000000"/>
                <w:sz w:val="20"/>
              </w:rPr>
              <w:t>
(1) Нет ограничений</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9"/>
          <w:p>
            <w:pPr>
              <w:spacing w:after="20"/>
              <w:ind w:left="20"/>
              <w:jc w:val="both"/>
            </w:pPr>
            <w:r>
              <w:rPr>
                <w:rFonts w:ascii="Times New Roman"/>
                <w:b w:val="false"/>
                <w:i w:val="false"/>
                <w:color w:val="000000"/>
                <w:sz w:val="20"/>
              </w:rPr>
              <w:t>
(1) Нет ограничений</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 И СВЯЗАННЫЕ С НИМИ ИНЖЕНЕРНЫЕ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60"/>
          <w:p>
            <w:pPr>
              <w:spacing w:after="20"/>
              <w:ind w:left="20"/>
              <w:jc w:val="both"/>
            </w:pPr>
            <w:r>
              <w:rPr>
                <w:rFonts w:ascii="Times New Roman"/>
                <w:b w:val="false"/>
                <w:i w:val="false"/>
                <w:color w:val="000000"/>
                <w:sz w:val="20"/>
              </w:rPr>
              <w:t>
Строительные услуги, состоящие из:</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Строительных работ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Строительных работ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Сборки и возведения зданий (КОП 514 + 516)</w:t>
            </w:r>
          </w:p>
          <w:p>
            <w:pPr>
              <w:spacing w:after="20"/>
              <w:ind w:left="20"/>
              <w:jc w:val="both"/>
            </w:pPr>
            <w:r>
              <w:rPr>
                <w:rFonts w:ascii="Times New Roman"/>
                <w:b w:val="false"/>
                <w:i w:val="false"/>
                <w:color w:val="000000"/>
                <w:sz w:val="20"/>
              </w:rPr>
              <w:t>
</w:t>
            </w:r>
            <w:r>
              <w:rPr>
                <w:rFonts w:ascii="Times New Roman"/>
                <w:b w:val="false"/>
                <w:i w:val="false"/>
                <w:color w:val="000000"/>
                <w:sz w:val="20"/>
              </w:rPr>
              <w:t>- Завершения строительства и отделочные работы (КОП 517)</w:t>
            </w:r>
          </w:p>
          <w:p>
            <w:pPr>
              <w:spacing w:after="20"/>
              <w:ind w:left="20"/>
              <w:jc w:val="both"/>
            </w:pPr>
            <w:r>
              <w:rPr>
                <w:rFonts w:ascii="Times New Roman"/>
                <w:b w:val="false"/>
                <w:i w:val="false"/>
                <w:color w:val="000000"/>
                <w:sz w:val="20"/>
              </w:rPr>
              <w:t>
- Прочих (КОП 511 + 515 + 518).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61"/>
          <w:p>
            <w:pPr>
              <w:spacing w:after="20"/>
              <w:ind w:left="20"/>
              <w:jc w:val="both"/>
            </w:pPr>
            <w:r>
              <w:rPr>
                <w:rFonts w:ascii="Times New Roman"/>
                <w:b w:val="false"/>
                <w:i w:val="false"/>
                <w:color w:val="000000"/>
                <w:sz w:val="20"/>
              </w:rPr>
              <w:t>
(1) Нет ограничений</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2"/>
          <w:p>
            <w:pPr>
              <w:spacing w:after="20"/>
              <w:ind w:left="20"/>
              <w:jc w:val="both"/>
            </w:pPr>
            <w:r>
              <w:rPr>
                <w:rFonts w:ascii="Times New Roman"/>
                <w:b w:val="false"/>
                <w:i w:val="false"/>
                <w:color w:val="000000"/>
                <w:sz w:val="20"/>
              </w:rPr>
              <w:t>
(1) Нет ограничений</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ДИСТРИБЬЮТОРСКИЕ 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3"/>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Горизонтальные ограничения доступа на рынок и национальный режим</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Если не указано иное, услуги по распространению любого продукта, на который распространяется запрет на импорт или неавтоматическое лицензирование импорта, исключаются из сферы действия этих обязательств.</w:t>
            </w:r>
          </w:p>
          <w:p>
            <w:pPr>
              <w:spacing w:after="20"/>
              <w:ind w:left="20"/>
              <w:jc w:val="both"/>
            </w:pPr>
            <w:r>
              <w:rPr>
                <w:rFonts w:ascii="Times New Roman"/>
                <w:b w:val="false"/>
                <w:i w:val="false"/>
                <w:color w:val="000000"/>
                <w:sz w:val="20"/>
              </w:rPr>
              <w:t>
Сингапур оставляет за собой право и гибкость в отношении изменения и/или увеличения списка продуктов, предусмотренных законами, постановлениями и другими мерами, регулирующими наложение запрета на импорт в Сингапуре или режим неавтоматического лицензирования импорта.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Услуги комиссионных агентов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64"/>
          <w:p>
            <w:pPr>
              <w:spacing w:after="20"/>
              <w:ind w:left="20"/>
              <w:jc w:val="both"/>
            </w:pPr>
            <w:r>
              <w:rPr>
                <w:rFonts w:ascii="Times New Roman"/>
                <w:b w:val="false"/>
                <w:i w:val="false"/>
                <w:color w:val="000000"/>
                <w:sz w:val="20"/>
              </w:rPr>
              <w:t>
Услуги комиссионных агентов, за исключением фармацевтических и медицинских товаров и косметики</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(КОП 621**, за исключением КОП 62117)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65"/>
          <w:p>
            <w:pPr>
              <w:spacing w:after="20"/>
              <w:ind w:left="20"/>
              <w:jc w:val="both"/>
            </w:pPr>
            <w:r>
              <w:rPr>
                <w:rFonts w:ascii="Times New Roman"/>
                <w:b w:val="false"/>
                <w:i w:val="false"/>
                <w:color w:val="000000"/>
                <w:sz w:val="20"/>
              </w:rPr>
              <w:t>
(1) Нет ограничений</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66"/>
          <w:p>
            <w:pPr>
              <w:spacing w:after="20"/>
              <w:ind w:left="20"/>
              <w:jc w:val="both"/>
            </w:pPr>
            <w:r>
              <w:rPr>
                <w:rFonts w:ascii="Times New Roman"/>
                <w:b w:val="false"/>
                <w:i w:val="false"/>
                <w:color w:val="000000"/>
                <w:sz w:val="20"/>
              </w:rPr>
              <w:t>
(1) Нет ограничений</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Услуги оптовой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67"/>
          <w:p>
            <w:pPr>
              <w:spacing w:after="20"/>
              <w:ind w:left="20"/>
              <w:jc w:val="both"/>
            </w:pPr>
            <w:r>
              <w:rPr>
                <w:rFonts w:ascii="Times New Roman"/>
                <w:b w:val="false"/>
                <w:i w:val="false"/>
                <w:color w:val="000000"/>
                <w:sz w:val="20"/>
              </w:rPr>
              <w:t xml:space="preserve">
Услуги оптовой торговли, за исключением фармацевтических и медицинских товаров и хирургических и ортопедических инструментов (КОП 622**) </w:t>
            </w:r>
          </w:p>
          <w:bookmarkEnd w:id="10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68"/>
          <w:p>
            <w:pPr>
              <w:spacing w:after="20"/>
              <w:ind w:left="20"/>
              <w:jc w:val="both"/>
            </w:pPr>
            <w:r>
              <w:rPr>
                <w:rFonts w:ascii="Times New Roman"/>
                <w:b w:val="false"/>
                <w:i w:val="false"/>
                <w:color w:val="000000"/>
                <w:sz w:val="20"/>
              </w:rPr>
              <w:t>
(1) Нет ограничений</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69"/>
          <w:p>
            <w:pPr>
              <w:spacing w:after="20"/>
              <w:ind w:left="20"/>
              <w:jc w:val="both"/>
            </w:pPr>
            <w:r>
              <w:rPr>
                <w:rFonts w:ascii="Times New Roman"/>
                <w:b w:val="false"/>
                <w:i w:val="false"/>
                <w:color w:val="000000"/>
                <w:sz w:val="20"/>
              </w:rPr>
              <w:t>
(1) Нет ограничений</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 Услуги розничной торговли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70"/>
          <w:p>
            <w:pPr>
              <w:spacing w:after="20"/>
              <w:ind w:left="20"/>
              <w:jc w:val="both"/>
            </w:pPr>
            <w:r>
              <w:rPr>
                <w:rFonts w:ascii="Times New Roman"/>
                <w:b w:val="false"/>
                <w:i w:val="false"/>
                <w:color w:val="000000"/>
                <w:sz w:val="20"/>
              </w:rPr>
              <w:t xml:space="preserve">
Розничная торговля фармацевтическими, медицинскими и ортопедическими товарами (CPC 63211) </w:t>
            </w:r>
          </w:p>
          <w:bookmarkEnd w:id="10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71"/>
          <w:p>
            <w:pPr>
              <w:spacing w:after="20"/>
              <w:ind w:left="20"/>
              <w:jc w:val="both"/>
            </w:pPr>
            <w:r>
              <w:rPr>
                <w:rFonts w:ascii="Times New Roman"/>
                <w:b w:val="false"/>
                <w:i w:val="false"/>
                <w:color w:val="000000"/>
                <w:sz w:val="20"/>
              </w:rPr>
              <w:t>
(1) Обязательства не принимаются</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72"/>
          <w:p>
            <w:pPr>
              <w:spacing w:after="20"/>
              <w:ind w:left="20"/>
              <w:jc w:val="both"/>
            </w:pPr>
            <w:r>
              <w:rPr>
                <w:rFonts w:ascii="Times New Roman"/>
                <w:b w:val="false"/>
                <w:i w:val="false"/>
                <w:color w:val="000000"/>
                <w:sz w:val="20"/>
              </w:rPr>
              <w:t>
(1) Обязательства не принимаются</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73"/>
          <w:p>
            <w:pPr>
              <w:spacing w:after="20"/>
              <w:ind w:left="20"/>
              <w:jc w:val="both"/>
            </w:pPr>
            <w:r>
              <w:rPr>
                <w:rFonts w:ascii="Times New Roman"/>
                <w:b w:val="false"/>
                <w:i w:val="false"/>
                <w:color w:val="000000"/>
                <w:sz w:val="20"/>
              </w:rPr>
              <w:t xml:space="preserve">
Услуги розничной торговли, за исключением </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пищевых продуктов, напитков и табачных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(b) фармацевтических товаров и медицинских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продажи автотранспортных средств</w:t>
            </w:r>
          </w:p>
          <w:p>
            <w:pPr>
              <w:spacing w:after="20"/>
              <w:ind w:left="20"/>
              <w:jc w:val="both"/>
            </w:pPr>
            <w:r>
              <w:rPr>
                <w:rFonts w:ascii="Times New Roman"/>
                <w:b w:val="false"/>
                <w:i w:val="false"/>
                <w:color w:val="000000"/>
                <w:sz w:val="20"/>
              </w:rPr>
              <w:t>
 (КОП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74"/>
          <w:p>
            <w:pPr>
              <w:spacing w:after="20"/>
              <w:ind w:left="20"/>
              <w:jc w:val="both"/>
            </w:pPr>
            <w:r>
              <w:rPr>
                <w:rFonts w:ascii="Times New Roman"/>
                <w:b w:val="false"/>
                <w:i w:val="false"/>
                <w:color w:val="000000"/>
                <w:sz w:val="20"/>
              </w:rPr>
              <w:t>
(1) Обязательства не принимаются</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75"/>
          <w:p>
            <w:pPr>
              <w:spacing w:after="20"/>
              <w:ind w:left="20"/>
              <w:jc w:val="both"/>
            </w:pPr>
            <w:r>
              <w:rPr>
                <w:rFonts w:ascii="Times New Roman"/>
                <w:b w:val="false"/>
                <w:i w:val="false"/>
                <w:color w:val="000000"/>
                <w:sz w:val="20"/>
              </w:rPr>
              <w:t>
(1) Обязательства не принимаются</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76"/>
          <w:p>
            <w:pPr>
              <w:spacing w:after="20"/>
              <w:ind w:left="20"/>
              <w:jc w:val="both"/>
            </w:pPr>
            <w:r>
              <w:rPr>
                <w:rFonts w:ascii="Times New Roman"/>
                <w:b w:val="false"/>
                <w:i w:val="false"/>
                <w:color w:val="000000"/>
                <w:sz w:val="20"/>
              </w:rPr>
              <w:t>
Розничная торговля пищевыми продуктами, напитками и табачными изделиями (КОП 6310)</w:t>
            </w:r>
          </w:p>
          <w:bookmarkEnd w:id="1076"/>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77"/>
          <w:p>
            <w:pPr>
              <w:spacing w:after="20"/>
              <w:ind w:left="20"/>
              <w:jc w:val="both"/>
            </w:pPr>
            <w:r>
              <w:rPr>
                <w:rFonts w:ascii="Times New Roman"/>
                <w:b w:val="false"/>
                <w:i w:val="false"/>
                <w:color w:val="000000"/>
                <w:sz w:val="20"/>
              </w:rPr>
              <w:t>
(1) Обязательства не принимаются</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78"/>
          <w:p>
            <w:pPr>
              <w:spacing w:after="20"/>
              <w:ind w:left="20"/>
              <w:jc w:val="both"/>
            </w:pPr>
            <w:r>
              <w:rPr>
                <w:rFonts w:ascii="Times New Roman"/>
                <w:b w:val="false"/>
                <w:i w:val="false"/>
                <w:color w:val="000000"/>
                <w:sz w:val="20"/>
              </w:rPr>
              <w:t>
(1) Обязательства не принимаются</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 </w:t>
            </w:r>
          </w:p>
          <w:p>
            <w:pPr>
              <w:spacing w:after="20"/>
              <w:ind w:left="20"/>
              <w:jc w:val="both"/>
            </w:pPr>
            <w:r>
              <w:rPr>
                <w:rFonts w:ascii="Times New Roman"/>
                <w:b w:val="false"/>
                <w:i w:val="false"/>
                <w:color w:val="000000"/>
                <w:sz w:val="20"/>
              </w:rPr>
              <w:t xml:space="preserve">
 (4) Обязательства не принимаются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9"/>
          <w:p>
            <w:pPr>
              <w:spacing w:after="20"/>
              <w:ind w:left="20"/>
              <w:jc w:val="both"/>
            </w:pPr>
            <w:r>
              <w:rPr>
                <w:rFonts w:ascii="Times New Roman"/>
                <w:b w:val="false"/>
                <w:i w:val="false"/>
                <w:color w:val="000000"/>
                <w:sz w:val="20"/>
              </w:rPr>
              <w:t>
Продажа только автомобилей:</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оптовой продаже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61111)</w:t>
            </w:r>
          </w:p>
          <w:p>
            <w:pPr>
              <w:spacing w:after="20"/>
              <w:ind w:left="20"/>
              <w:jc w:val="both"/>
            </w:pPr>
            <w:r>
              <w:rPr>
                <w:rFonts w:ascii="Times New Roman"/>
                <w:b w:val="false"/>
                <w:i w:val="false"/>
                <w:color w:val="000000"/>
                <w:sz w:val="20"/>
              </w:rPr>
              <w:t>
</w:t>
            </w:r>
            <w:r>
              <w:rPr>
                <w:rFonts w:ascii="Times New Roman"/>
                <w:b w:val="false"/>
                <w:i w:val="false"/>
                <w:color w:val="000000"/>
                <w:sz w:val="20"/>
              </w:rPr>
              <w:t>Розничная продажа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Продажи деталей и принадлежностей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Продажи мотоциклов и снегоходов и соответствующих деталей и принадлежностей</w:t>
            </w:r>
          </w:p>
          <w:p>
            <w:pPr>
              <w:spacing w:after="20"/>
              <w:ind w:left="20"/>
              <w:jc w:val="both"/>
            </w:pPr>
            <w:r>
              <w:rPr>
                <w:rFonts w:ascii="Times New Roman"/>
                <w:b w:val="false"/>
                <w:i w:val="false"/>
                <w:color w:val="000000"/>
                <w:sz w:val="20"/>
              </w:rPr>
              <w:t>
(КОП 61210)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80"/>
          <w:p>
            <w:pPr>
              <w:spacing w:after="20"/>
              <w:ind w:left="20"/>
              <w:jc w:val="both"/>
            </w:pPr>
            <w:r>
              <w:rPr>
                <w:rFonts w:ascii="Times New Roman"/>
                <w:b w:val="false"/>
                <w:i w:val="false"/>
                <w:color w:val="000000"/>
                <w:sz w:val="20"/>
              </w:rPr>
              <w:t>
(1) Нет ограничений</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81"/>
          <w:p>
            <w:pPr>
              <w:spacing w:after="20"/>
              <w:ind w:left="20"/>
              <w:jc w:val="both"/>
            </w:pPr>
            <w:r>
              <w:rPr>
                <w:rFonts w:ascii="Times New Roman"/>
                <w:b w:val="false"/>
                <w:i w:val="false"/>
                <w:color w:val="000000"/>
                <w:sz w:val="20"/>
              </w:rPr>
              <w:t>
(1) Нет ограничений</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Франчайзинговые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Франчайзинговые услуги (КОП 8929**)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82"/>
          <w:p>
            <w:pPr>
              <w:spacing w:after="20"/>
              <w:ind w:left="20"/>
              <w:jc w:val="both"/>
            </w:pPr>
            <w:r>
              <w:rPr>
                <w:rFonts w:ascii="Times New Roman"/>
                <w:b w:val="false"/>
                <w:i w:val="false"/>
                <w:color w:val="000000"/>
                <w:sz w:val="20"/>
              </w:rPr>
              <w:t>
(1) Нет ограничений</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83"/>
          <w:p>
            <w:pPr>
              <w:spacing w:after="20"/>
              <w:ind w:left="20"/>
              <w:jc w:val="both"/>
            </w:pPr>
            <w:r>
              <w:rPr>
                <w:rFonts w:ascii="Times New Roman"/>
                <w:b w:val="false"/>
                <w:i w:val="false"/>
                <w:color w:val="000000"/>
                <w:sz w:val="20"/>
              </w:rPr>
              <w:t>
(1) Нет ограничений</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w:t>
            </w:r>
            <w:r>
              <w:rPr>
                <w:rFonts w:ascii="Times New Roman"/>
                <w:b/>
                <w:i w:val="false"/>
                <w:color w:val="000000"/>
                <w:sz w:val="20"/>
              </w:rPr>
              <w:t xml:space="preserve">СЛУГИ В ОБЛАСТИ ОБРАЗОВАНИЯ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84"/>
          <w:p>
            <w:pPr>
              <w:spacing w:after="20"/>
              <w:ind w:left="20"/>
              <w:jc w:val="both"/>
            </w:pPr>
            <w:r>
              <w:rPr>
                <w:rFonts w:ascii="Times New Roman"/>
                <w:b w:val="false"/>
                <w:i w:val="false"/>
                <w:color w:val="000000"/>
                <w:sz w:val="20"/>
              </w:rPr>
              <w:t>
Услуги в области образования для взрослых (КОП 92400)</w:t>
            </w:r>
          </w:p>
          <w:bookmarkEnd w:id="10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85"/>
          <w:p>
            <w:pPr>
              <w:spacing w:after="20"/>
              <w:ind w:left="20"/>
              <w:jc w:val="both"/>
            </w:pPr>
            <w:r>
              <w:rPr>
                <w:rFonts w:ascii="Times New Roman"/>
                <w:b w:val="false"/>
                <w:i w:val="false"/>
                <w:color w:val="000000"/>
                <w:sz w:val="20"/>
              </w:rPr>
              <w:t>
(1) Нет ограничений</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86"/>
          <w:p>
            <w:pPr>
              <w:spacing w:after="20"/>
              <w:ind w:left="20"/>
              <w:jc w:val="both"/>
            </w:pPr>
            <w:r>
              <w:rPr>
                <w:rFonts w:ascii="Times New Roman"/>
                <w:b w:val="false"/>
                <w:i w:val="false"/>
                <w:color w:val="000000"/>
                <w:sz w:val="20"/>
              </w:rPr>
              <w:t>
(1) Нет ограничений</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87"/>
          <w:p>
            <w:pPr>
              <w:spacing w:after="20"/>
              <w:ind w:left="20"/>
              <w:jc w:val="both"/>
            </w:pPr>
            <w:r>
              <w:rPr>
                <w:rFonts w:ascii="Times New Roman"/>
                <w:b w:val="false"/>
                <w:i w:val="false"/>
                <w:color w:val="000000"/>
                <w:sz w:val="20"/>
              </w:rPr>
              <w:t xml:space="preserve">
Краткосрочные программы обучения, включая курсы английского языка (КОП 92900**) </w:t>
            </w:r>
          </w:p>
          <w:bookmarkEnd w:id="10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88"/>
          <w:p>
            <w:pPr>
              <w:spacing w:after="20"/>
              <w:ind w:left="20"/>
              <w:jc w:val="both"/>
            </w:pPr>
            <w:r>
              <w:rPr>
                <w:rFonts w:ascii="Times New Roman"/>
                <w:b w:val="false"/>
                <w:i w:val="false"/>
                <w:color w:val="000000"/>
                <w:sz w:val="20"/>
              </w:rPr>
              <w:t>
(1) Нет ограничений</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9"/>
          <w:p>
            <w:pPr>
              <w:spacing w:after="20"/>
              <w:ind w:left="20"/>
              <w:jc w:val="both"/>
            </w:pPr>
            <w:r>
              <w:rPr>
                <w:rFonts w:ascii="Times New Roman"/>
                <w:b w:val="false"/>
                <w:i w:val="false"/>
                <w:color w:val="000000"/>
                <w:sz w:val="20"/>
              </w:rPr>
              <w:t>
(1) Нет ограничений</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 СВЯЗАННЫЕ С ОХРАНОЙ ОКРУЖАЮЩЕЙ СРЕДЫ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0"/>
          <w:p>
            <w:pPr>
              <w:spacing w:after="20"/>
              <w:ind w:left="20"/>
              <w:jc w:val="both"/>
            </w:pPr>
            <w:r>
              <w:rPr>
                <w:rFonts w:ascii="Times New Roman"/>
                <w:b w:val="false"/>
                <w:i w:val="false"/>
                <w:color w:val="000000"/>
                <w:sz w:val="20"/>
              </w:rPr>
              <w:t>
Услуги по сбору отходов, за исключением управления опасными отходами (КОП 94020**)</w:t>
            </w:r>
          </w:p>
          <w:bookmarkEnd w:id="10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91"/>
          <w:p>
            <w:pPr>
              <w:spacing w:after="20"/>
              <w:ind w:left="20"/>
              <w:jc w:val="both"/>
            </w:pPr>
            <w:r>
              <w:rPr>
                <w:rFonts w:ascii="Times New Roman"/>
                <w:b w:val="false"/>
                <w:i w:val="false"/>
                <w:color w:val="000000"/>
                <w:sz w:val="20"/>
              </w:rPr>
              <w:t>
(1) Обязательства не принимаются, за исключением консалтинговых услуг</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сборщик отходов должен быть зарегистрирован в Сингапуре. Количество общественных сборщиков отходов ограничено количеством географических секторов в Сингапуре.</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92"/>
          <w:p>
            <w:pPr>
              <w:spacing w:after="20"/>
              <w:ind w:left="20"/>
              <w:jc w:val="both"/>
            </w:pPr>
            <w:r>
              <w:rPr>
                <w:rFonts w:ascii="Times New Roman"/>
                <w:b w:val="false"/>
                <w:i w:val="false"/>
                <w:color w:val="000000"/>
                <w:sz w:val="20"/>
              </w:rPr>
              <w:t>
(1) Обязательства не принимаются, за исключением консалтинговых услуг</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93"/>
          <w:p>
            <w:pPr>
              <w:spacing w:after="20"/>
              <w:ind w:left="20"/>
              <w:jc w:val="both"/>
            </w:pPr>
            <w:r>
              <w:rPr>
                <w:rFonts w:ascii="Times New Roman"/>
                <w:b w:val="false"/>
                <w:i w:val="false"/>
                <w:color w:val="000000"/>
                <w:sz w:val="20"/>
              </w:rPr>
              <w:t>
Санитарная обработка и аналогичные услуги (КОП 9403)</w:t>
            </w:r>
          </w:p>
          <w:bookmarkEnd w:id="10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94"/>
          <w:p>
            <w:pPr>
              <w:spacing w:after="20"/>
              <w:ind w:left="20"/>
              <w:jc w:val="both"/>
            </w:pPr>
            <w:r>
              <w:rPr>
                <w:rFonts w:ascii="Times New Roman"/>
                <w:b w:val="false"/>
                <w:i w:val="false"/>
                <w:color w:val="000000"/>
                <w:sz w:val="20"/>
              </w:rPr>
              <w:t>
(1) Обязательства не принимаются*</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95"/>
          <w:p>
            <w:pPr>
              <w:spacing w:after="20"/>
              <w:ind w:left="20"/>
              <w:jc w:val="both"/>
            </w:pPr>
            <w:r>
              <w:rPr>
                <w:rFonts w:ascii="Times New Roman"/>
                <w:b w:val="false"/>
                <w:i w:val="false"/>
                <w:color w:val="000000"/>
                <w:sz w:val="20"/>
              </w:rPr>
              <w:t>
(1) Нет ограничений</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96"/>
          <w:p>
            <w:pPr>
              <w:spacing w:after="20"/>
              <w:ind w:left="20"/>
              <w:jc w:val="both"/>
            </w:pPr>
            <w:r>
              <w:rPr>
                <w:rFonts w:ascii="Times New Roman"/>
                <w:b w:val="false"/>
                <w:i w:val="false"/>
                <w:color w:val="000000"/>
                <w:sz w:val="20"/>
              </w:rPr>
              <w:t>
Услуги по очистке отработанных газов (КОП 9404)</w:t>
            </w:r>
          </w:p>
          <w:bookmarkEnd w:id="10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97"/>
          <w:p>
            <w:pPr>
              <w:spacing w:after="20"/>
              <w:ind w:left="20"/>
              <w:jc w:val="both"/>
            </w:pPr>
            <w:r>
              <w:rPr>
                <w:rFonts w:ascii="Times New Roman"/>
                <w:b w:val="false"/>
                <w:i w:val="false"/>
                <w:color w:val="000000"/>
                <w:sz w:val="20"/>
              </w:rPr>
              <w:t>
(1) Обязательства не принимаются*</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98"/>
          <w:p>
            <w:pPr>
              <w:spacing w:after="20"/>
              <w:ind w:left="20"/>
              <w:jc w:val="both"/>
            </w:pPr>
            <w:r>
              <w:rPr>
                <w:rFonts w:ascii="Times New Roman"/>
                <w:b w:val="false"/>
                <w:i w:val="false"/>
                <w:color w:val="000000"/>
                <w:sz w:val="20"/>
              </w:rPr>
              <w:t>
(1) Нет ограничений</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борьбе с шумом (КОП 9405)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99"/>
          <w:p>
            <w:pPr>
              <w:spacing w:after="20"/>
              <w:ind w:left="20"/>
              <w:jc w:val="both"/>
            </w:pPr>
            <w:r>
              <w:rPr>
                <w:rFonts w:ascii="Times New Roman"/>
                <w:b w:val="false"/>
                <w:i w:val="false"/>
                <w:color w:val="000000"/>
                <w:sz w:val="20"/>
              </w:rPr>
              <w:t>
(1) Обязательства не принимаются*</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00"/>
          <w:p>
            <w:pPr>
              <w:spacing w:after="20"/>
              <w:ind w:left="20"/>
              <w:jc w:val="both"/>
            </w:pPr>
            <w:r>
              <w:rPr>
                <w:rFonts w:ascii="Times New Roman"/>
                <w:b w:val="false"/>
                <w:i w:val="false"/>
                <w:color w:val="000000"/>
                <w:sz w:val="20"/>
              </w:rPr>
              <w:t>
(1) Нет ограничений</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УСЛУГИ В ОБЛАСТИ ЗДРАВООХРАНЕНИЯ И СОЦИАЛЬНОЙ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01"/>
          <w:p>
            <w:pPr>
              <w:spacing w:after="20"/>
              <w:ind w:left="20"/>
              <w:jc w:val="both"/>
            </w:pPr>
            <w:r>
              <w:rPr>
                <w:rFonts w:ascii="Times New Roman"/>
                <w:b w:val="false"/>
                <w:i w:val="false"/>
                <w:color w:val="000000"/>
                <w:sz w:val="20"/>
              </w:rPr>
              <w:t>
Услуги в области медицины (КОП 93121, 93122)</w:t>
            </w:r>
          </w:p>
          <w:bookmarkEnd w:id="11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02"/>
          <w:p>
            <w:pPr>
              <w:spacing w:after="20"/>
              <w:ind w:left="20"/>
              <w:jc w:val="both"/>
            </w:pPr>
            <w:r>
              <w:rPr>
                <w:rFonts w:ascii="Times New Roman"/>
                <w:b w:val="false"/>
                <w:i w:val="false"/>
                <w:color w:val="000000"/>
                <w:sz w:val="20"/>
              </w:rPr>
              <w:t>
(1) Обязательства не принимаются*</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 Количество новых иностранных врачей, регистрируемых каждый год, может быть ограничено в зависимости от общего количества врачей.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03"/>
          <w:p>
            <w:pPr>
              <w:spacing w:after="20"/>
              <w:ind w:left="20"/>
              <w:jc w:val="both"/>
            </w:pPr>
            <w:r>
              <w:rPr>
                <w:rFonts w:ascii="Times New Roman"/>
                <w:b w:val="false"/>
                <w:i w:val="false"/>
                <w:color w:val="000000"/>
                <w:sz w:val="20"/>
              </w:rPr>
              <w:t>
(1) Нет ограничений</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стоматологии (КОП 93123)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04"/>
          <w:p>
            <w:pPr>
              <w:spacing w:after="20"/>
              <w:ind w:left="20"/>
              <w:jc w:val="both"/>
            </w:pPr>
            <w:r>
              <w:rPr>
                <w:rFonts w:ascii="Times New Roman"/>
                <w:b w:val="false"/>
                <w:i w:val="false"/>
                <w:color w:val="000000"/>
                <w:sz w:val="20"/>
              </w:rPr>
              <w:t>
(1) Нет ограничений</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05"/>
          <w:p>
            <w:pPr>
              <w:spacing w:after="20"/>
              <w:ind w:left="20"/>
              <w:jc w:val="both"/>
            </w:pPr>
            <w:r>
              <w:rPr>
                <w:rFonts w:ascii="Times New Roman"/>
                <w:b w:val="false"/>
                <w:i w:val="false"/>
                <w:color w:val="000000"/>
                <w:sz w:val="20"/>
              </w:rPr>
              <w:t>
(1) Нет ограничений</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06"/>
          <w:p>
            <w:pPr>
              <w:spacing w:after="20"/>
              <w:ind w:left="20"/>
              <w:jc w:val="both"/>
            </w:pPr>
            <w:r>
              <w:rPr>
                <w:rFonts w:ascii="Times New Roman"/>
                <w:b w:val="false"/>
                <w:i w:val="false"/>
                <w:color w:val="000000"/>
                <w:sz w:val="20"/>
              </w:rPr>
              <w:t>
Ветеринарные услуги (КОП 932)</w:t>
            </w:r>
          </w:p>
          <w:bookmarkEnd w:id="11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07"/>
          <w:p>
            <w:pPr>
              <w:spacing w:after="20"/>
              <w:ind w:left="20"/>
              <w:jc w:val="both"/>
            </w:pPr>
            <w:r>
              <w:rPr>
                <w:rFonts w:ascii="Times New Roman"/>
                <w:b w:val="false"/>
                <w:i w:val="false"/>
                <w:color w:val="000000"/>
                <w:sz w:val="20"/>
              </w:rPr>
              <w:t>
(1) Нет ограничений</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08"/>
          <w:p>
            <w:pPr>
              <w:spacing w:after="20"/>
              <w:ind w:left="20"/>
              <w:jc w:val="both"/>
            </w:pPr>
            <w:r>
              <w:rPr>
                <w:rFonts w:ascii="Times New Roman"/>
                <w:b w:val="false"/>
                <w:i w:val="false"/>
                <w:color w:val="000000"/>
                <w:sz w:val="20"/>
              </w:rPr>
              <w:t>
(1) Нет ограничений</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ТУРИЗМ И СВЯЗАННЫЕ С НИМ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Услуги гостиниц и ресторанов (включая услуги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 и прочих мест временного проживания (КОП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09"/>
          <w:p>
            <w:pPr>
              <w:spacing w:after="20"/>
              <w:ind w:left="20"/>
              <w:jc w:val="both"/>
            </w:pPr>
            <w:r>
              <w:rPr>
                <w:rFonts w:ascii="Times New Roman"/>
                <w:b w:val="false"/>
                <w:i w:val="false"/>
                <w:color w:val="000000"/>
                <w:sz w:val="20"/>
              </w:rPr>
              <w:t>
(1) Нет ограничений</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10"/>
          <w:p>
            <w:pPr>
              <w:spacing w:after="20"/>
              <w:ind w:left="20"/>
              <w:jc w:val="both"/>
            </w:pPr>
            <w:r>
              <w:rPr>
                <w:rFonts w:ascii="Times New Roman"/>
                <w:b w:val="false"/>
                <w:i w:val="false"/>
                <w:color w:val="000000"/>
                <w:sz w:val="20"/>
              </w:rPr>
              <w:t>
(1) Нет ограничений</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11"/>
          <w:p>
            <w:pPr>
              <w:spacing w:after="20"/>
              <w:ind w:left="20"/>
              <w:jc w:val="both"/>
            </w:pPr>
            <w:r>
              <w:rPr>
                <w:rFonts w:ascii="Times New Roman"/>
                <w:b w:val="false"/>
                <w:i w:val="false"/>
                <w:color w:val="000000"/>
                <w:sz w:val="20"/>
              </w:rPr>
              <w:t>
Услуги общественного питания, за исключением услуг по подаче еды в заведениях общественного питания, находящихся в ведении государства</w:t>
            </w:r>
            <w:r>
              <w:rPr>
                <w:rFonts w:ascii="Times New Roman"/>
                <w:b w:val="false"/>
                <w:i w:val="false"/>
                <w:color w:val="000000"/>
                <w:vertAlign w:val="superscript"/>
              </w:rPr>
              <w:t>3</w:t>
            </w:r>
            <w:r>
              <w:rPr>
                <w:rFonts w:ascii="Times New Roman"/>
                <w:b w:val="false"/>
                <w:i w:val="false"/>
                <w:color w:val="000000"/>
                <w:sz w:val="20"/>
              </w:rPr>
              <w:t xml:space="preserve"> (КОП 642**) </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подаче напитков для потребления на месте, за исключением услуг по подаче напитков в заведениях общественного питания, находящихся в ведении государства</w:t>
            </w:r>
            <w:r>
              <w:rPr>
                <w:rFonts w:ascii="Times New Roman"/>
                <w:b w:val="false"/>
                <w:i w:val="false"/>
                <w:color w:val="000000"/>
                <w:vertAlign w:val="superscript"/>
              </w:rPr>
              <w:t>4</w:t>
            </w:r>
            <w:r>
              <w:rPr>
                <w:rFonts w:ascii="Times New Roman"/>
                <w:b w:val="false"/>
                <w:i w:val="false"/>
                <w:color w:val="000000"/>
                <w:sz w:val="20"/>
              </w:rPr>
              <w:t xml:space="preserve"> (КОП 643**)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12"/>
          <w:p>
            <w:pPr>
              <w:spacing w:after="20"/>
              <w:ind w:left="20"/>
              <w:jc w:val="both"/>
            </w:pPr>
            <w:r>
              <w:rPr>
                <w:rFonts w:ascii="Times New Roman"/>
                <w:b w:val="false"/>
                <w:i w:val="false"/>
                <w:color w:val="000000"/>
                <w:sz w:val="20"/>
              </w:rPr>
              <w:t>
(1) Обязательства не принимаются*</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только гражданин или резидент Сингапура может подать заявку на получение лицензии на управление заведением общественного питания в личном качестве. Чтобы предоставлять услуги общественного питания и/или напитков в Сингапуре, иностранный поставщик услуг должен зарегистрироваться в качестве компании с ограниченной ответственностью в Сингапуре и подать заявку на получение лицензии заведения общественного питания от имени компании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13"/>
          <w:p>
            <w:pPr>
              <w:spacing w:after="20"/>
              <w:ind w:left="20"/>
              <w:jc w:val="both"/>
            </w:pPr>
            <w:r>
              <w:rPr>
                <w:rFonts w:ascii="Times New Roman"/>
                <w:b w:val="false"/>
                <w:i w:val="false"/>
                <w:color w:val="000000"/>
                <w:sz w:val="20"/>
              </w:rPr>
              <w:t>
(1) Обязательства не принимаются*</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только гражданин или резидент Сингапура может подать заявку на получение лицензии на управление заведением общественного питания в личном качестве. Чтобы предоставлять услуги общественного питания и/или напитков в Сингапуре, иностранный поставщик услуг должен зарегистрироваться в качестве компании с ограниченной ответственностью в Сингапуре и подать заявку на получение лицензии заведения общественного питания от имени компании с ограниченной ответственностью.</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Туристические агентства и услуги туроператоров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Туристические агентства и услуги тур операторов (КОП 7471)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14"/>
          <w:p>
            <w:pPr>
              <w:spacing w:after="20"/>
              <w:ind w:left="20"/>
              <w:jc w:val="both"/>
            </w:pPr>
            <w:r>
              <w:rPr>
                <w:rFonts w:ascii="Times New Roman"/>
                <w:b w:val="false"/>
                <w:i w:val="false"/>
                <w:color w:val="000000"/>
                <w:sz w:val="20"/>
              </w:rPr>
              <w:t>
(1) Нет ограничений</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15"/>
          <w:p>
            <w:pPr>
              <w:spacing w:after="20"/>
              <w:ind w:left="20"/>
              <w:jc w:val="both"/>
            </w:pPr>
            <w:r>
              <w:rPr>
                <w:rFonts w:ascii="Times New Roman"/>
                <w:b w:val="false"/>
                <w:i w:val="false"/>
                <w:color w:val="000000"/>
                <w:sz w:val="20"/>
              </w:rPr>
              <w:t>
(1) Нет ограничений</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Услуги экскурсионных бюро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16"/>
          <w:p>
            <w:pPr>
              <w:spacing w:after="20"/>
              <w:ind w:left="20"/>
              <w:jc w:val="both"/>
            </w:pPr>
            <w:r>
              <w:rPr>
                <w:rFonts w:ascii="Times New Roman"/>
                <w:b w:val="false"/>
                <w:i w:val="false"/>
                <w:color w:val="000000"/>
                <w:sz w:val="20"/>
              </w:rPr>
              <w:t>
Услуги экскурсионных бюро (КОП 7472)</w:t>
            </w:r>
          </w:p>
          <w:bookmarkEnd w:id="1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17"/>
          <w:p>
            <w:pPr>
              <w:spacing w:after="20"/>
              <w:ind w:left="20"/>
              <w:jc w:val="both"/>
            </w:pPr>
            <w:r>
              <w:rPr>
                <w:rFonts w:ascii="Times New Roman"/>
                <w:b w:val="false"/>
                <w:i w:val="false"/>
                <w:color w:val="000000"/>
                <w:sz w:val="20"/>
              </w:rPr>
              <w:t>
(1) Нет ограничений</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18"/>
          <w:p>
            <w:pPr>
              <w:spacing w:after="20"/>
              <w:ind w:left="20"/>
              <w:jc w:val="both"/>
            </w:pPr>
            <w:r>
              <w:rPr>
                <w:rFonts w:ascii="Times New Roman"/>
                <w:b w:val="false"/>
                <w:i w:val="false"/>
                <w:color w:val="000000"/>
                <w:sz w:val="20"/>
              </w:rPr>
              <w:t>
(1) Нет ограничений</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 xml:space="preserve">УСЛУГИ ПО ОРГАНИЗАЦИИ ДОСУГА, КУЛЬТУРНЫХ И СПОРТИВНЫХ МЕРОПРИЯТИЙ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19"/>
          <w:p>
            <w:pPr>
              <w:spacing w:after="20"/>
              <w:ind w:left="20"/>
              <w:jc w:val="both"/>
            </w:pPr>
            <w:r>
              <w:rPr>
                <w:rFonts w:ascii="Times New Roman"/>
                <w:b w:val="false"/>
                <w:i w:val="false"/>
                <w:color w:val="000000"/>
                <w:sz w:val="20"/>
              </w:rPr>
              <w:t>
A. Услуги по организации развлечений (включая театральные услуги, услуги по организации живых выступлений и цирковые услуги) (КОП 9619)</w:t>
            </w:r>
          </w:p>
          <w:bookmarkEnd w:id="11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20"/>
          <w:p>
            <w:pPr>
              <w:spacing w:after="20"/>
              <w:ind w:left="20"/>
              <w:jc w:val="both"/>
            </w:pPr>
            <w:r>
              <w:rPr>
                <w:rFonts w:ascii="Times New Roman"/>
                <w:b w:val="false"/>
                <w:i w:val="false"/>
                <w:color w:val="000000"/>
                <w:sz w:val="20"/>
              </w:rPr>
              <w:t>
(1) Нет ограничений</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21"/>
          <w:p>
            <w:pPr>
              <w:spacing w:after="20"/>
              <w:ind w:left="20"/>
              <w:jc w:val="both"/>
            </w:pPr>
            <w:r>
              <w:rPr>
                <w:rFonts w:ascii="Times New Roman"/>
                <w:b w:val="false"/>
                <w:i w:val="false"/>
                <w:color w:val="000000"/>
                <w:sz w:val="20"/>
              </w:rPr>
              <w:t>
(1) Нет ограничений</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Услуги библиотек, архивов, музеев и других услуг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(КОП 96311)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22"/>
          <w:p>
            <w:pPr>
              <w:spacing w:after="20"/>
              <w:ind w:left="20"/>
              <w:jc w:val="both"/>
            </w:pPr>
            <w:r>
              <w:rPr>
                <w:rFonts w:ascii="Times New Roman"/>
                <w:b w:val="false"/>
                <w:i w:val="false"/>
                <w:color w:val="000000"/>
                <w:sz w:val="20"/>
              </w:rPr>
              <w:t>
(1) Нет ограничений</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23"/>
          <w:p>
            <w:pPr>
              <w:spacing w:after="20"/>
              <w:ind w:left="20"/>
              <w:jc w:val="both"/>
            </w:pPr>
            <w:r>
              <w:rPr>
                <w:rFonts w:ascii="Times New Roman"/>
                <w:b w:val="false"/>
                <w:i w:val="false"/>
                <w:color w:val="000000"/>
                <w:sz w:val="20"/>
              </w:rPr>
              <w:t>
(1) Нет ограничений</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 xml:space="preserve">ТРАНСПОРТНЫЕ УСЛУГИ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 морского транспорта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24"/>
          <w:p>
            <w:pPr>
              <w:spacing w:after="20"/>
              <w:ind w:left="20"/>
              <w:jc w:val="both"/>
            </w:pPr>
            <w:r>
              <w:rPr>
                <w:rFonts w:ascii="Times New Roman"/>
                <w:b w:val="false"/>
                <w:i w:val="false"/>
                <w:color w:val="000000"/>
                <w:sz w:val="20"/>
              </w:rPr>
              <w:t>
Услуги морского транспорта</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охватывают:</w:t>
            </w:r>
          </w:p>
          <w:p>
            <w:pPr>
              <w:spacing w:after="20"/>
              <w:ind w:left="20"/>
              <w:jc w:val="both"/>
            </w:pPr>
            <w:r>
              <w:rPr>
                <w:rFonts w:ascii="Times New Roman"/>
                <w:b w:val="false"/>
                <w:i w:val="false"/>
                <w:color w:val="000000"/>
                <w:sz w:val="20"/>
              </w:rPr>
              <w:t xml:space="preserve">
Грузовые перевозки КОП 7212, за исключением каботажных перевозок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25"/>
          <w:p>
            <w:pPr>
              <w:spacing w:after="20"/>
              <w:ind w:left="20"/>
              <w:jc w:val="both"/>
            </w:pPr>
            <w:r>
              <w:rPr>
                <w:rFonts w:ascii="Times New Roman"/>
                <w:b w:val="false"/>
                <w:i w:val="false"/>
                <w:color w:val="000000"/>
                <w:sz w:val="20"/>
              </w:rPr>
              <w:t>
(1) Нет ограничений</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26"/>
          <w:p>
            <w:pPr>
              <w:spacing w:after="20"/>
              <w:ind w:left="20"/>
              <w:jc w:val="both"/>
            </w:pPr>
            <w:r>
              <w:rPr>
                <w:rFonts w:ascii="Times New Roman"/>
                <w:b w:val="false"/>
                <w:i w:val="false"/>
                <w:color w:val="000000"/>
                <w:sz w:val="20"/>
              </w:rPr>
              <w:t>
(1) Нет ограничений</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27"/>
          <w:p>
            <w:pPr>
              <w:spacing w:after="20"/>
              <w:ind w:left="20"/>
              <w:jc w:val="both"/>
            </w:pPr>
            <w:r>
              <w:rPr>
                <w:rFonts w:ascii="Times New Roman"/>
                <w:b w:val="false"/>
                <w:i w:val="false"/>
                <w:color w:val="000000"/>
                <w:sz w:val="20"/>
              </w:rPr>
              <w:t>
Если следующие услуги не подпадают под действие обязательства, закрепленного в статье XXVIII(c)(ii) ГАТС, они будут предоставляться международным морским поставщикам на разумных и недискриминационных условиях:</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Буксировка и помощь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 мусора и балласта; удаление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Аварийные навигационные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Ремонтные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Якорная стоянка; и</w:t>
            </w:r>
          </w:p>
          <w:p>
            <w:pPr>
              <w:spacing w:after="20"/>
              <w:ind w:left="20"/>
              <w:jc w:val="both"/>
            </w:pPr>
            <w:r>
              <w:rPr>
                <w:rFonts w:ascii="Times New Roman"/>
                <w:b w:val="false"/>
                <w:i w:val="false"/>
                <w:color w:val="000000"/>
                <w:sz w:val="20"/>
              </w:rPr>
              <w:t>
- Другие береговые эксплуатационные службы, необходимые для эксплуатации судов, включая связь, водоснабжение и электроснабжение.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28"/>
          <w:p>
            <w:pPr>
              <w:spacing w:after="20"/>
              <w:ind w:left="20"/>
              <w:jc w:val="both"/>
            </w:pPr>
            <w:r>
              <w:rPr>
                <w:rFonts w:ascii="Times New Roman"/>
                <w:b w:val="false"/>
                <w:i w:val="false"/>
                <w:color w:val="000000"/>
                <w:sz w:val="20"/>
              </w:rPr>
              <w:t>
Вспомогательные услуги по морскому транспорту:</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Услуги экспедиторского агентства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29"/>
          <w:p>
            <w:pPr>
              <w:spacing w:after="20"/>
              <w:ind w:left="20"/>
              <w:jc w:val="both"/>
            </w:pPr>
            <w:r>
              <w:rPr>
                <w:rFonts w:ascii="Times New Roman"/>
                <w:b w:val="false"/>
                <w:i w:val="false"/>
                <w:color w:val="000000"/>
                <w:sz w:val="20"/>
              </w:rPr>
              <w:t>
(1) Нет ограничений</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30"/>
          <w:p>
            <w:pPr>
              <w:spacing w:after="20"/>
              <w:ind w:left="20"/>
              <w:jc w:val="both"/>
            </w:pPr>
            <w:r>
              <w:rPr>
                <w:rFonts w:ascii="Times New Roman"/>
                <w:b w:val="false"/>
                <w:i w:val="false"/>
                <w:color w:val="000000"/>
                <w:sz w:val="20"/>
              </w:rPr>
              <w:t>
(1) Нет ограничений</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31"/>
          <w:p>
            <w:pPr>
              <w:spacing w:after="20"/>
              <w:ind w:left="20"/>
              <w:jc w:val="both"/>
            </w:pPr>
            <w:r>
              <w:rPr>
                <w:rFonts w:ascii="Times New Roman"/>
                <w:b w:val="false"/>
                <w:i w:val="false"/>
                <w:color w:val="000000"/>
                <w:sz w:val="20"/>
              </w:rPr>
              <w:t>
Вспомогательные услуги по морскому транспорту:</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Брокерские услуги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32"/>
          <w:p>
            <w:pPr>
              <w:spacing w:after="20"/>
              <w:ind w:left="20"/>
              <w:jc w:val="both"/>
            </w:pPr>
            <w:r>
              <w:rPr>
                <w:rFonts w:ascii="Times New Roman"/>
                <w:b w:val="false"/>
                <w:i w:val="false"/>
                <w:color w:val="000000"/>
                <w:sz w:val="20"/>
              </w:rPr>
              <w:t>
(1) Нет ограничений</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33"/>
          <w:p>
            <w:pPr>
              <w:spacing w:after="20"/>
              <w:ind w:left="20"/>
              <w:jc w:val="both"/>
            </w:pPr>
            <w:r>
              <w:rPr>
                <w:rFonts w:ascii="Times New Roman"/>
                <w:b w:val="false"/>
                <w:i w:val="false"/>
                <w:color w:val="000000"/>
                <w:sz w:val="20"/>
              </w:rPr>
              <w:t>
(1) Нет ограничений</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34"/>
          <w:p>
            <w:pPr>
              <w:spacing w:after="20"/>
              <w:ind w:left="20"/>
              <w:jc w:val="both"/>
            </w:pPr>
            <w:r>
              <w:rPr>
                <w:rFonts w:ascii="Times New Roman"/>
                <w:b w:val="false"/>
                <w:i w:val="false"/>
                <w:color w:val="000000"/>
                <w:sz w:val="20"/>
              </w:rPr>
              <w:t>
Вспомогательные услуги по морскому транспорту:</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буксировки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35"/>
          <w:p>
            <w:pPr>
              <w:spacing w:after="20"/>
              <w:ind w:left="20"/>
              <w:jc w:val="both"/>
            </w:pPr>
            <w:r>
              <w:rPr>
                <w:rFonts w:ascii="Times New Roman"/>
                <w:b w:val="false"/>
                <w:i w:val="false"/>
                <w:color w:val="000000"/>
                <w:sz w:val="20"/>
              </w:rPr>
              <w:t>
(1) Нет ограничений</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36"/>
          <w:p>
            <w:pPr>
              <w:spacing w:after="20"/>
              <w:ind w:left="20"/>
              <w:jc w:val="both"/>
            </w:pPr>
            <w:r>
              <w:rPr>
                <w:rFonts w:ascii="Times New Roman"/>
                <w:b w:val="false"/>
                <w:i w:val="false"/>
                <w:color w:val="000000"/>
                <w:sz w:val="20"/>
              </w:rPr>
              <w:t>
(1) Нет ограничений</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37"/>
          <w:p>
            <w:pPr>
              <w:spacing w:after="20"/>
              <w:ind w:left="20"/>
              <w:jc w:val="both"/>
            </w:pPr>
            <w:r>
              <w:rPr>
                <w:rFonts w:ascii="Times New Roman"/>
                <w:b w:val="false"/>
                <w:i w:val="false"/>
                <w:color w:val="000000"/>
                <w:sz w:val="20"/>
              </w:rPr>
              <w:t>
Вспомогательные услуги по морскому транспорту:</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Классификационные общества, за исключением предусмотренных законом услуг для судов под сингапурским флагом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38"/>
          <w:p>
            <w:pPr>
              <w:spacing w:after="20"/>
              <w:ind w:left="20"/>
              <w:jc w:val="both"/>
            </w:pPr>
            <w:r>
              <w:rPr>
                <w:rFonts w:ascii="Times New Roman"/>
                <w:b w:val="false"/>
                <w:i w:val="false"/>
                <w:color w:val="000000"/>
                <w:sz w:val="20"/>
              </w:rPr>
              <w:t>
(1) Нет ограничений</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39"/>
          <w:p>
            <w:pPr>
              <w:spacing w:after="20"/>
              <w:ind w:left="20"/>
              <w:jc w:val="both"/>
            </w:pPr>
            <w:r>
              <w:rPr>
                <w:rFonts w:ascii="Times New Roman"/>
                <w:b w:val="false"/>
                <w:i w:val="false"/>
                <w:color w:val="000000"/>
                <w:sz w:val="20"/>
              </w:rPr>
              <w:t>
(1) Нет ограничений</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Услуги автодорожного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и ремонту автомобилей (КОП 61120)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40"/>
          <w:p>
            <w:pPr>
              <w:spacing w:after="20"/>
              <w:ind w:left="20"/>
              <w:jc w:val="both"/>
            </w:pPr>
            <w:r>
              <w:rPr>
                <w:rFonts w:ascii="Times New Roman"/>
                <w:b w:val="false"/>
                <w:i w:val="false"/>
                <w:color w:val="000000"/>
                <w:sz w:val="20"/>
              </w:rPr>
              <w:t>
(1) Нет ограничений</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41"/>
          <w:p>
            <w:pPr>
              <w:spacing w:after="20"/>
              <w:ind w:left="20"/>
              <w:jc w:val="both"/>
            </w:pPr>
            <w:r>
              <w:rPr>
                <w:rFonts w:ascii="Times New Roman"/>
                <w:b w:val="false"/>
                <w:i w:val="false"/>
                <w:color w:val="000000"/>
                <w:sz w:val="20"/>
              </w:rPr>
              <w:t>
(1) Нет ограничений</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автомобильных стоянок (КОП 74430)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42"/>
          <w:p>
            <w:pPr>
              <w:spacing w:after="20"/>
              <w:ind w:left="20"/>
              <w:jc w:val="both"/>
            </w:pPr>
            <w:r>
              <w:rPr>
                <w:rFonts w:ascii="Times New Roman"/>
                <w:b w:val="false"/>
                <w:i w:val="false"/>
                <w:color w:val="000000"/>
                <w:sz w:val="20"/>
              </w:rPr>
              <w:t>
(1) Нет ограничений</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43"/>
          <w:p>
            <w:pPr>
              <w:spacing w:after="20"/>
              <w:ind w:left="20"/>
              <w:jc w:val="both"/>
            </w:pPr>
            <w:r>
              <w:rPr>
                <w:rFonts w:ascii="Times New Roman"/>
                <w:b w:val="false"/>
                <w:i w:val="false"/>
                <w:color w:val="000000"/>
                <w:sz w:val="20"/>
              </w:rPr>
              <w:t>
(1) Нет ограничений</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 Транспортировка нефти и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44"/>
          <w:p>
            <w:pPr>
              <w:spacing w:after="20"/>
              <w:ind w:left="20"/>
              <w:jc w:val="both"/>
            </w:pPr>
            <w:r>
              <w:rPr>
                <w:rFonts w:ascii="Times New Roman"/>
                <w:b w:val="false"/>
                <w:i w:val="false"/>
                <w:color w:val="000000"/>
                <w:sz w:val="20"/>
              </w:rPr>
              <w:t>
Транспортировка нефти и газа (КОП 71310)</w:t>
            </w:r>
          </w:p>
          <w:bookmarkEnd w:id="11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45"/>
          <w:p>
            <w:pPr>
              <w:spacing w:after="20"/>
              <w:ind w:left="20"/>
              <w:jc w:val="both"/>
            </w:pPr>
            <w:r>
              <w:rPr>
                <w:rFonts w:ascii="Times New Roman"/>
                <w:b w:val="false"/>
                <w:i w:val="false"/>
                <w:color w:val="000000"/>
                <w:sz w:val="20"/>
              </w:rPr>
              <w:t>
(1) Обязательства не принимаются*</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46"/>
          <w:p>
            <w:pPr>
              <w:spacing w:after="20"/>
              <w:ind w:left="20"/>
              <w:jc w:val="both"/>
            </w:pPr>
            <w:r>
              <w:rPr>
                <w:rFonts w:ascii="Times New Roman"/>
                <w:b w:val="false"/>
                <w:i w:val="false"/>
                <w:color w:val="000000"/>
                <w:sz w:val="20"/>
              </w:rPr>
              <w:t>
(1) Обязательства не принимаются*</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ПРОЧИЕ УСЛУГИ, НЕ ВКЛЮЧЕННЫЕ В ДРУГИЕ КАТЕГОРИИ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стирке, чистке и окраске (КОП 9701)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47"/>
          <w:p>
            <w:pPr>
              <w:spacing w:after="20"/>
              <w:ind w:left="20"/>
              <w:jc w:val="both"/>
            </w:pPr>
            <w:r>
              <w:rPr>
                <w:rFonts w:ascii="Times New Roman"/>
                <w:b w:val="false"/>
                <w:i w:val="false"/>
                <w:color w:val="000000"/>
                <w:sz w:val="20"/>
              </w:rPr>
              <w:t>
(1) Обязательства не принимаются*</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48"/>
          <w:p>
            <w:pPr>
              <w:spacing w:after="20"/>
              <w:ind w:left="20"/>
              <w:jc w:val="both"/>
            </w:pPr>
            <w:r>
              <w:rPr>
                <w:rFonts w:ascii="Times New Roman"/>
                <w:b w:val="false"/>
                <w:i w:val="false"/>
                <w:color w:val="000000"/>
                <w:sz w:val="20"/>
              </w:rPr>
              <w:t>
(1) Обязательства не принимаются*</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другие услуги салонов красоты (КОП 9702)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49"/>
          <w:p>
            <w:pPr>
              <w:spacing w:after="20"/>
              <w:ind w:left="20"/>
              <w:jc w:val="both"/>
            </w:pPr>
            <w:r>
              <w:rPr>
                <w:rFonts w:ascii="Times New Roman"/>
                <w:b w:val="false"/>
                <w:i w:val="false"/>
                <w:color w:val="000000"/>
                <w:sz w:val="20"/>
              </w:rPr>
              <w:t>
(1) Обязательства не принимаются*</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50"/>
          <w:p>
            <w:pPr>
              <w:spacing w:after="20"/>
              <w:ind w:left="20"/>
              <w:jc w:val="both"/>
            </w:pPr>
            <w:r>
              <w:rPr>
                <w:rFonts w:ascii="Times New Roman"/>
                <w:b w:val="false"/>
                <w:i w:val="false"/>
                <w:color w:val="000000"/>
                <w:sz w:val="20"/>
              </w:rPr>
              <w:t>
(1) Обязательства не принимаются*</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51"/>
          <w:p>
            <w:pPr>
              <w:spacing w:after="20"/>
              <w:ind w:left="20"/>
              <w:jc w:val="both"/>
            </w:pPr>
            <w:r>
              <w:rPr>
                <w:rFonts w:ascii="Times New Roman"/>
                <w:b w:val="false"/>
                <w:i w:val="false"/>
                <w:color w:val="000000"/>
                <w:sz w:val="20"/>
              </w:rPr>
              <w:t>
Услуги по организации похорон, кремации и захоронение, за исключением услуг по содержанию кладбищ, уходу за могилами и захоронениями (КОП 97030**)</w:t>
            </w:r>
          </w:p>
          <w:bookmarkEnd w:id="11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52"/>
          <w:p>
            <w:pPr>
              <w:spacing w:after="20"/>
              <w:ind w:left="20"/>
              <w:jc w:val="both"/>
            </w:pPr>
            <w:r>
              <w:rPr>
                <w:rFonts w:ascii="Times New Roman"/>
                <w:b w:val="false"/>
                <w:i w:val="false"/>
                <w:color w:val="000000"/>
                <w:sz w:val="20"/>
              </w:rPr>
              <w:t>
(1) Обязательства не принимаются*</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53"/>
          <w:p>
            <w:pPr>
              <w:spacing w:after="20"/>
              <w:ind w:left="20"/>
              <w:jc w:val="both"/>
            </w:pPr>
            <w:r>
              <w:rPr>
                <w:rFonts w:ascii="Times New Roman"/>
                <w:b w:val="false"/>
                <w:i w:val="false"/>
                <w:color w:val="000000"/>
                <w:sz w:val="20"/>
              </w:rPr>
              <w:t>
(1) Обязательства не принимаются*</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0" w:id="1154"/>
      <w:r>
        <w:rPr>
          <w:rFonts w:ascii="Times New Roman"/>
          <w:b w:val="false"/>
          <w:i w:val="false"/>
          <w:color w:val="000000"/>
          <w:sz w:val="28"/>
        </w:rPr>
        <w:t>
      ______________________________________</w:t>
      </w:r>
    </w:p>
    <w:bookmarkEnd w:id="11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Лица, которые могут быть назначены в таком качестве, преимущественно являются гражданами Сингапура, постоянными резидентами Сингапура и владельцами EntrePass (все с местным адресом).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"Письмо" означает любое сообщение в письменной форме на любом физическом носителе, которое должно быть передано и доставлено (иначе чем в электронном виде) конкретному адресату или адресу, указанному отправителем в самом письме или на его упаковке, включая почтовое отправление, содержащее такое сообщение, но не включая любую книгу, каталог, газету или периодическое издание.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За исключением услуг общественного питания на воздушном и морском транспорте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 исключением услуг общественного питания на воздушном и морском транспорте</w:t>
      </w:r>
    </w:p>
    <w:p>
      <w:pPr>
        <w:spacing w:after="0"/>
        <w:ind w:left="0"/>
        <w:jc w:val="left"/>
      </w:pPr>
      <w:r>
        <w:rPr>
          <w:rFonts w:ascii="Times New Roman"/>
          <w:b/>
          <w:i w:val="false"/>
          <w:color w:val="000000"/>
        </w:rPr>
        <w:t xml:space="preserve"> ПРИЛОЖЕНИЕ 3-1</w:t>
      </w:r>
    </w:p>
    <w:bookmarkStart w:name="z2040" w:id="1155"/>
    <w:p>
      <w:pPr>
        <w:spacing w:after="0"/>
        <w:ind w:left="0"/>
        <w:jc w:val="left"/>
      </w:pPr>
      <w:r>
        <w:rPr>
          <w:rFonts w:ascii="Times New Roman"/>
          <w:b/>
          <w:i w:val="false"/>
          <w:color w:val="000000"/>
        </w:rPr>
        <w:t xml:space="preserve"> НЕСООТВЕСТВУЮЩИЕ МЕРЫ</w:t>
      </w:r>
    </w:p>
    <w:bookmarkEnd w:id="1155"/>
    <w:bookmarkStart w:name="z2041" w:id="1156"/>
    <w:p>
      <w:pPr>
        <w:spacing w:after="0"/>
        <w:ind w:left="0"/>
        <w:jc w:val="left"/>
      </w:pPr>
      <w:r>
        <w:rPr>
          <w:rFonts w:ascii="Times New Roman"/>
          <w:b/>
          <w:i w:val="false"/>
          <w:color w:val="000000"/>
        </w:rPr>
        <w:t xml:space="preserve"> ПЕРЕЧЕНЬ КАЗАХСТАНА</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157"/>
          <w:p>
            <w:pPr>
              <w:spacing w:after="20"/>
              <w:ind w:left="20"/>
              <w:jc w:val="both"/>
            </w:pPr>
            <w:r>
              <w:rPr>
                <w:rFonts w:ascii="Times New Roman"/>
                <w:b w:val="false"/>
                <w:i w:val="false"/>
                <w:color w:val="000000"/>
                <w:sz w:val="20"/>
              </w:rPr>
              <w:t>
Все</w:t>
            </w:r>
          </w:p>
          <w:bookmarkEnd w:id="115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158"/>
          <w:p>
            <w:pPr>
              <w:spacing w:after="20"/>
              <w:ind w:left="20"/>
              <w:jc w:val="both"/>
            </w:pPr>
            <w:r>
              <w:rPr>
                <w:rFonts w:ascii="Times New Roman"/>
                <w:b w:val="false"/>
                <w:i w:val="false"/>
                <w:color w:val="000000"/>
                <w:sz w:val="20"/>
              </w:rPr>
              <w:t>
-</w:t>
            </w:r>
          </w:p>
          <w:bookmarkEnd w:id="115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159"/>
          <w:p>
            <w:pPr>
              <w:spacing w:after="20"/>
              <w:ind w:left="20"/>
              <w:jc w:val="both"/>
            </w:pPr>
            <w:r>
              <w:rPr>
                <w:rFonts w:ascii="Times New Roman"/>
                <w:b w:val="false"/>
                <w:i w:val="false"/>
                <w:color w:val="000000"/>
                <w:sz w:val="20"/>
              </w:rPr>
              <w:t>
Национальный режим (статья 3.5)</w:t>
            </w:r>
          </w:p>
          <w:bookmarkEnd w:id="1159"/>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160"/>
          <w:p>
            <w:pPr>
              <w:spacing w:after="20"/>
              <w:ind w:left="20"/>
              <w:jc w:val="both"/>
            </w:pPr>
            <w:r>
              <w:rPr>
                <w:rFonts w:ascii="Times New Roman"/>
                <w:b w:val="false"/>
                <w:i w:val="false"/>
                <w:color w:val="000000"/>
                <w:sz w:val="20"/>
              </w:rPr>
              <w:t>
Предпринимательский кодекс Республики Казахстан № 375-V от 29 октября 2015 года</w:t>
            </w:r>
          </w:p>
          <w:bookmarkEnd w:id="116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161"/>
          <w:p>
            <w:pPr>
              <w:spacing w:after="20"/>
              <w:ind w:left="20"/>
              <w:jc w:val="both"/>
            </w:pPr>
            <w:r>
              <w:rPr>
                <w:rFonts w:ascii="Times New Roman"/>
                <w:b w:val="false"/>
                <w:i w:val="false"/>
                <w:color w:val="000000"/>
                <w:sz w:val="20"/>
              </w:rPr>
              <w:t>
Следующие физические лица могут заниматься предпринимательской деятельностью в качестве индивидуальных предпринимателей (т.е. неюридических лиц) и пользоваться льготами, предусмотренными законодательством, включая освобождение от налогов, пенсионные программы и определенные регистрационные процедуры:</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граждане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кандасы</w:t>
            </w:r>
            <w:r>
              <w:rPr>
                <w:rFonts w:ascii="Times New Roman"/>
                <w:b w:val="false"/>
                <w:i w:val="false"/>
                <w:color w:val="000000"/>
                <w:vertAlign w:val="superscript"/>
              </w:rPr>
              <w:t>1</w:t>
            </w:r>
            <w:r>
              <w:rPr>
                <w:rFonts w:ascii="Times New Roman"/>
                <w:b w:val="false"/>
                <w:i w:val="false"/>
                <w:color w:val="000000"/>
                <w:sz w:val="20"/>
              </w:rPr>
              <w:t>; а также</w:t>
            </w:r>
          </w:p>
          <w:p>
            <w:pPr>
              <w:spacing w:after="20"/>
              <w:ind w:left="20"/>
              <w:jc w:val="both"/>
            </w:pPr>
            <w:r>
              <w:rPr>
                <w:rFonts w:ascii="Times New Roman"/>
                <w:b w:val="false"/>
                <w:i w:val="false"/>
                <w:color w:val="000000"/>
                <w:sz w:val="20"/>
              </w:rPr>
              <w:t>
 (c) иностранцы, постоянно проживающие в Казахстане.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162"/>
          <w:p>
            <w:pPr>
              <w:spacing w:after="20"/>
              <w:ind w:left="20"/>
              <w:jc w:val="both"/>
            </w:pPr>
            <w:r>
              <w:rPr>
                <w:rFonts w:ascii="Times New Roman"/>
                <w:b w:val="false"/>
                <w:i w:val="false"/>
                <w:color w:val="000000"/>
                <w:sz w:val="20"/>
              </w:rPr>
              <w:t>
Все</w:t>
            </w:r>
          </w:p>
          <w:bookmarkEnd w:id="116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163"/>
          <w:p>
            <w:pPr>
              <w:spacing w:after="20"/>
              <w:ind w:left="20"/>
              <w:jc w:val="both"/>
            </w:pPr>
            <w:r>
              <w:rPr>
                <w:rFonts w:ascii="Times New Roman"/>
                <w:b w:val="false"/>
                <w:i w:val="false"/>
                <w:color w:val="000000"/>
                <w:sz w:val="20"/>
              </w:rPr>
              <w:t>
-</w:t>
            </w:r>
          </w:p>
          <w:bookmarkEnd w:id="116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режим (статья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164"/>
          <w:p>
            <w:pPr>
              <w:spacing w:after="20"/>
              <w:ind w:left="20"/>
              <w:jc w:val="both"/>
            </w:pPr>
            <w:r>
              <w:rPr>
                <w:rFonts w:ascii="Times New Roman"/>
                <w:b w:val="false"/>
                <w:i w:val="false"/>
                <w:color w:val="000000"/>
                <w:sz w:val="20"/>
              </w:rPr>
              <w:t xml:space="preserve">
Закон Республики Казахстан от 6 января 2012 года № 527-IV "О национальной безопасности Республики Казахстан"; Закон Республики Казахстан от 2 июля 2003 года № 461 "О рынке ценных бумаг" </w:t>
            </w:r>
          </w:p>
          <w:bookmarkEnd w:id="116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165"/>
          <w:p>
            <w:pPr>
              <w:spacing w:after="20"/>
              <w:ind w:left="20"/>
              <w:jc w:val="both"/>
            </w:pPr>
            <w:r>
              <w:rPr>
                <w:rFonts w:ascii="Times New Roman"/>
                <w:b w:val="false"/>
                <w:i w:val="false"/>
                <w:color w:val="000000"/>
                <w:sz w:val="20"/>
              </w:rPr>
              <w:t>
Государственный орган вправе отказать заявителю в выдаче разрешения на совершение сделок по использованию стратегических ресурсов и (или) использованию, приобретению стратегических объектов</w:t>
            </w:r>
            <w:r>
              <w:rPr>
                <w:rFonts w:ascii="Times New Roman"/>
                <w:b w:val="false"/>
                <w:i w:val="false"/>
                <w:color w:val="000000"/>
                <w:vertAlign w:val="superscript"/>
              </w:rPr>
              <w:t>2</w:t>
            </w:r>
            <w:r>
              <w:rPr>
                <w:rFonts w:ascii="Times New Roman"/>
                <w:b w:val="false"/>
                <w:i w:val="false"/>
                <w:color w:val="000000"/>
                <w:sz w:val="20"/>
              </w:rPr>
              <w:t xml:space="preserve"> Казахстана, если это может повлечь за собой концентрацию прав у одного лица или группы лиц из одной страны.</w:t>
            </w:r>
          </w:p>
          <w:bookmarkEnd w:id="1165"/>
          <w:p>
            <w:pPr>
              <w:spacing w:after="20"/>
              <w:ind w:left="20"/>
              <w:jc w:val="both"/>
            </w:pPr>
            <w:r>
              <w:rPr>
                <w:rFonts w:ascii="Times New Roman"/>
                <w:b w:val="false"/>
                <w:i w:val="false"/>
                <w:color w:val="000000"/>
                <w:sz w:val="20"/>
              </w:rPr>
              <w:t xml:space="preserve">
Соблюдение данного условия является обязательным в отношении сделок с аффилированными лицами. Для большей определенности под аффилированным лицом понимается физическое или юридическое лицо, имеющие возможность оказывать влияние на деятельность юридических и/или физических лиц, осуществляющих предпринимательскую деятельность (за исключением государственных органов, осуществляющих контрольные и надзорные функции в рамках предоставленных им полномочий).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166"/>
          <w:p>
            <w:pPr>
              <w:spacing w:after="20"/>
              <w:ind w:left="20"/>
              <w:jc w:val="both"/>
            </w:pPr>
            <w:r>
              <w:rPr>
                <w:rFonts w:ascii="Times New Roman"/>
                <w:b w:val="false"/>
                <w:i w:val="false"/>
                <w:color w:val="000000"/>
                <w:sz w:val="20"/>
              </w:rPr>
              <w:t>
Все</w:t>
            </w:r>
          </w:p>
          <w:bookmarkEnd w:id="116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167"/>
          <w:p>
            <w:pPr>
              <w:spacing w:after="20"/>
              <w:ind w:left="20"/>
              <w:jc w:val="both"/>
            </w:pPr>
            <w:r>
              <w:rPr>
                <w:rFonts w:ascii="Times New Roman"/>
                <w:b w:val="false"/>
                <w:i w:val="false"/>
                <w:color w:val="000000"/>
                <w:sz w:val="20"/>
              </w:rPr>
              <w:t>
-</w:t>
            </w:r>
          </w:p>
          <w:bookmarkEnd w:id="116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168"/>
          <w:p>
            <w:pPr>
              <w:spacing w:after="20"/>
              <w:ind w:left="20"/>
              <w:jc w:val="both"/>
            </w:pPr>
            <w:r>
              <w:rPr>
                <w:rFonts w:ascii="Times New Roman"/>
                <w:b w:val="false"/>
                <w:i w:val="false"/>
                <w:color w:val="000000"/>
                <w:sz w:val="20"/>
              </w:rPr>
              <w:t>
Национальный режим (статья 3.5)</w:t>
            </w:r>
          </w:p>
          <w:bookmarkEnd w:id="116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169"/>
          <w:p>
            <w:pPr>
              <w:spacing w:after="20"/>
              <w:ind w:left="20"/>
              <w:jc w:val="both"/>
            </w:pPr>
            <w:r>
              <w:rPr>
                <w:rFonts w:ascii="Times New Roman"/>
                <w:b w:val="false"/>
                <w:i w:val="false"/>
                <w:color w:val="000000"/>
                <w:sz w:val="20"/>
              </w:rPr>
              <w:t xml:space="preserve">
Закон Республики Казахстан от 7 июля 2006 года № 167 "О концессиях" </w:t>
            </w:r>
          </w:p>
          <w:bookmarkEnd w:id="116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отбора концессионера и перечень существенных условий концессионного соглашения устанавливаются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170"/>
          <w:p>
            <w:pPr>
              <w:spacing w:after="20"/>
              <w:ind w:left="20"/>
              <w:jc w:val="both"/>
            </w:pPr>
            <w:r>
              <w:rPr>
                <w:rFonts w:ascii="Times New Roman"/>
                <w:b w:val="false"/>
                <w:i w:val="false"/>
                <w:color w:val="000000"/>
                <w:sz w:val="20"/>
              </w:rPr>
              <w:t>
Все</w:t>
            </w:r>
          </w:p>
          <w:bookmarkEnd w:id="117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171"/>
          <w:p>
            <w:pPr>
              <w:spacing w:after="20"/>
              <w:ind w:left="20"/>
              <w:jc w:val="both"/>
            </w:pPr>
            <w:r>
              <w:rPr>
                <w:rFonts w:ascii="Times New Roman"/>
                <w:b w:val="false"/>
                <w:i w:val="false"/>
                <w:color w:val="000000"/>
                <w:sz w:val="20"/>
              </w:rPr>
              <w:t>
-</w:t>
            </w:r>
          </w:p>
          <w:bookmarkEnd w:id="117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режим (статья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172"/>
          <w:p>
            <w:pPr>
              <w:spacing w:after="20"/>
              <w:ind w:left="20"/>
              <w:jc w:val="both"/>
            </w:pPr>
            <w:r>
              <w:rPr>
                <w:rFonts w:ascii="Times New Roman"/>
                <w:b w:val="false"/>
                <w:i w:val="false"/>
                <w:color w:val="000000"/>
                <w:sz w:val="20"/>
              </w:rPr>
              <w:t xml:space="preserve">
Закон Республики Казахстан от 9 июля 2004 года № 593 "Об охране, воспроизводстве и использовании животного мира" </w:t>
            </w:r>
          </w:p>
          <w:bookmarkEnd w:id="117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173"/>
          <w:p>
            <w:pPr>
              <w:spacing w:after="20"/>
              <w:ind w:left="20"/>
              <w:jc w:val="both"/>
            </w:pPr>
            <w:r>
              <w:rPr>
                <w:rFonts w:ascii="Times New Roman"/>
                <w:b w:val="false"/>
                <w:i w:val="false"/>
                <w:color w:val="000000"/>
                <w:sz w:val="20"/>
              </w:rPr>
              <w:t xml:space="preserve">
Приоритет в предоставлении животного мира в пользование на конкретной территории или акватории отдается юридическим лицам и гражданам Казахстана. </w:t>
            </w:r>
          </w:p>
          <w:bookmarkEnd w:id="1173"/>
          <w:p>
            <w:pPr>
              <w:spacing w:after="20"/>
              <w:ind w:left="20"/>
              <w:jc w:val="both"/>
            </w:pPr>
            <w:r>
              <w:rPr>
                <w:rFonts w:ascii="Times New Roman"/>
                <w:b w:val="false"/>
                <w:i w:val="false"/>
                <w:color w:val="000000"/>
                <w:sz w:val="20"/>
              </w:rPr>
              <w:t>
Приоритет в предоставлении животного мира в пользование включает: предоставление гражданам Казахстана преимущественного выбора рыболовных угодий; льготы в отношении сроков и районов добычи объектов животного мира, пола, возрастного состава и количества добываемых объектов животного мира, а также продуктов их жизнедеятельности; исключительное право на добычу отдельных объектов животного мира и продуктов их жизнедеятельности.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174"/>
          <w:p>
            <w:pPr>
              <w:spacing w:after="20"/>
              <w:ind w:left="20"/>
              <w:jc w:val="both"/>
            </w:pPr>
            <w:r>
              <w:rPr>
                <w:rFonts w:ascii="Times New Roman"/>
                <w:b w:val="false"/>
                <w:i w:val="false"/>
                <w:color w:val="000000"/>
                <w:sz w:val="20"/>
              </w:rPr>
              <w:t>
Все</w:t>
            </w:r>
          </w:p>
          <w:bookmarkEnd w:id="117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175"/>
          <w:p>
            <w:pPr>
              <w:spacing w:after="20"/>
              <w:ind w:left="20"/>
              <w:jc w:val="both"/>
            </w:pPr>
            <w:r>
              <w:rPr>
                <w:rFonts w:ascii="Times New Roman"/>
                <w:b w:val="false"/>
                <w:i w:val="false"/>
                <w:color w:val="000000"/>
                <w:sz w:val="20"/>
              </w:rPr>
              <w:t>
-</w:t>
            </w:r>
          </w:p>
          <w:bookmarkEnd w:id="117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режим (статья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176"/>
          <w:p>
            <w:pPr>
              <w:spacing w:after="20"/>
              <w:ind w:left="20"/>
              <w:jc w:val="both"/>
            </w:pPr>
            <w:r>
              <w:rPr>
                <w:rFonts w:ascii="Times New Roman"/>
                <w:b w:val="false"/>
                <w:i w:val="false"/>
                <w:color w:val="000000"/>
                <w:sz w:val="20"/>
              </w:rPr>
              <w:t xml:space="preserve">
Закон Республики Казахстан от 9 января 2012 года № 532-IV "О газе и газоснабжении" </w:t>
            </w:r>
          </w:p>
          <w:bookmarkEnd w:id="117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177"/>
          <w:p>
            <w:pPr>
              <w:spacing w:after="20"/>
              <w:ind w:left="20"/>
              <w:jc w:val="both"/>
            </w:pPr>
            <w:r>
              <w:rPr>
                <w:rFonts w:ascii="Times New Roman"/>
                <w:b w:val="false"/>
                <w:i w:val="false"/>
                <w:color w:val="000000"/>
                <w:sz w:val="20"/>
              </w:rPr>
              <w:t>
Описание</w:t>
            </w:r>
          </w:p>
          <w:bookmarkEnd w:id="117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178"/>
          <w:p>
            <w:pPr>
              <w:spacing w:after="20"/>
              <w:ind w:left="20"/>
              <w:jc w:val="both"/>
            </w:pPr>
            <w:r>
              <w:rPr>
                <w:rFonts w:ascii="Times New Roman"/>
                <w:b w:val="false"/>
                <w:i w:val="false"/>
                <w:color w:val="000000"/>
                <w:sz w:val="20"/>
              </w:rPr>
              <w:t>
1. Государство имеет преимущественное перед другими лицами право на приобретение отчуждаемых объектов</w:t>
            </w:r>
            <w:r>
              <w:rPr>
                <w:rFonts w:ascii="Times New Roman"/>
                <w:b w:val="false"/>
                <w:i w:val="false"/>
                <w:color w:val="000000"/>
                <w:vertAlign w:val="superscript"/>
              </w:rPr>
              <w:t>3</w:t>
            </w:r>
            <w:r>
              <w:rPr>
                <w:rFonts w:ascii="Times New Roman"/>
                <w:b w:val="false"/>
                <w:i w:val="false"/>
                <w:color w:val="000000"/>
                <w:sz w:val="20"/>
              </w:rPr>
              <w:t xml:space="preserve"> единой системы снабжения товарным газом, долей в праве общей собственности на объекты единой системы снабжения товарным газом и контрольных акций (долей участия) юридических лиц-собственников объектов единой системы снабжения товарным газом. К таким объектам относятся, в частности, магистральные газопроводы, хранилища товарного газа, газораспределительные и газопотребляющие системы или газозаправочные станции.</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Государство имеет преимущественное перед другими лицами право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и принадлежащего им сырого газа.</w:t>
            </w:r>
          </w:p>
          <w:p>
            <w:pPr>
              <w:spacing w:after="20"/>
              <w:ind w:left="20"/>
              <w:jc w:val="both"/>
            </w:pPr>
            <w:r>
              <w:rPr>
                <w:rFonts w:ascii="Times New Roman"/>
                <w:b w:val="false"/>
                <w:i w:val="false"/>
                <w:color w:val="000000"/>
                <w:sz w:val="20"/>
              </w:rPr>
              <w:t>
2. Государство осуществляет свое преимущественное право в порядке, предусмотренном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179"/>
          <w:p>
            <w:pPr>
              <w:spacing w:after="20"/>
              <w:ind w:left="20"/>
              <w:jc w:val="both"/>
            </w:pPr>
            <w:r>
              <w:rPr>
                <w:rFonts w:ascii="Times New Roman"/>
                <w:b w:val="false"/>
                <w:i w:val="false"/>
                <w:color w:val="000000"/>
                <w:sz w:val="20"/>
              </w:rPr>
              <w:t>
Все</w:t>
            </w:r>
          </w:p>
          <w:bookmarkEnd w:id="117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180"/>
          <w:p>
            <w:pPr>
              <w:spacing w:after="20"/>
              <w:ind w:left="20"/>
              <w:jc w:val="both"/>
            </w:pPr>
            <w:r>
              <w:rPr>
                <w:rFonts w:ascii="Times New Roman"/>
                <w:b w:val="false"/>
                <w:i w:val="false"/>
                <w:color w:val="000000"/>
                <w:sz w:val="20"/>
              </w:rPr>
              <w:t>
-</w:t>
            </w:r>
          </w:p>
          <w:bookmarkEnd w:id="118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режим (статья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181"/>
          <w:p>
            <w:pPr>
              <w:spacing w:after="20"/>
              <w:ind w:left="20"/>
              <w:jc w:val="both"/>
            </w:pPr>
            <w:r>
              <w:rPr>
                <w:rFonts w:ascii="Times New Roman"/>
                <w:b w:val="false"/>
                <w:i w:val="false"/>
                <w:color w:val="000000"/>
                <w:sz w:val="20"/>
              </w:rPr>
              <w:t xml:space="preserve">
Закон Республики Казахстан от 14 января 2016 года № 444-V "О драгоценных металлах и драгоценных камнях" </w:t>
            </w:r>
          </w:p>
          <w:bookmarkEnd w:id="118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182"/>
          <w:p>
            <w:pPr>
              <w:spacing w:after="20"/>
              <w:ind w:left="20"/>
              <w:jc w:val="both"/>
            </w:pPr>
            <w:r>
              <w:rPr>
                <w:rFonts w:ascii="Times New Roman"/>
                <w:b w:val="false"/>
                <w:i w:val="false"/>
                <w:color w:val="000000"/>
                <w:sz w:val="20"/>
              </w:rPr>
              <w:t>
Государство имеет приоритетное право на приобретение аффинированного золота для пополнения активов в драгоценных металлах. Приоритетное право государства реализует Национальный Банк Казахстана.</w:t>
            </w:r>
          </w:p>
          <w:bookmarkEnd w:id="118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183"/>
          <w:p>
            <w:pPr>
              <w:spacing w:after="20"/>
              <w:ind w:left="20"/>
              <w:jc w:val="both"/>
            </w:pPr>
            <w:r>
              <w:rPr>
                <w:rFonts w:ascii="Times New Roman"/>
                <w:b w:val="false"/>
                <w:i w:val="false"/>
                <w:color w:val="000000"/>
                <w:sz w:val="20"/>
              </w:rPr>
              <w:t>
Все</w:t>
            </w:r>
          </w:p>
          <w:bookmarkEnd w:id="118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184"/>
          <w:p>
            <w:pPr>
              <w:spacing w:after="20"/>
              <w:ind w:left="20"/>
              <w:jc w:val="both"/>
            </w:pPr>
            <w:r>
              <w:rPr>
                <w:rFonts w:ascii="Times New Roman"/>
                <w:b w:val="false"/>
                <w:i w:val="false"/>
                <w:color w:val="000000"/>
                <w:sz w:val="20"/>
              </w:rPr>
              <w:t>
-</w:t>
            </w:r>
          </w:p>
          <w:bookmarkEnd w:id="118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режим (статья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185"/>
          <w:p>
            <w:pPr>
              <w:spacing w:after="20"/>
              <w:ind w:left="20"/>
              <w:jc w:val="both"/>
            </w:pPr>
            <w:r>
              <w:rPr>
                <w:rFonts w:ascii="Times New Roman"/>
                <w:b w:val="false"/>
                <w:i w:val="false"/>
                <w:color w:val="000000"/>
                <w:sz w:val="20"/>
              </w:rPr>
              <w:t xml:space="preserve">
Закон Республики Казахстан от 14 января 2016 года № 444-V "О драгоценных металлах и драгоценных камнях"; </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Кодекс Республики Казахстан от 27 декабря </w:t>
            </w:r>
          </w:p>
          <w:p>
            <w:pPr>
              <w:spacing w:after="20"/>
              <w:ind w:left="20"/>
              <w:jc w:val="both"/>
            </w:pPr>
            <w:r>
              <w:rPr>
                <w:rFonts w:ascii="Times New Roman"/>
                <w:b w:val="false"/>
                <w:i w:val="false"/>
                <w:color w:val="000000"/>
                <w:sz w:val="20"/>
              </w:rPr>
              <w:t xml:space="preserve">2017 года № 125-VI "О недрах и недропользовании"; </w:t>
            </w:r>
          </w:p>
          <w:p>
            <w:pPr>
              <w:spacing w:after="20"/>
              <w:ind w:left="20"/>
              <w:jc w:val="both"/>
            </w:pPr>
            <w:r>
              <w:rPr>
                <w:rFonts w:ascii="Times New Roman"/>
                <w:b w:val="false"/>
                <w:i w:val="false"/>
                <w:color w:val="000000"/>
                <w:sz w:val="20"/>
              </w:rPr>
              <w:t>
Решение Высшего Евразийского Экономического Совета от 23 декабря 2014 года №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186"/>
          <w:p>
            <w:pPr>
              <w:spacing w:after="20"/>
              <w:ind w:left="20"/>
              <w:jc w:val="both"/>
            </w:pPr>
            <w:r>
              <w:rPr>
                <w:rFonts w:ascii="Times New Roman"/>
                <w:b w:val="false"/>
                <w:i w:val="false"/>
                <w:color w:val="000000"/>
                <w:sz w:val="20"/>
              </w:rPr>
              <w:t>
Перечень организаций, уполномоченных осуществлять аффинаж драгоценных металлов</w:t>
            </w:r>
            <w:r>
              <w:rPr>
                <w:rFonts w:ascii="Times New Roman"/>
                <w:b w:val="false"/>
                <w:i w:val="false"/>
                <w:color w:val="000000"/>
                <w:vertAlign w:val="superscript"/>
              </w:rPr>
              <w:t>4</w:t>
            </w:r>
            <w:r>
              <w:rPr>
                <w:rFonts w:ascii="Times New Roman"/>
                <w:b w:val="false"/>
                <w:i w:val="false"/>
                <w:color w:val="000000"/>
                <w:sz w:val="20"/>
              </w:rPr>
              <w:t>, устанавливается нормативными правовыми актами Республики Казахстан.</w:t>
            </w:r>
          </w:p>
          <w:bookmarkEnd w:id="118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187"/>
          <w:p>
            <w:pPr>
              <w:spacing w:after="20"/>
              <w:ind w:left="20"/>
              <w:jc w:val="both"/>
            </w:pPr>
            <w:r>
              <w:rPr>
                <w:rFonts w:ascii="Times New Roman"/>
                <w:b w:val="false"/>
                <w:i w:val="false"/>
                <w:color w:val="000000"/>
                <w:sz w:val="20"/>
              </w:rPr>
              <w:t>
Все</w:t>
            </w:r>
          </w:p>
          <w:bookmarkEnd w:id="118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188"/>
          <w:p>
            <w:pPr>
              <w:spacing w:after="20"/>
              <w:ind w:left="20"/>
              <w:jc w:val="both"/>
            </w:pPr>
            <w:r>
              <w:rPr>
                <w:rFonts w:ascii="Times New Roman"/>
                <w:b w:val="false"/>
                <w:i w:val="false"/>
                <w:color w:val="000000"/>
                <w:sz w:val="20"/>
              </w:rPr>
              <w:t>
-</w:t>
            </w:r>
          </w:p>
          <w:bookmarkEnd w:id="118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189"/>
          <w:p>
            <w:pPr>
              <w:spacing w:after="20"/>
              <w:ind w:left="20"/>
              <w:jc w:val="both"/>
            </w:pPr>
            <w:r>
              <w:rPr>
                <w:rFonts w:ascii="Times New Roman"/>
                <w:b w:val="false"/>
                <w:i w:val="false"/>
                <w:color w:val="000000"/>
                <w:sz w:val="20"/>
              </w:rPr>
              <w:t>
Национальный режим (статья 3.5)</w:t>
            </w:r>
          </w:p>
          <w:bookmarkEnd w:id="118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190"/>
          <w:p>
            <w:pPr>
              <w:spacing w:after="20"/>
              <w:ind w:left="20"/>
              <w:jc w:val="both"/>
            </w:pPr>
            <w:r>
              <w:rPr>
                <w:rFonts w:ascii="Times New Roman"/>
                <w:b w:val="false"/>
                <w:i w:val="false"/>
                <w:color w:val="000000"/>
                <w:sz w:val="20"/>
              </w:rPr>
              <w:t xml:space="preserve">
Закон Республики Казахстан от 10 июля 1998 года № 279 "О наркотических средствах, психотропных веществах, их аналогах и прекурсорах и мерах по противодействию их незаконному обороту и злоупотреблению" </w:t>
            </w:r>
          </w:p>
          <w:bookmarkEnd w:id="119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191"/>
          <w:p>
            <w:pPr>
              <w:spacing w:after="20"/>
              <w:ind w:left="20"/>
              <w:jc w:val="both"/>
            </w:pPr>
            <w:r>
              <w:rPr>
                <w:rFonts w:ascii="Times New Roman"/>
                <w:b w:val="false"/>
                <w:i w:val="false"/>
                <w:color w:val="000000"/>
                <w:sz w:val="20"/>
              </w:rPr>
              <w:t>
Деятельность, связанная с оборотом наркотических средств и психотропных веществ и их прекурсоров, может осуществляться только государственными предприятиями.</w:t>
            </w:r>
          </w:p>
          <w:bookmarkEnd w:id="119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192"/>
          <w:p>
            <w:pPr>
              <w:spacing w:after="20"/>
              <w:ind w:left="20"/>
              <w:jc w:val="both"/>
            </w:pPr>
            <w:r>
              <w:rPr>
                <w:rFonts w:ascii="Times New Roman"/>
                <w:b w:val="false"/>
                <w:i w:val="false"/>
                <w:color w:val="000000"/>
                <w:sz w:val="20"/>
              </w:rPr>
              <w:t>
Все</w:t>
            </w:r>
          </w:p>
          <w:bookmarkEnd w:id="119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193"/>
          <w:p>
            <w:pPr>
              <w:spacing w:after="20"/>
              <w:ind w:left="20"/>
              <w:jc w:val="both"/>
            </w:pPr>
            <w:r>
              <w:rPr>
                <w:rFonts w:ascii="Times New Roman"/>
                <w:b w:val="false"/>
                <w:i w:val="false"/>
                <w:color w:val="000000"/>
                <w:sz w:val="20"/>
              </w:rPr>
              <w:t>
-</w:t>
            </w:r>
          </w:p>
          <w:bookmarkEnd w:id="119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194"/>
          <w:p>
            <w:pPr>
              <w:spacing w:after="20"/>
              <w:ind w:left="20"/>
              <w:jc w:val="both"/>
            </w:pPr>
            <w:r>
              <w:rPr>
                <w:rFonts w:ascii="Times New Roman"/>
                <w:b w:val="false"/>
                <w:i w:val="false"/>
                <w:color w:val="000000"/>
                <w:sz w:val="20"/>
              </w:rPr>
              <w:t>
Национальный режим (статья 3.5)</w:t>
            </w:r>
          </w:p>
          <w:bookmarkEnd w:id="119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195"/>
          <w:p>
            <w:pPr>
              <w:spacing w:after="20"/>
              <w:ind w:left="20"/>
              <w:jc w:val="both"/>
            </w:pPr>
            <w:r>
              <w:rPr>
                <w:rFonts w:ascii="Times New Roman"/>
                <w:b w:val="false"/>
                <w:i w:val="false"/>
                <w:color w:val="000000"/>
                <w:sz w:val="20"/>
              </w:rPr>
              <w:t xml:space="preserve">
Закон Республики Казахстан от 16 июля 1999 года № 429 "О государственном регулировании производства и оборота этилового спирта и алкогольной продукции" </w:t>
            </w:r>
          </w:p>
          <w:bookmarkEnd w:id="119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196"/>
          <w:p>
            <w:pPr>
              <w:spacing w:after="20"/>
              <w:ind w:left="20"/>
              <w:jc w:val="both"/>
            </w:pPr>
            <w:r>
              <w:rPr>
                <w:rFonts w:ascii="Times New Roman"/>
                <w:b w:val="false"/>
                <w:i w:val="false"/>
                <w:color w:val="000000"/>
                <w:sz w:val="20"/>
              </w:rPr>
              <w:t>
Ввоз и вывоз этилового спирта и алкогольной продукции на территорию (с территории) Казахстана могут осуществлять только юридические лица, зарегистрированные на территории Казахстана.</w:t>
            </w:r>
          </w:p>
          <w:bookmarkEnd w:id="119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197"/>
          <w:p>
            <w:pPr>
              <w:spacing w:after="20"/>
              <w:ind w:left="20"/>
              <w:jc w:val="both"/>
            </w:pPr>
            <w:r>
              <w:rPr>
                <w:rFonts w:ascii="Times New Roman"/>
                <w:b w:val="false"/>
                <w:i w:val="false"/>
                <w:color w:val="000000"/>
                <w:sz w:val="20"/>
              </w:rPr>
              <w:t>
Все</w:t>
            </w:r>
          </w:p>
          <w:bookmarkEnd w:id="119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198"/>
          <w:p>
            <w:pPr>
              <w:spacing w:after="20"/>
              <w:ind w:left="20"/>
              <w:jc w:val="both"/>
            </w:pPr>
            <w:r>
              <w:rPr>
                <w:rFonts w:ascii="Times New Roman"/>
                <w:b w:val="false"/>
                <w:i w:val="false"/>
                <w:color w:val="000000"/>
                <w:sz w:val="20"/>
              </w:rPr>
              <w:t>
-</w:t>
            </w:r>
          </w:p>
          <w:bookmarkEnd w:id="119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199"/>
          <w:p>
            <w:pPr>
              <w:spacing w:after="20"/>
              <w:ind w:left="20"/>
              <w:jc w:val="both"/>
            </w:pPr>
            <w:r>
              <w:rPr>
                <w:rFonts w:ascii="Times New Roman"/>
                <w:b w:val="false"/>
                <w:i w:val="false"/>
                <w:color w:val="000000"/>
                <w:sz w:val="20"/>
              </w:rPr>
              <w:t>
Национальный режим (статья 3.5)</w:t>
            </w:r>
          </w:p>
          <w:bookmarkEnd w:id="119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200"/>
          <w:p>
            <w:pPr>
              <w:spacing w:after="20"/>
              <w:ind w:left="20"/>
              <w:jc w:val="both"/>
            </w:pPr>
            <w:r>
              <w:rPr>
                <w:rFonts w:ascii="Times New Roman"/>
                <w:b w:val="false"/>
                <w:i w:val="false"/>
                <w:color w:val="000000"/>
                <w:sz w:val="20"/>
              </w:rPr>
              <w:t xml:space="preserve">
Закон Республики Казахстан от 16 мая 2014 года № 202-V "О разрешениях и уведомлениях" </w:t>
            </w:r>
          </w:p>
          <w:bookmarkEnd w:id="120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201"/>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Казахстана или индивидуальными предпринимателями, зарегистрированными в установленном порядке в Казахстане.</w:t>
            </w:r>
          </w:p>
          <w:bookmarkEnd w:id="1201"/>
          <w:p>
            <w:pPr>
              <w:spacing w:after="20"/>
              <w:ind w:left="20"/>
              <w:jc w:val="both"/>
            </w:pPr>
            <w:r>
              <w:rPr>
                <w:rFonts w:ascii="Times New Roman"/>
                <w:b w:val="false"/>
                <w:i w:val="false"/>
                <w:color w:val="000000"/>
                <w:sz w:val="20"/>
              </w:rPr>
              <w:t>
Виды деятельности</w:t>
            </w:r>
            <w:r>
              <w:rPr>
                <w:rFonts w:ascii="Times New Roman"/>
                <w:b w:val="false"/>
                <w:i w:val="false"/>
                <w:color w:val="000000"/>
                <w:vertAlign w:val="superscript"/>
              </w:rPr>
              <w:t>5</w:t>
            </w:r>
            <w:r>
              <w:rPr>
                <w:rFonts w:ascii="Times New Roman"/>
                <w:b w:val="false"/>
                <w:i w:val="false"/>
                <w:color w:val="000000"/>
                <w:sz w:val="20"/>
              </w:rPr>
              <w:t>, на осуществление которых требуется лицензия, а также определение организационно-правовой формы лицензиата, устанавливаются законодательством Республики Казахстан.</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Кандас – этнический казах и (или) член его семьи казахской национальности, ранее не состоявшие в гражданстве Казахстана, прибывшие на историческую родину и получившие соответствующий статус в порядке, установленном Законом Республики Казахстан от 22 июля 2011 года № 477-IV "О миграции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Стратегические ресурсы включают, но не ограничиваются ими, нефть, газ, газоконденсатные месторождения, продукцию нефтегазодобывающей и перерабатывающей промышленности; воздушное пространство, железные дороги, телекоммуникации; энергоресурсы, энергетические системы; зерновые культуры; месторождения золота, золото и другие драгоценные металлы; месторождения черных и цветных металлов, черные, цветные и редкоземельные металлы; урановые месторождения и урановую продукцию; минеральное сырье и продукцию горно-химической промышленности; магистральные трубопроводы.</w:t>
      </w:r>
    </w:p>
    <w:p>
      <w:pPr>
        <w:spacing w:after="0"/>
        <w:ind w:left="0"/>
        <w:jc w:val="both"/>
      </w:pPr>
      <w:r>
        <w:rPr>
          <w:rFonts w:ascii="Times New Roman"/>
          <w:b w:val="false"/>
          <w:i w:val="false"/>
          <w:color w:val="000000"/>
          <w:sz w:val="28"/>
        </w:rPr>
        <w:t>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объекты космической отрасли; водохозяйственные сооружения; автомобильные дороги общего пользования;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Для большей определенности отчуждаемым объектом считается объект, который продается собственником или приобретается новым собственником после его продажи собственником в момент совершения сделки.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Золото, серебро, платина и металлы платиновой группы (палладий, иридий, родий, рутений и осмий) в любом состоянии и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Со списком мероприятий можно ознакомиться по ссылке: https://adilet.zan.kz/rus/docs/Z1400000202 </w:t>
      </w:r>
    </w:p>
    <w:bookmarkStart w:name="z1959" w:id="1202"/>
    <w:p>
      <w:pPr>
        <w:spacing w:after="0"/>
        <w:ind w:left="0"/>
        <w:jc w:val="left"/>
      </w:pPr>
      <w:r>
        <w:rPr>
          <w:rFonts w:ascii="Times New Roman"/>
          <w:b/>
          <w:i w:val="false"/>
          <w:color w:val="000000"/>
        </w:rPr>
        <w:t xml:space="preserve"> ПРИЛОЖЕНИЕ 3 - 1</w:t>
      </w:r>
    </w:p>
    <w:bookmarkEnd w:id="1202"/>
    <w:bookmarkStart w:name="z1960" w:id="1203"/>
    <w:p>
      <w:pPr>
        <w:spacing w:after="0"/>
        <w:ind w:left="0"/>
        <w:jc w:val="left"/>
      </w:pPr>
      <w:r>
        <w:rPr>
          <w:rFonts w:ascii="Times New Roman"/>
          <w:b/>
          <w:i w:val="false"/>
          <w:color w:val="000000"/>
        </w:rPr>
        <w:t xml:space="preserve"> НЕСООТВЕСТВУЮЩИЕ МЕРЫ</w:t>
      </w:r>
    </w:p>
    <w:bookmarkEnd w:id="1203"/>
    <w:bookmarkStart w:name="z1961" w:id="1204"/>
    <w:p>
      <w:pPr>
        <w:spacing w:after="0"/>
        <w:ind w:left="0"/>
        <w:jc w:val="left"/>
      </w:pPr>
      <w:r>
        <w:rPr>
          <w:rFonts w:ascii="Times New Roman"/>
          <w:b/>
          <w:i w:val="false"/>
          <w:color w:val="000000"/>
        </w:rPr>
        <w:t xml:space="preserve"> ПЕРЕЧЕНЬ СИНГАПУРА</w:t>
      </w:r>
    </w:p>
    <w:bookmarkEnd w:id="1204"/>
    <w:bookmarkStart w:name="z1962" w:id="1205"/>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Пояснительная записка</w:t>
      </w:r>
    </w:p>
    <w:bookmarkEnd w:id="1205"/>
    <w:bookmarkStart w:name="z1963" w:id="1206"/>
    <w:p>
      <w:pPr>
        <w:spacing w:after="0"/>
        <w:ind w:left="0"/>
        <w:jc w:val="both"/>
      </w:pPr>
      <w:r>
        <w:rPr>
          <w:rFonts w:ascii="Times New Roman"/>
          <w:b w:val="false"/>
          <w:i w:val="false"/>
          <w:color w:val="000000"/>
          <w:sz w:val="28"/>
        </w:rPr>
        <w:t>
      1. В Приложении Сингапура к настоящему приложению в соответствии со статьей 3.9 (несоответствующие меры) главы 3 (Инвестиция) указаны существующие меры Сингапура, на которые не распространяются некоторые или все обязательства, налагаемые:</w:t>
      </w:r>
    </w:p>
    <w:bookmarkEnd w:id="1206"/>
    <w:bookmarkStart w:name="z1964" w:id="1207"/>
    <w:p>
      <w:pPr>
        <w:spacing w:after="0"/>
        <w:ind w:left="0"/>
        <w:jc w:val="both"/>
      </w:pPr>
      <w:r>
        <w:rPr>
          <w:rFonts w:ascii="Times New Roman"/>
          <w:b w:val="false"/>
          <w:i w:val="false"/>
          <w:color w:val="000000"/>
          <w:sz w:val="28"/>
        </w:rPr>
        <w:t>
       (a) статьей 3.5 (Национальный режим);</w:t>
      </w:r>
    </w:p>
    <w:bookmarkEnd w:id="1207"/>
    <w:bookmarkStart w:name="z1965" w:id="1208"/>
    <w:p>
      <w:pPr>
        <w:spacing w:after="0"/>
        <w:ind w:left="0"/>
        <w:jc w:val="both"/>
      </w:pPr>
      <w:r>
        <w:rPr>
          <w:rFonts w:ascii="Times New Roman"/>
          <w:b w:val="false"/>
          <w:i w:val="false"/>
          <w:color w:val="000000"/>
          <w:sz w:val="28"/>
        </w:rPr>
        <w:t>
       (b) статьей 3.6 (Режим наибольшего благоприятствования); или</w:t>
      </w:r>
    </w:p>
    <w:bookmarkEnd w:id="1208"/>
    <w:bookmarkStart w:name="z1966" w:id="1209"/>
    <w:p>
      <w:pPr>
        <w:spacing w:after="0"/>
        <w:ind w:left="0"/>
        <w:jc w:val="both"/>
      </w:pPr>
      <w:r>
        <w:rPr>
          <w:rFonts w:ascii="Times New Roman"/>
          <w:b w:val="false"/>
          <w:i w:val="false"/>
          <w:color w:val="000000"/>
          <w:sz w:val="28"/>
        </w:rPr>
        <w:t>
       (c) статьей 3.8 (Требования к осуществлению деятельности).</w:t>
      </w:r>
    </w:p>
    <w:bookmarkEnd w:id="1209"/>
    <w:bookmarkStart w:name="z1967" w:id="1210"/>
    <w:p>
      <w:pPr>
        <w:spacing w:after="0"/>
        <w:ind w:left="0"/>
        <w:jc w:val="both"/>
      </w:pPr>
      <w:r>
        <w:rPr>
          <w:rFonts w:ascii="Times New Roman"/>
          <w:b w:val="false"/>
          <w:i w:val="false"/>
          <w:color w:val="000000"/>
          <w:sz w:val="28"/>
        </w:rPr>
        <w:t>
      2. Каждый перечень содержит следующие элементы:</w:t>
      </w:r>
    </w:p>
    <w:bookmarkEnd w:id="1210"/>
    <w:bookmarkStart w:name="z1968" w:id="1211"/>
    <w:p>
      <w:pPr>
        <w:spacing w:after="0"/>
        <w:ind w:left="0"/>
        <w:jc w:val="both"/>
      </w:pPr>
      <w:r>
        <w:rPr>
          <w:rFonts w:ascii="Times New Roman"/>
          <w:b w:val="false"/>
          <w:i w:val="false"/>
          <w:color w:val="000000"/>
          <w:sz w:val="28"/>
        </w:rPr>
        <w:t xml:space="preserve">
       (a) </w:t>
      </w:r>
      <w:r>
        <w:rPr>
          <w:rFonts w:ascii="Times New Roman"/>
          <w:b/>
          <w:i w:val="false"/>
          <w:color w:val="000000"/>
          <w:sz w:val="28"/>
        </w:rPr>
        <w:t>Сектор</w:t>
      </w:r>
      <w:r>
        <w:rPr>
          <w:rFonts w:ascii="Times New Roman"/>
          <w:b w:val="false"/>
          <w:i w:val="false"/>
          <w:color w:val="000000"/>
          <w:sz w:val="28"/>
        </w:rPr>
        <w:t xml:space="preserve"> относится к общему сектору, для которого делается запись;</w:t>
      </w:r>
    </w:p>
    <w:bookmarkEnd w:id="1211"/>
    <w:bookmarkStart w:name="z1969" w:id="1212"/>
    <w:p>
      <w:pPr>
        <w:spacing w:after="0"/>
        <w:ind w:left="0"/>
        <w:jc w:val="both"/>
      </w:pPr>
      <w:r>
        <w:rPr>
          <w:rFonts w:ascii="Times New Roman"/>
          <w:b w:val="false"/>
          <w:i w:val="false"/>
          <w:color w:val="000000"/>
          <w:sz w:val="28"/>
        </w:rPr>
        <w:t xml:space="preserve">
       (b) </w:t>
      </w:r>
      <w:r>
        <w:rPr>
          <w:rFonts w:ascii="Times New Roman"/>
          <w:b/>
          <w:i w:val="false"/>
          <w:color w:val="000000"/>
          <w:sz w:val="28"/>
        </w:rPr>
        <w:t>П</w:t>
      </w:r>
      <w:r>
        <w:rPr>
          <w:rFonts w:ascii="Times New Roman"/>
          <w:b/>
          <w:i w:val="false"/>
          <w:color w:val="000000"/>
          <w:sz w:val="28"/>
        </w:rPr>
        <w:t>одсектор</w:t>
      </w:r>
      <w:r>
        <w:rPr>
          <w:rFonts w:ascii="Times New Roman"/>
          <w:b w:val="false"/>
          <w:i w:val="false"/>
          <w:color w:val="000000"/>
          <w:sz w:val="28"/>
        </w:rPr>
        <w:t>, где упоминается, относится к конкретному подсектору, для которого делается запись;</w:t>
      </w:r>
    </w:p>
    <w:bookmarkEnd w:id="1212"/>
    <w:bookmarkStart w:name="z1970" w:id="1213"/>
    <w:p>
      <w:pPr>
        <w:spacing w:after="0"/>
        <w:ind w:left="0"/>
        <w:jc w:val="both"/>
      </w:pPr>
      <w:r>
        <w:rPr>
          <w:rFonts w:ascii="Times New Roman"/>
          <w:b w:val="false"/>
          <w:i w:val="false"/>
          <w:color w:val="000000"/>
          <w:sz w:val="28"/>
        </w:rPr>
        <w:t xml:space="preserve">
       (c) </w:t>
      </w:r>
      <w:r>
        <w:rPr>
          <w:rFonts w:ascii="Times New Roman"/>
          <w:b/>
          <w:i w:val="false"/>
          <w:color w:val="000000"/>
          <w:sz w:val="28"/>
        </w:rPr>
        <w:t>О</w:t>
      </w:r>
      <w:r>
        <w:rPr>
          <w:rFonts w:ascii="Times New Roman"/>
          <w:b/>
          <w:i w:val="false"/>
          <w:color w:val="000000"/>
          <w:sz w:val="28"/>
        </w:rPr>
        <w:t xml:space="preserve">траслевая </w:t>
      </w:r>
      <w:r>
        <w:rPr>
          <w:rFonts w:ascii="Times New Roman"/>
          <w:b/>
          <w:i w:val="false"/>
          <w:color w:val="000000"/>
          <w:sz w:val="28"/>
        </w:rPr>
        <w:t>классификация</w:t>
      </w:r>
      <w:r>
        <w:rPr>
          <w:rFonts w:ascii="Times New Roman"/>
          <w:b w:val="false"/>
          <w:i w:val="false"/>
          <w:color w:val="000000"/>
          <w:sz w:val="28"/>
        </w:rPr>
        <w:t>, где она упоминается, относится к деятельности, на которую распространяется несоответствующая мера, в соответствии с предварительными кодами КОП, используемыми в Предварительной классификации основных продуктов (серия статистических документов M № 77, Департамент международных экономических и социальных дел, Статистическое бюро Организации Объединенных Наций, Нью-Йорк, 1991 год);</w:t>
      </w:r>
    </w:p>
    <w:bookmarkEnd w:id="1213"/>
    <w:bookmarkStart w:name="z1971" w:id="1214"/>
    <w:p>
      <w:pPr>
        <w:spacing w:after="0"/>
        <w:ind w:left="0"/>
        <w:jc w:val="both"/>
      </w:pPr>
      <w:r>
        <w:rPr>
          <w:rFonts w:ascii="Times New Roman"/>
          <w:b w:val="false"/>
          <w:i w:val="false"/>
          <w:color w:val="000000"/>
          <w:sz w:val="28"/>
        </w:rPr>
        <w:t xml:space="preserve">
      (d) </w:t>
      </w:r>
      <w:r>
        <w:rPr>
          <w:rFonts w:ascii="Times New Roman"/>
          <w:b/>
          <w:i w:val="false"/>
          <w:color w:val="000000"/>
          <w:sz w:val="28"/>
        </w:rPr>
        <w:t>С</w:t>
      </w:r>
      <w:r>
        <w:rPr>
          <w:rFonts w:ascii="Times New Roman"/>
          <w:b/>
          <w:i w:val="false"/>
          <w:color w:val="000000"/>
          <w:sz w:val="28"/>
        </w:rPr>
        <w:t xml:space="preserve">оответствующие </w:t>
      </w:r>
      <w:r>
        <w:rPr>
          <w:rFonts w:ascii="Times New Roman"/>
          <w:b/>
          <w:i w:val="false"/>
          <w:color w:val="000000"/>
          <w:sz w:val="28"/>
        </w:rPr>
        <w:t>обязательства</w:t>
      </w:r>
      <w:r>
        <w:rPr>
          <w:rFonts w:ascii="Times New Roman"/>
          <w:b w:val="false"/>
          <w:i w:val="false"/>
          <w:color w:val="000000"/>
          <w:sz w:val="28"/>
        </w:rPr>
        <w:t xml:space="preserve"> определяют обязательство(а), упомянутое в пункте 1, которое в соответствии со статьей 3.9 (Несоответствующие меры) главы 3 (Инвестиция) не применяется к перечисленным мерам, указанным в элементе Описание этой записи; </w:t>
      </w:r>
    </w:p>
    <w:bookmarkEnd w:id="1214"/>
    <w:bookmarkStart w:name="z1972" w:id="1215"/>
    <w:p>
      <w:pPr>
        <w:spacing w:after="0"/>
        <w:ind w:left="0"/>
        <w:jc w:val="both"/>
      </w:pPr>
      <w:r>
        <w:rPr>
          <w:rFonts w:ascii="Times New Roman"/>
          <w:b w:val="false"/>
          <w:i w:val="false"/>
          <w:color w:val="000000"/>
          <w:sz w:val="28"/>
        </w:rPr>
        <w:t xml:space="preserve">
       (e) </w:t>
      </w:r>
      <w:r>
        <w:rPr>
          <w:rFonts w:ascii="Times New Roman"/>
          <w:b/>
          <w:i w:val="false"/>
          <w:color w:val="000000"/>
          <w:sz w:val="28"/>
        </w:rPr>
        <w:t>Описание</w:t>
      </w:r>
      <w:r>
        <w:rPr>
          <w:rFonts w:ascii="Times New Roman"/>
          <w:b w:val="false"/>
          <w:i w:val="false"/>
          <w:color w:val="000000"/>
          <w:sz w:val="28"/>
        </w:rPr>
        <w:t xml:space="preserve"> устанавливает несоответствующие аспекты меры, к которой применяется запись; и</w:t>
      </w:r>
    </w:p>
    <w:bookmarkEnd w:id="1215"/>
    <w:bookmarkStart w:name="z1973" w:id="1216"/>
    <w:p>
      <w:pPr>
        <w:spacing w:after="0"/>
        <w:ind w:left="0"/>
        <w:jc w:val="both"/>
      </w:pPr>
      <w:r>
        <w:rPr>
          <w:rFonts w:ascii="Times New Roman"/>
          <w:b w:val="false"/>
          <w:i w:val="false"/>
          <w:color w:val="000000"/>
          <w:sz w:val="28"/>
        </w:rPr>
        <w:t xml:space="preserve">
       (f) </w:t>
      </w:r>
      <w:r>
        <w:rPr>
          <w:rFonts w:ascii="Times New Roman"/>
          <w:b/>
          <w:i w:val="false"/>
          <w:color w:val="000000"/>
          <w:sz w:val="28"/>
        </w:rPr>
        <w:t>И</w:t>
      </w:r>
      <w:r>
        <w:rPr>
          <w:rFonts w:ascii="Times New Roman"/>
          <w:b/>
          <w:i w:val="false"/>
          <w:color w:val="000000"/>
          <w:sz w:val="28"/>
        </w:rPr>
        <w:t xml:space="preserve">сточник </w:t>
      </w:r>
      <w:r>
        <w:rPr>
          <w:rFonts w:ascii="Times New Roman"/>
          <w:b/>
          <w:i w:val="false"/>
          <w:color w:val="000000"/>
          <w:sz w:val="28"/>
        </w:rPr>
        <w:t>меры</w:t>
      </w:r>
      <w:r>
        <w:rPr>
          <w:rFonts w:ascii="Times New Roman"/>
          <w:b w:val="false"/>
          <w:i w:val="false"/>
          <w:color w:val="000000"/>
          <w:sz w:val="28"/>
        </w:rPr>
        <w:t xml:space="preserve"> определяет законы, постановления, правила, процедуры, решения, административные действия или любую другую форму, для которой делается запись. Мера, указанная в элементе Источник меры:</w:t>
      </w:r>
    </w:p>
    <w:bookmarkEnd w:id="1216"/>
    <w:bookmarkStart w:name="z1974" w:id="1217"/>
    <w:p>
      <w:pPr>
        <w:spacing w:after="0"/>
        <w:ind w:left="0"/>
        <w:jc w:val="both"/>
      </w:pPr>
      <w:r>
        <w:rPr>
          <w:rFonts w:ascii="Times New Roman"/>
          <w:b w:val="false"/>
          <w:i w:val="false"/>
          <w:color w:val="000000"/>
          <w:sz w:val="28"/>
        </w:rPr>
        <w:t>
       (i) означает меру с изменениями, продолжением или продлением на дату вступления в силу настоящего Соглашения; и</w:t>
      </w:r>
    </w:p>
    <w:bookmarkEnd w:id="1217"/>
    <w:bookmarkStart w:name="z1975" w:id="1218"/>
    <w:p>
      <w:pPr>
        <w:spacing w:after="0"/>
        <w:ind w:left="0"/>
        <w:jc w:val="both"/>
      </w:pPr>
      <w:r>
        <w:rPr>
          <w:rFonts w:ascii="Times New Roman"/>
          <w:b w:val="false"/>
          <w:i w:val="false"/>
          <w:color w:val="000000"/>
          <w:sz w:val="28"/>
        </w:rPr>
        <w:t>
       (ii) включает любую дополнительную меру, принятую или сохраняемую на основании и в соответствии с мерой;</w:t>
      </w:r>
    </w:p>
    <w:bookmarkEnd w:id="1218"/>
    <w:bookmarkStart w:name="z1976" w:id="1219"/>
    <w:p>
      <w:pPr>
        <w:spacing w:after="0"/>
        <w:ind w:left="0"/>
        <w:jc w:val="both"/>
      </w:pPr>
      <w:r>
        <w:rPr>
          <w:rFonts w:ascii="Times New Roman"/>
          <w:b w:val="false"/>
          <w:i w:val="false"/>
          <w:color w:val="000000"/>
          <w:sz w:val="28"/>
        </w:rPr>
        <w:t>
      3. При интерпретации записи следует учитывать все элементы записи.</w:t>
      </w:r>
    </w:p>
    <w:bookmarkEnd w:id="1219"/>
    <w:bookmarkStart w:name="z1977" w:id="1220"/>
    <w:p>
      <w:pPr>
        <w:spacing w:after="0"/>
        <w:ind w:left="0"/>
        <w:jc w:val="both"/>
      </w:pPr>
      <w:r>
        <w:rPr>
          <w:rFonts w:ascii="Times New Roman"/>
          <w:b w:val="false"/>
          <w:i w:val="false"/>
          <w:color w:val="000000"/>
          <w:sz w:val="28"/>
        </w:rPr>
        <w:t xml:space="preserve">
      1. </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221"/>
          <w:p>
            <w:pPr>
              <w:spacing w:after="20"/>
              <w:ind w:left="20"/>
              <w:jc w:val="both"/>
            </w:pPr>
            <w:r>
              <w:rPr>
                <w:rFonts w:ascii="Times New Roman"/>
                <w:b w:val="false"/>
                <w:i w:val="false"/>
                <w:color w:val="000000"/>
                <w:sz w:val="20"/>
              </w:rPr>
              <w:t>
Национальный режим (статья 3.5)</w:t>
            </w:r>
          </w:p>
          <w:bookmarkEnd w:id="122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222"/>
          <w:p>
            <w:pPr>
              <w:spacing w:after="20"/>
              <w:ind w:left="20"/>
              <w:jc w:val="both"/>
            </w:pPr>
            <w:r>
              <w:rPr>
                <w:rFonts w:ascii="Times New Roman"/>
                <w:b w:val="false"/>
                <w:i w:val="false"/>
                <w:color w:val="000000"/>
                <w:sz w:val="20"/>
              </w:rPr>
              <w:t>
Финансовое учреждение-нерезидент может при определенных обстоятельствах не иметь возможности заимствовать в сингапурских долларах более 5 миллионов сингапурских долларов у финансового учреждения-резидента в связи со следующими ограничениями, наложенными на кредитование финансовыми учреждениями сингапурских долларов финансовым учреждениям-нерезидентам.</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учреждение не должно предоставлять любому финансовому учреждению-нерезиденту кредитные линии в сингапурских долларах (S$), превышающие 5 миллионов сингапурских долларов на каждое финансовое учреждение-нерезидент: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если доходы от S$ должны быть использованы за пределами Сингапура, если только: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такие поступления обмениваются или конвертируются в иностранную валюту при использовании или до перевода за границу;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такие поступления предназначены для предотвращения сбоев в расчетах, когда финансовое учреждение продлевает временный овердрафт в сингапурских долларах на любой счет vostro любого финансового учреждения-нерезидента, и финансовое учреждение предпринимает разумные усилия для обеспечения покрытия овердрафта в течение двух рабочих дней;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когда есть основания полагать, что выручка от S$ может быть использована для валютных спекуляций S$, независимо от того, будет ли выручка от S$ использоваться в Сингапуре или за пределами Сингапура.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Финансовое учреждение не должно организовывать выпуск акций или облигаций в сингапурских долларах для любого финансового учреждения-нерезидента, если поступления в сингапурских долларах будут использоваться за пределами Сингапура, за исключением случаев, когда поступления обмениваются или конвертируются в иностранную валюту при использовании или до перевода за границу. </w:t>
            </w:r>
          </w:p>
          <w:p>
            <w:pPr>
              <w:spacing w:after="20"/>
              <w:ind w:left="20"/>
              <w:jc w:val="both"/>
            </w:pPr>
            <w:r>
              <w:rPr>
                <w:rFonts w:ascii="Times New Roman"/>
                <w:b w:val="false"/>
                <w:i w:val="false"/>
                <w:color w:val="000000"/>
                <w:sz w:val="20"/>
              </w:rPr>
              <w:t>
 "Финансовое учреждение-нерезидент" означает любое финансовое учреждение, которое не является резидентом, как это определено в соответствующем уведомлении.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223"/>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страховании 1966 года, </w:t>
            </w:r>
            <w:r>
              <w:rPr>
                <w:rFonts w:ascii="Times New Roman"/>
                <w:b w:val="false"/>
                <w:i w:val="false"/>
                <w:color w:val="000000"/>
                <w:sz w:val="20"/>
              </w:rPr>
              <w:t>Уведомление MAS 109</w:t>
            </w:r>
          </w:p>
          <w:bookmarkEnd w:id="1223"/>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банках 1970 года, </w:t>
            </w:r>
            <w:r>
              <w:rPr>
                <w:rFonts w:ascii="Times New Roman"/>
                <w:b w:val="false"/>
                <w:i w:val="false"/>
                <w:color w:val="000000"/>
                <w:sz w:val="20"/>
              </w:rPr>
              <w:t>Уведомление MAS 757</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финансовых компаниях 1967 года, </w:t>
            </w:r>
            <w:r>
              <w:rPr>
                <w:rFonts w:ascii="Times New Roman"/>
                <w:b w:val="false"/>
                <w:i w:val="false"/>
                <w:color w:val="000000"/>
                <w:sz w:val="20"/>
              </w:rPr>
              <w:t>Уведомление MAS 816</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денежно-кредитном управлении Сингапура 1970 года, </w:t>
            </w:r>
            <w:r>
              <w:rPr>
                <w:rFonts w:ascii="Times New Roman"/>
                <w:b w:val="false"/>
                <w:i w:val="false"/>
                <w:color w:val="000000"/>
                <w:sz w:val="20"/>
              </w:rPr>
              <w:t>Уведомление MAS 1105</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ценных бумагах и фьючерсах 2001 года, </w:t>
            </w:r>
            <w:r>
              <w:rPr>
                <w:rFonts w:ascii="Times New Roman"/>
                <w:b w:val="false"/>
                <w:i w:val="false"/>
                <w:color w:val="000000"/>
                <w:sz w:val="20"/>
              </w:rPr>
              <w:t>Уведомление MAS SFA 04-N04</w:t>
            </w:r>
          </w:p>
        </w:tc>
      </w:tr>
    </w:tbl>
    <w:bookmarkStart w:name="z1990" w:id="1224"/>
    <w:p>
      <w:pPr>
        <w:spacing w:after="0"/>
        <w:ind w:left="0"/>
        <w:jc w:val="both"/>
      </w:pPr>
      <w:r>
        <w:rPr>
          <w:rFonts w:ascii="Times New Roman"/>
          <w:b w:val="false"/>
          <w:i w:val="false"/>
          <w:color w:val="000000"/>
          <w:sz w:val="28"/>
        </w:rPr>
        <w:t>
      2.</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225"/>
          <w:p>
            <w:pPr>
              <w:spacing w:after="20"/>
              <w:ind w:left="20"/>
              <w:jc w:val="both"/>
            </w:pPr>
            <w:r>
              <w:rPr>
                <w:rFonts w:ascii="Times New Roman"/>
                <w:b w:val="false"/>
                <w:i w:val="false"/>
                <w:color w:val="000000"/>
                <w:sz w:val="20"/>
              </w:rPr>
              <w:t>
Национальный режим (статья 3.5)</w:t>
            </w:r>
          </w:p>
          <w:bookmarkEnd w:id="122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226"/>
          <w:p>
            <w:pPr>
              <w:spacing w:after="20"/>
              <w:ind w:left="20"/>
              <w:jc w:val="both"/>
            </w:pPr>
            <w:r>
              <w:rPr>
                <w:rFonts w:ascii="Times New Roman"/>
                <w:b w:val="false"/>
                <w:i w:val="false"/>
                <w:color w:val="000000"/>
                <w:sz w:val="20"/>
              </w:rPr>
              <w:t xml:space="preserve">
Совокупность иностранных пакетов акций корпорации Администрация порта Сингапура (PSA) и/или ее правопреемника ограничена 49 %. </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"Совокупность иностранных пакетов акций" определяется как общее количество акций, принадлежащих: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любому лицу, не являющемуся гражданином Сингапура;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любой корпорации, не более чем на 50 % принадлежащей гражданам Сингапура или правительству Сингапура; и/или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 любому другому предприятию, которое не принадлежит или не контролируется Правительством Сингапура.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административная политика правительства Сингапура, закрепленная в Меморандуме и Уставе корпорации PSA.</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227"/>
          <w:p>
            <w:pPr>
              <w:spacing w:after="20"/>
              <w:ind w:left="20"/>
              <w:jc w:val="both"/>
            </w:pPr>
            <w:r>
              <w:rPr>
                <w:rFonts w:ascii="Times New Roman"/>
                <w:b w:val="false"/>
                <w:i w:val="false"/>
                <w:color w:val="000000"/>
                <w:sz w:val="20"/>
              </w:rPr>
              <w:t>
Национальный режим (статья 3.5)</w:t>
            </w:r>
          </w:p>
          <w:bookmarkEnd w:id="122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228"/>
          <w:p>
            <w:pPr>
              <w:spacing w:after="20"/>
              <w:ind w:left="20"/>
              <w:jc w:val="both"/>
            </w:pPr>
            <w:r>
              <w:rPr>
                <w:rFonts w:ascii="Times New Roman"/>
                <w:b w:val="false"/>
                <w:i w:val="false"/>
                <w:color w:val="000000"/>
                <w:sz w:val="20"/>
              </w:rPr>
              <w:t xml:space="preserve">
На всех индивидуальных инвесторов, кроме правительства Сингапура, распространяются следующие ограничения на владение акциями предприятий и/или их правопреемников, как указано ниже: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Singapore Technologies Engineering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Корпорация PSA – 5 %;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 Сингапурские авиалинии – 5 %;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 PowerGas, SP PowerGrid, SP PowerAssets, Singapore LNG Corporation – 10 %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целей настоящей оговорки владение капиталом инвестора в этих предприятиях и/или его правопреемниках включает как прямое, так и косвенное владение капиталом.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229"/>
          <w:p>
            <w:pPr>
              <w:spacing w:after="20"/>
              <w:ind w:left="20"/>
              <w:jc w:val="both"/>
            </w:pPr>
            <w:r>
              <w:rPr>
                <w:rFonts w:ascii="Times New Roman"/>
                <w:b w:val="false"/>
                <w:i w:val="false"/>
                <w:color w:val="000000"/>
                <w:sz w:val="20"/>
              </w:rPr>
              <w:t>
Это административная политика правительства Сингапура, прописанная в Меморандуме и Уставе соответствующих предприятий выше.</w:t>
            </w:r>
          </w:p>
          <w:bookmarkEnd w:id="1229"/>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газе 2001 года, </w:t>
            </w:r>
            <w:r>
              <w:rPr>
                <w:rFonts w:ascii="Times New Roman"/>
                <w:b w:val="false"/>
                <w:i w:val="false"/>
                <w:color w:val="000000"/>
                <w:sz w:val="20"/>
              </w:rPr>
              <w:t>пересмотренное издание 2020 года, раздел 63(B)</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об электричестве 2001 года, </w:t>
            </w:r>
            <w:r>
              <w:rPr>
                <w:rFonts w:ascii="Times New Roman"/>
                <w:b w:val="false"/>
                <w:i w:val="false"/>
                <w:color w:val="000000"/>
                <w:sz w:val="20"/>
              </w:rPr>
              <w:t>пересмотренное издание 2020 года, раздел 30(B)</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230"/>
          <w:p>
            <w:pPr>
              <w:spacing w:after="20"/>
              <w:ind w:left="20"/>
              <w:jc w:val="both"/>
            </w:pPr>
            <w:r>
              <w:rPr>
                <w:rFonts w:ascii="Times New Roman"/>
                <w:b w:val="false"/>
                <w:i w:val="false"/>
                <w:color w:val="000000"/>
                <w:sz w:val="20"/>
              </w:rPr>
              <w:t>
Национальный режим (статья 3.5)</w:t>
            </w:r>
          </w:p>
          <w:bookmarkEnd w:id="123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231"/>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Закон о регистрации фирменных наименований 2014 года</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лицо должно быть зарегистрировано в соответствии с Законом о регистрации фирменных наименований, или, в случае любой корпорации, директора или секретари корпорации, не проживают в Сингапуре, должен быть назначен уполномоченный представитель, который должен обычно проживать в Сингапуре.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232"/>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регистрации фирменных наименований 2014 года, </w:t>
            </w:r>
            <w:r>
              <w:rPr>
                <w:rFonts w:ascii="Times New Roman"/>
                <w:b w:val="false"/>
                <w:i w:val="false"/>
                <w:color w:val="000000"/>
                <w:sz w:val="20"/>
              </w:rPr>
              <w:t>пересмотренное издание 2020 года</w:t>
            </w:r>
          </w:p>
          <w:bookmarkEnd w:id="1232"/>
          <w:p>
            <w:pPr>
              <w:spacing w:after="20"/>
              <w:ind w:left="20"/>
              <w:jc w:val="both"/>
            </w:pPr>
            <w:r>
              <w:rPr>
                <w:rFonts w:ascii="Times New Roman"/>
                <w:b w:val="false"/>
                <w:i w:val="false"/>
                <w:color w:val="000000"/>
                <w:sz w:val="20"/>
              </w:rPr>
              <w:t>
</w:t>
            </w:r>
            <w:r>
              <w:rPr>
                <w:rFonts w:ascii="Times New Roman"/>
                <w:b w:val="false"/>
                <w:i/>
                <w:color w:val="000000"/>
                <w:sz w:val="20"/>
              </w:rPr>
              <w:t>Положение о регистрации фирменных наименований 2015 года</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5.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услуги, связанные с производством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233"/>
          <w:p>
            <w:pPr>
              <w:spacing w:after="20"/>
              <w:ind w:left="20"/>
              <w:jc w:val="both"/>
            </w:pPr>
            <w:r>
              <w:rPr>
                <w:rFonts w:ascii="Times New Roman"/>
                <w:b w:val="false"/>
                <w:i w:val="false"/>
                <w:color w:val="000000"/>
                <w:sz w:val="20"/>
              </w:rPr>
              <w:t>
-</w:t>
            </w:r>
          </w:p>
          <w:bookmarkEnd w:id="123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234"/>
          <w:p>
            <w:pPr>
              <w:spacing w:after="20"/>
              <w:ind w:left="20"/>
              <w:jc w:val="both"/>
            </w:pPr>
            <w:r>
              <w:rPr>
                <w:rFonts w:ascii="Times New Roman"/>
                <w:b w:val="false"/>
                <w:i w:val="false"/>
                <w:color w:val="000000"/>
                <w:sz w:val="20"/>
              </w:rPr>
              <w:t>
-</w:t>
            </w:r>
          </w:p>
          <w:bookmarkEnd w:id="123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235"/>
          <w:p>
            <w:pPr>
              <w:spacing w:after="20"/>
              <w:ind w:left="20"/>
              <w:jc w:val="both"/>
            </w:pPr>
            <w:r>
              <w:rPr>
                <w:rFonts w:ascii="Times New Roman"/>
                <w:b w:val="false"/>
                <w:i w:val="false"/>
                <w:color w:val="000000"/>
                <w:sz w:val="20"/>
              </w:rPr>
              <w:t>
Национальный режим (статья 3.5)</w:t>
            </w:r>
          </w:p>
          <w:bookmarkEnd w:id="1235"/>
          <w:p>
            <w:pPr>
              <w:spacing w:after="20"/>
              <w:ind w:left="20"/>
              <w:jc w:val="both"/>
            </w:pPr>
            <w:r>
              <w:rPr>
                <w:rFonts w:ascii="Times New Roman"/>
                <w:b w:val="false"/>
                <w:i w:val="false"/>
                <w:color w:val="000000"/>
                <w:sz w:val="20"/>
              </w:rPr>
              <w:t>
Режим наибольшего благоприятствования (статья 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236"/>
          <w:p>
            <w:pPr>
              <w:spacing w:after="20"/>
              <w:ind w:left="20"/>
              <w:jc w:val="both"/>
            </w:pPr>
            <w:r>
              <w:rPr>
                <w:rFonts w:ascii="Times New Roman"/>
                <w:b w:val="false"/>
                <w:i w:val="false"/>
                <w:color w:val="000000"/>
                <w:sz w:val="20"/>
              </w:rPr>
              <w:t>
Производство следующей продукции и услуг, связанных с производством этой продукции, в Сингапуре может подлежать определенным ограничениям:</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пиво и стаут;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сигары;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 изделия из тянутой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 жевательная резинка, жвачка, зубная жевательная резинка или любое подобное вещество, не являющееся продуктом для здоровья, отнесенным к категории жевательной резинки для полости рта или терапевтического продукта в Первом приложении к Закону о продуктах для здоровья 2007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 сигареты; и</w:t>
            </w:r>
          </w:p>
          <w:p>
            <w:pPr>
              <w:spacing w:after="20"/>
              <w:ind w:left="20"/>
              <w:jc w:val="both"/>
            </w:pPr>
            <w:r>
              <w:rPr>
                <w:rFonts w:ascii="Times New Roman"/>
                <w:b w:val="false"/>
                <w:i w:val="false"/>
                <w:color w:val="000000"/>
                <w:sz w:val="20"/>
              </w:rPr>
              <w:t>
</w:t>
            </w:r>
            <w:r>
              <w:rPr>
                <w:rFonts w:ascii="Times New Roman"/>
                <w:b w:val="false"/>
                <w:i w:val="false"/>
                <w:color w:val="000000"/>
                <w:sz w:val="20"/>
              </w:rPr>
              <w:t>(f) спички.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237"/>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контроле за производством 1959 года, </w:t>
            </w:r>
            <w:r>
              <w:rPr>
                <w:rFonts w:ascii="Times New Roman"/>
                <w:b w:val="false"/>
                <w:i w:val="false"/>
                <w:color w:val="000000"/>
                <w:sz w:val="20"/>
              </w:rPr>
              <w:t>пересмотренное издание 2020 года</w:t>
            </w:r>
          </w:p>
          <w:bookmarkEnd w:id="1237"/>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продукции медицинского назначения 2007 года, </w:t>
            </w:r>
            <w:r>
              <w:rPr>
                <w:rFonts w:ascii="Times New Roman"/>
                <w:b w:val="false"/>
                <w:i w:val="false"/>
                <w:color w:val="000000"/>
                <w:sz w:val="20"/>
              </w:rPr>
              <w:t>пересмотренное издание 2020 года</w:t>
            </w:r>
          </w:p>
        </w:tc>
      </w:tr>
    </w:tbl>
    <w:bookmarkStart w:name="z2025" w:id="1238"/>
    <w:p>
      <w:pPr>
        <w:spacing w:after="0"/>
        <w:ind w:left="0"/>
        <w:jc w:val="both"/>
      </w:pPr>
      <w:r>
        <w:rPr>
          <w:rFonts w:ascii="Times New Roman"/>
          <w:b w:val="false"/>
          <w:i w:val="false"/>
          <w:color w:val="000000"/>
          <w:sz w:val="28"/>
        </w:rPr>
        <w:t>
      6.</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239"/>
          <w:p>
            <w:pPr>
              <w:spacing w:after="20"/>
              <w:ind w:left="20"/>
              <w:jc w:val="both"/>
            </w:pPr>
            <w:r>
              <w:rPr>
                <w:rFonts w:ascii="Times New Roman"/>
                <w:b w:val="false"/>
                <w:i w:val="false"/>
                <w:color w:val="000000"/>
                <w:sz w:val="20"/>
              </w:rPr>
              <w:t>
-</w:t>
            </w:r>
          </w:p>
          <w:bookmarkEnd w:id="123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240"/>
          <w:p>
            <w:pPr>
              <w:spacing w:after="20"/>
              <w:ind w:left="20"/>
              <w:jc w:val="both"/>
            </w:pPr>
            <w:r>
              <w:rPr>
                <w:rFonts w:ascii="Times New Roman"/>
                <w:b w:val="false"/>
                <w:i w:val="false"/>
                <w:color w:val="000000"/>
                <w:sz w:val="20"/>
              </w:rPr>
              <w:t>
-</w:t>
            </w:r>
          </w:p>
          <w:bookmarkEnd w:id="124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241"/>
          <w:p>
            <w:pPr>
              <w:spacing w:after="20"/>
              <w:ind w:left="20"/>
              <w:jc w:val="both"/>
            </w:pPr>
            <w:r>
              <w:rPr>
                <w:rFonts w:ascii="Times New Roman"/>
                <w:b w:val="false"/>
                <w:i w:val="false"/>
                <w:color w:val="000000"/>
                <w:sz w:val="20"/>
              </w:rPr>
              <w:t>
Национальный режим (статья 3.5)</w:t>
            </w:r>
          </w:p>
          <w:bookmarkEnd w:id="124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лицензиаты розничной торговли электроэнергией, имеющие местное присутствие, могут поставлять электроэнергию в Сингапур.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Существующие меры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об электричестве 2001 года, </w:t>
            </w:r>
            <w:r>
              <w:rPr>
                <w:rFonts w:ascii="Times New Roman"/>
                <w:b w:val="false"/>
                <w:i w:val="false"/>
                <w:color w:val="000000"/>
                <w:sz w:val="20"/>
              </w:rPr>
              <w:t>пересмотренное издание 2020 года, разделы 6(1) и 9(1)</w:t>
            </w:r>
          </w:p>
        </w:tc>
      </w:tr>
    </w:tbl>
    <w:bookmarkStart w:name="z2029" w:id="1242"/>
    <w:p>
      <w:pPr>
        <w:spacing w:after="0"/>
        <w:ind w:left="0"/>
        <w:jc w:val="both"/>
      </w:pPr>
      <w:r>
        <w:rPr>
          <w:rFonts w:ascii="Times New Roman"/>
          <w:b w:val="false"/>
          <w:i w:val="false"/>
          <w:color w:val="000000"/>
          <w:sz w:val="28"/>
        </w:rPr>
        <w:t xml:space="preserve">
      7. </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243"/>
          <w:p>
            <w:pPr>
              <w:spacing w:after="20"/>
              <w:ind w:left="20"/>
              <w:jc w:val="both"/>
            </w:pPr>
            <w:r>
              <w:rPr>
                <w:rFonts w:ascii="Times New Roman"/>
                <w:b w:val="false"/>
                <w:i w:val="false"/>
                <w:color w:val="000000"/>
                <w:sz w:val="20"/>
              </w:rPr>
              <w:t>
-</w:t>
            </w:r>
          </w:p>
          <w:bookmarkEnd w:id="124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244"/>
          <w:p>
            <w:pPr>
              <w:spacing w:after="20"/>
              <w:ind w:left="20"/>
              <w:jc w:val="both"/>
            </w:pPr>
            <w:r>
              <w:rPr>
                <w:rFonts w:ascii="Times New Roman"/>
                <w:b w:val="false"/>
                <w:i w:val="false"/>
                <w:color w:val="000000"/>
                <w:sz w:val="20"/>
              </w:rPr>
              <w:t>
-</w:t>
            </w:r>
          </w:p>
          <w:bookmarkEnd w:id="124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245"/>
          <w:p>
            <w:pPr>
              <w:spacing w:after="20"/>
              <w:ind w:left="20"/>
              <w:jc w:val="both"/>
            </w:pPr>
            <w:r>
              <w:rPr>
                <w:rFonts w:ascii="Times New Roman"/>
                <w:b w:val="false"/>
                <w:i w:val="false"/>
                <w:color w:val="000000"/>
                <w:sz w:val="20"/>
              </w:rPr>
              <w:t>
Национальный режим (статья 3.5)</w:t>
            </w:r>
          </w:p>
          <w:bookmarkEnd w:id="124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лицензиаты передачи должны быть владельцем и оператором сети передачи и распределения электроэнергии в Сингапуре.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Существующие меры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об электричестве 2001 года, </w:t>
            </w:r>
            <w:r>
              <w:rPr>
                <w:rFonts w:ascii="Times New Roman"/>
                <w:b w:val="false"/>
                <w:i w:val="false"/>
                <w:color w:val="000000"/>
                <w:sz w:val="20"/>
              </w:rPr>
              <w:t>пересмотренное издание 2020 года, разделы 6(1) и 9(1)</w:t>
            </w:r>
          </w:p>
        </w:tc>
      </w:tr>
    </w:tbl>
    <w:bookmarkStart w:name="z2033" w:id="1246"/>
    <w:p>
      <w:pPr>
        <w:spacing w:after="0"/>
        <w:ind w:left="0"/>
        <w:jc w:val="both"/>
      </w:pPr>
      <w:r>
        <w:rPr>
          <w:rFonts w:ascii="Times New Roman"/>
          <w:b w:val="false"/>
          <w:i w:val="false"/>
          <w:color w:val="000000"/>
          <w:sz w:val="28"/>
        </w:rPr>
        <w:t>
      8.</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розничная торговля, транспортировка и распределение промышленного газа и природного газа (трубопроводный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247"/>
          <w:p>
            <w:pPr>
              <w:spacing w:after="20"/>
              <w:ind w:left="20"/>
              <w:jc w:val="both"/>
            </w:pPr>
            <w:r>
              <w:rPr>
                <w:rFonts w:ascii="Times New Roman"/>
                <w:b w:val="false"/>
                <w:i w:val="false"/>
                <w:color w:val="000000"/>
                <w:sz w:val="20"/>
              </w:rPr>
              <w:t>
-</w:t>
            </w:r>
          </w:p>
          <w:bookmarkEnd w:id="124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248"/>
          <w:p>
            <w:pPr>
              <w:spacing w:after="20"/>
              <w:ind w:left="20"/>
              <w:jc w:val="both"/>
            </w:pPr>
            <w:r>
              <w:rPr>
                <w:rFonts w:ascii="Times New Roman"/>
                <w:b w:val="false"/>
                <w:i w:val="false"/>
                <w:color w:val="000000"/>
                <w:sz w:val="20"/>
              </w:rPr>
              <w:t>
Национальный режим (статья 3.5)</w:t>
            </w:r>
          </w:p>
          <w:bookmarkEnd w:id="124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249"/>
          <w:p>
            <w:pPr>
              <w:spacing w:after="20"/>
              <w:ind w:left="20"/>
              <w:jc w:val="both"/>
            </w:pPr>
            <w:r>
              <w:rPr>
                <w:rFonts w:ascii="Times New Roman"/>
                <w:b w:val="false"/>
                <w:i w:val="false"/>
                <w:color w:val="000000"/>
                <w:sz w:val="20"/>
              </w:rPr>
              <w:t>
Только компания City Gas Ltd и/или ее правопреемник могут производить и продавать произведенный газ.</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Только владелец лицензии на транспортировку газа может транспортировать и распределять произведенный и природный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Учитывая размер сингапурского рынка, была выдана только одна лицензия на транспортировку газа.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Существующие меры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газе 2001 года, </w:t>
            </w:r>
            <w:r>
              <w:rPr>
                <w:rFonts w:ascii="Times New Roman"/>
                <w:b w:val="false"/>
                <w:i w:val="false"/>
                <w:color w:val="000000"/>
                <w:sz w:val="20"/>
              </w:rPr>
              <w:t>пересмотренное издание 2020 года</w:t>
            </w:r>
          </w:p>
        </w:tc>
      </w:tr>
    </w:tbl>
    <w:p>
      <w:pPr>
        <w:spacing w:after="0"/>
        <w:ind w:left="0"/>
        <w:jc w:val="left"/>
      </w:pPr>
      <w:r>
        <w:rPr>
          <w:rFonts w:ascii="Times New Roman"/>
          <w:b/>
          <w:i w:val="false"/>
          <w:color w:val="000000"/>
        </w:rPr>
        <w:t xml:space="preserve"> ПРИЛОЖЕНИЕ 3-2</w:t>
      </w:r>
    </w:p>
    <w:bookmarkStart w:name="z2192" w:id="1250"/>
    <w:p>
      <w:pPr>
        <w:spacing w:after="0"/>
        <w:ind w:left="0"/>
        <w:jc w:val="left"/>
      </w:pPr>
      <w:r>
        <w:rPr>
          <w:rFonts w:ascii="Times New Roman"/>
          <w:b/>
          <w:i w:val="false"/>
          <w:color w:val="000000"/>
        </w:rPr>
        <w:t xml:space="preserve"> НЕСООТВЕСТВУЮЩИЕ МЕРЫ</w:t>
      </w:r>
    </w:p>
    <w:bookmarkEnd w:id="1250"/>
    <w:bookmarkStart w:name="z2193" w:id="1251"/>
    <w:p>
      <w:pPr>
        <w:spacing w:after="0"/>
        <w:ind w:left="0"/>
        <w:jc w:val="left"/>
      </w:pPr>
      <w:r>
        <w:rPr>
          <w:rFonts w:ascii="Times New Roman"/>
          <w:b/>
          <w:i w:val="false"/>
          <w:color w:val="000000"/>
        </w:rPr>
        <w:t xml:space="preserve"> ПЕРЕЧЕНЬ КАЗАХСТАНА</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252"/>
          <w:p>
            <w:pPr>
              <w:spacing w:after="20"/>
              <w:ind w:left="20"/>
              <w:jc w:val="both"/>
            </w:pPr>
            <w:r>
              <w:rPr>
                <w:rFonts w:ascii="Times New Roman"/>
                <w:b w:val="false"/>
                <w:i w:val="false"/>
                <w:color w:val="000000"/>
                <w:sz w:val="20"/>
              </w:rPr>
              <w:t>
Национальный режим (статья 3.5)</w:t>
            </w:r>
          </w:p>
          <w:bookmarkEnd w:id="1252"/>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253"/>
          <w:p>
            <w:pPr>
              <w:spacing w:after="20"/>
              <w:ind w:left="20"/>
              <w:jc w:val="both"/>
            </w:pPr>
            <w:r>
              <w:rPr>
                <w:rFonts w:ascii="Times New Roman"/>
                <w:b w:val="false"/>
                <w:i w:val="false"/>
                <w:color w:val="000000"/>
                <w:sz w:val="20"/>
              </w:rPr>
              <w:t>
Закон Республики Казахстан от 4 июля 2009 года № 165-IV "О поддержке использования возобновляемых источников энергии"; другие законы и нормативные акты Республики Казахстан</w:t>
            </w:r>
          </w:p>
          <w:bookmarkEnd w:id="125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254"/>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влияющие на использование возобновляемых источников энергии.</w:t>
            </w:r>
          </w:p>
          <w:bookmarkEnd w:id="1254"/>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255"/>
          <w:p>
            <w:pPr>
              <w:spacing w:after="20"/>
              <w:ind w:left="20"/>
              <w:jc w:val="both"/>
            </w:pPr>
            <w:r>
              <w:rPr>
                <w:rFonts w:ascii="Times New Roman"/>
                <w:b w:val="false"/>
                <w:i w:val="false"/>
                <w:color w:val="000000"/>
                <w:sz w:val="20"/>
              </w:rPr>
              <w:t>
Все</w:t>
            </w:r>
          </w:p>
          <w:bookmarkEnd w:id="1255"/>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256"/>
          <w:p>
            <w:pPr>
              <w:spacing w:after="20"/>
              <w:ind w:left="20"/>
              <w:jc w:val="both"/>
            </w:pPr>
            <w:r>
              <w:rPr>
                <w:rFonts w:ascii="Times New Roman"/>
                <w:b w:val="false"/>
                <w:i w:val="false"/>
                <w:color w:val="000000"/>
                <w:sz w:val="20"/>
              </w:rPr>
              <w:t>
-</w:t>
            </w:r>
          </w:p>
          <w:bookmarkEnd w:id="1256"/>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257"/>
          <w:p>
            <w:pPr>
              <w:spacing w:after="20"/>
              <w:ind w:left="20"/>
              <w:jc w:val="both"/>
            </w:pPr>
            <w:r>
              <w:rPr>
                <w:rFonts w:ascii="Times New Roman"/>
                <w:b w:val="false"/>
                <w:i w:val="false"/>
                <w:color w:val="000000"/>
                <w:sz w:val="20"/>
              </w:rPr>
              <w:t>
Национальный режим (статья 3.5)</w:t>
            </w:r>
          </w:p>
          <w:bookmarkEnd w:id="1257"/>
          <w:p>
            <w:pPr>
              <w:spacing w:after="20"/>
              <w:ind w:left="20"/>
              <w:jc w:val="both"/>
            </w:pPr>
            <w:r>
              <w:rPr>
                <w:rFonts w:ascii="Times New Roman"/>
                <w:b w:val="false"/>
                <w:i w:val="false"/>
                <w:color w:val="000000"/>
                <w:sz w:val="20"/>
              </w:rPr>
              <w:t xml:space="preserve">
Режим наибольшего благоприятствования </w:t>
            </w:r>
          </w:p>
          <w:p>
            <w:pPr>
              <w:spacing w:after="20"/>
              <w:ind w:left="20"/>
              <w:jc w:val="both"/>
            </w:pPr>
            <w:r>
              <w:rPr>
                <w:rFonts w:ascii="Times New Roman"/>
                <w:b w:val="false"/>
                <w:i w:val="false"/>
                <w:color w:val="000000"/>
                <w:sz w:val="20"/>
              </w:rPr>
              <w:t>(статья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258"/>
          <w:p>
            <w:pPr>
              <w:spacing w:after="20"/>
              <w:ind w:left="20"/>
              <w:jc w:val="both"/>
            </w:pPr>
            <w:r>
              <w:rPr>
                <w:rFonts w:ascii="Times New Roman"/>
                <w:b w:val="false"/>
                <w:i w:val="false"/>
                <w:color w:val="000000"/>
                <w:sz w:val="20"/>
              </w:rPr>
              <w:t>
Законы, нормативные акты и международные договоры Республики Казахстан</w:t>
            </w:r>
          </w:p>
          <w:bookmarkEnd w:id="1258"/>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259"/>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затрагивающие естественные монополии.</w:t>
            </w:r>
            <w:r>
              <w:rPr>
                <w:rFonts w:ascii="Times New Roman"/>
                <w:b w:val="false"/>
                <w:i w:val="false"/>
                <w:color w:val="000000"/>
                <w:vertAlign w:val="superscript"/>
              </w:rPr>
              <w:t>1</w:t>
            </w:r>
          </w:p>
          <w:bookmarkEnd w:id="1259"/>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260"/>
          <w:p>
            <w:pPr>
              <w:spacing w:after="20"/>
              <w:ind w:left="20"/>
              <w:jc w:val="both"/>
            </w:pPr>
            <w:r>
              <w:rPr>
                <w:rFonts w:ascii="Times New Roman"/>
                <w:b w:val="false"/>
                <w:i w:val="false"/>
                <w:color w:val="000000"/>
                <w:sz w:val="20"/>
              </w:rPr>
              <w:t>
Все</w:t>
            </w:r>
          </w:p>
          <w:bookmarkEnd w:id="126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261"/>
          <w:p>
            <w:pPr>
              <w:spacing w:after="20"/>
              <w:ind w:left="20"/>
              <w:jc w:val="both"/>
            </w:pPr>
            <w:r>
              <w:rPr>
                <w:rFonts w:ascii="Times New Roman"/>
                <w:b w:val="false"/>
                <w:i w:val="false"/>
                <w:color w:val="000000"/>
                <w:sz w:val="20"/>
              </w:rPr>
              <w:t>
-</w:t>
            </w:r>
          </w:p>
          <w:bookmarkEnd w:id="1261"/>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262"/>
          <w:p>
            <w:pPr>
              <w:spacing w:after="20"/>
              <w:ind w:left="20"/>
              <w:jc w:val="both"/>
            </w:pPr>
            <w:r>
              <w:rPr>
                <w:rFonts w:ascii="Times New Roman"/>
                <w:b w:val="false"/>
                <w:i w:val="false"/>
                <w:color w:val="000000"/>
                <w:sz w:val="20"/>
              </w:rPr>
              <w:t>
Национальный режим (статья 3.5)</w:t>
            </w:r>
          </w:p>
          <w:bookmarkEnd w:id="1262"/>
          <w:p>
            <w:pPr>
              <w:spacing w:after="20"/>
              <w:ind w:left="20"/>
              <w:jc w:val="both"/>
            </w:pPr>
            <w:r>
              <w:rPr>
                <w:rFonts w:ascii="Times New Roman"/>
                <w:b w:val="false"/>
                <w:i w:val="false"/>
                <w:color w:val="000000"/>
                <w:sz w:val="20"/>
              </w:rPr>
              <w:t xml:space="preserve">
Режим наибольшего благоприятствования </w:t>
            </w:r>
          </w:p>
          <w:p>
            <w:pPr>
              <w:spacing w:after="20"/>
              <w:ind w:left="20"/>
              <w:jc w:val="both"/>
            </w:pPr>
            <w:r>
              <w:rPr>
                <w:rFonts w:ascii="Times New Roman"/>
                <w:b w:val="false"/>
                <w:i w:val="false"/>
                <w:color w:val="000000"/>
                <w:sz w:val="20"/>
              </w:rPr>
              <w:t>(статья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263"/>
          <w:p>
            <w:pPr>
              <w:spacing w:after="20"/>
              <w:ind w:left="20"/>
              <w:jc w:val="both"/>
            </w:pPr>
            <w:r>
              <w:rPr>
                <w:rFonts w:ascii="Times New Roman"/>
                <w:b w:val="false"/>
                <w:i w:val="false"/>
                <w:color w:val="000000"/>
                <w:sz w:val="20"/>
              </w:rPr>
              <w:t>
Закон Республики Казахстан от 12 января 2016 года № 445-V "Об использовании атомной энергии"; другие законы и нормативные акты Республики Казахстан; международные договоры Республики Казахстан</w:t>
            </w:r>
          </w:p>
          <w:bookmarkEnd w:id="126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264"/>
          <w:p>
            <w:pPr>
              <w:spacing w:after="20"/>
              <w:ind w:left="20"/>
              <w:jc w:val="both"/>
            </w:pPr>
            <w:r>
              <w:rPr>
                <w:rFonts w:ascii="Times New Roman"/>
                <w:b w:val="false"/>
                <w:i w:val="false"/>
                <w:color w:val="000000"/>
                <w:sz w:val="20"/>
              </w:rPr>
              <w:t xml:space="preserve">
Казахстан сохраняет за собой право применять или сохранять любые меры, включая ограничения, изъятия, дополнительные требования и условия в отношении деятельности и операций в области ядерной энергетики и обращения с радиоактивными отходами. </w:t>
            </w:r>
          </w:p>
          <w:bookmarkEnd w:id="1264"/>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265"/>
          <w:p>
            <w:pPr>
              <w:spacing w:after="20"/>
              <w:ind w:left="20"/>
              <w:jc w:val="both"/>
            </w:pPr>
            <w:r>
              <w:rPr>
                <w:rFonts w:ascii="Times New Roman"/>
                <w:b w:val="false"/>
                <w:i w:val="false"/>
                <w:color w:val="000000"/>
                <w:sz w:val="20"/>
              </w:rPr>
              <w:t>
Все</w:t>
            </w:r>
          </w:p>
          <w:bookmarkEnd w:id="1265"/>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266"/>
          <w:p>
            <w:pPr>
              <w:spacing w:after="20"/>
              <w:ind w:left="20"/>
              <w:jc w:val="both"/>
            </w:pPr>
            <w:r>
              <w:rPr>
                <w:rFonts w:ascii="Times New Roman"/>
                <w:b w:val="false"/>
                <w:i w:val="false"/>
                <w:color w:val="000000"/>
                <w:sz w:val="20"/>
              </w:rPr>
              <w:t>
-</w:t>
            </w:r>
          </w:p>
          <w:bookmarkEnd w:id="1266"/>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267"/>
          <w:p>
            <w:pPr>
              <w:spacing w:after="20"/>
              <w:ind w:left="20"/>
              <w:jc w:val="both"/>
            </w:pPr>
            <w:r>
              <w:rPr>
                <w:rFonts w:ascii="Times New Roman"/>
                <w:b w:val="false"/>
                <w:i w:val="false"/>
                <w:color w:val="000000"/>
                <w:sz w:val="20"/>
              </w:rPr>
              <w:t>
Национальный режим (статья 3.5)</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Режим наибольшего благоприятствования (статья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268"/>
          <w:p>
            <w:pPr>
              <w:spacing w:after="20"/>
              <w:ind w:left="20"/>
              <w:jc w:val="both"/>
            </w:pPr>
            <w:r>
              <w:rPr>
                <w:rFonts w:ascii="Times New Roman"/>
                <w:b w:val="false"/>
                <w:i w:val="false"/>
                <w:color w:val="000000"/>
                <w:sz w:val="20"/>
              </w:rPr>
              <w:t>
Кодекс Республики Казахстан от 27 декабря 2017 года № 125-VI "О недрах и недропользовании"; другие законы и нормативные акты Республики Казахстан; международные договоры Республики Казахстан</w:t>
            </w:r>
          </w:p>
          <w:bookmarkEnd w:id="126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269"/>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в отношении недропользования.</w:t>
            </w:r>
          </w:p>
          <w:bookmarkEnd w:id="12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270"/>
          <w:p>
            <w:pPr>
              <w:spacing w:after="20"/>
              <w:ind w:left="20"/>
              <w:jc w:val="both"/>
            </w:pPr>
            <w:r>
              <w:rPr>
                <w:rFonts w:ascii="Times New Roman"/>
                <w:b w:val="false"/>
                <w:i w:val="false"/>
                <w:color w:val="000000"/>
                <w:sz w:val="20"/>
              </w:rPr>
              <w:t>
Все</w:t>
            </w:r>
          </w:p>
          <w:bookmarkEnd w:id="127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271"/>
          <w:p>
            <w:pPr>
              <w:spacing w:after="20"/>
              <w:ind w:left="20"/>
              <w:jc w:val="both"/>
            </w:pPr>
            <w:r>
              <w:rPr>
                <w:rFonts w:ascii="Times New Roman"/>
                <w:b w:val="false"/>
                <w:i w:val="false"/>
                <w:color w:val="000000"/>
                <w:sz w:val="20"/>
              </w:rPr>
              <w:t>
-</w:t>
            </w:r>
          </w:p>
          <w:bookmarkEnd w:id="127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272"/>
          <w:p>
            <w:pPr>
              <w:spacing w:after="20"/>
              <w:ind w:left="20"/>
              <w:jc w:val="both"/>
            </w:pPr>
            <w:r>
              <w:rPr>
                <w:rFonts w:ascii="Times New Roman"/>
                <w:b w:val="false"/>
                <w:i w:val="false"/>
                <w:color w:val="000000"/>
                <w:sz w:val="20"/>
              </w:rPr>
              <w:t>
Национальный режим (статья 3.5)</w:t>
            </w:r>
          </w:p>
          <w:bookmarkEnd w:id="1272"/>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273"/>
          <w:p>
            <w:pPr>
              <w:spacing w:after="20"/>
              <w:ind w:left="20"/>
              <w:jc w:val="both"/>
            </w:pPr>
            <w:r>
              <w:rPr>
                <w:rFonts w:ascii="Times New Roman"/>
                <w:b w:val="false"/>
                <w:i w:val="false"/>
                <w:color w:val="000000"/>
                <w:sz w:val="20"/>
              </w:rPr>
              <w:t>
Кодекс Республики Казахстан от 27 декабря 2017 года № 125-VI "О недрах и недропользовании"; Закон Республики Казахстан от 6 января 2012 года № 527-IV "О национальной безопасности Республики Казахстан"; другие законы и нормативные акты Республики Казахстан; международные договоры Республики Казахстан</w:t>
            </w:r>
          </w:p>
          <w:bookmarkEnd w:id="12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274"/>
          <w:p>
            <w:pPr>
              <w:spacing w:after="20"/>
              <w:ind w:left="20"/>
              <w:jc w:val="both"/>
            </w:pPr>
            <w:r>
              <w:rPr>
                <w:rFonts w:ascii="Times New Roman"/>
                <w:b w:val="false"/>
                <w:i w:val="false"/>
                <w:color w:val="000000"/>
                <w:sz w:val="20"/>
              </w:rPr>
              <w:t>
Казахстан сохраняет за собой право принимать или сохранять любые меры, включая ограничения, изъятия, дополнительные требования и условия в отношении деятельности в пределах континентального шельфа Казахстана.</w:t>
            </w:r>
          </w:p>
          <w:bookmarkEnd w:id="127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275"/>
          <w:p>
            <w:pPr>
              <w:spacing w:after="20"/>
              <w:ind w:left="20"/>
              <w:jc w:val="both"/>
            </w:pPr>
            <w:r>
              <w:rPr>
                <w:rFonts w:ascii="Times New Roman"/>
                <w:b w:val="false"/>
                <w:i w:val="false"/>
                <w:color w:val="000000"/>
                <w:sz w:val="20"/>
              </w:rPr>
              <w:t>
Национальный режим (статья 3.5)</w:t>
            </w:r>
          </w:p>
          <w:bookmarkEnd w:id="1275"/>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Республики Казахстан от 20 июня 2003 года, Гражданский кодекс Республики Казахстан от 27 декабря 1994 года; другие законы и нормативные акты Республики Казахстан; международные договоры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оставляет за собой право применять или сохранять любые меры, включая ограничения, изъятия, дополнительные требования и условия в отношении земельных участков, используемых для сельскохозяйственного производства и лесопосадок.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276"/>
          <w:p>
            <w:pPr>
              <w:spacing w:after="20"/>
              <w:ind w:left="20"/>
              <w:jc w:val="both"/>
            </w:pPr>
            <w:r>
              <w:rPr>
                <w:rFonts w:ascii="Times New Roman"/>
                <w:b w:val="false"/>
                <w:i w:val="false"/>
                <w:color w:val="000000"/>
                <w:sz w:val="20"/>
              </w:rPr>
              <w:t>
Национальный режим (статья 3.5)</w:t>
            </w:r>
          </w:p>
          <w:bookmarkEnd w:id="1276"/>
          <w:p>
            <w:pPr>
              <w:spacing w:after="20"/>
              <w:ind w:left="20"/>
              <w:jc w:val="both"/>
            </w:pPr>
            <w:r>
              <w:rPr>
                <w:rFonts w:ascii="Times New Roman"/>
                <w:b w:val="false"/>
                <w:i w:val="false"/>
                <w:color w:val="000000"/>
                <w:sz w:val="20"/>
              </w:rPr>
              <w:t>
Режим наибольшего благоприятствования</w:t>
            </w:r>
          </w:p>
          <w:p>
            <w:pPr>
              <w:spacing w:after="20"/>
              <w:ind w:left="20"/>
              <w:jc w:val="both"/>
            </w:pPr>
            <w:r>
              <w:rPr>
                <w:rFonts w:ascii="Times New Roman"/>
                <w:b w:val="false"/>
                <w:i w:val="false"/>
                <w:color w:val="000000"/>
                <w:sz w:val="20"/>
              </w:rPr>
              <w:t>(статья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Республики Казахстан от 20 июня 2003 года, другие законы и нормативные акты Республики Казахстан; международные договоры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277"/>
          <w:p>
            <w:pPr>
              <w:spacing w:after="20"/>
              <w:ind w:left="20"/>
              <w:jc w:val="both"/>
            </w:pPr>
            <w:r>
              <w:rPr>
                <w:rFonts w:ascii="Times New Roman"/>
                <w:b w:val="false"/>
                <w:i w:val="false"/>
                <w:color w:val="000000"/>
                <w:sz w:val="20"/>
              </w:rPr>
              <w:t>
Казахстан оставляет за собой право применять или сохранять любые меры, включая ограничения, изъятия, дополнительные требования и условия в отношении продажи, покупки, пользования или распоряжения землей.</w:t>
            </w:r>
          </w:p>
          <w:bookmarkEnd w:id="127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278"/>
          <w:p>
            <w:pPr>
              <w:spacing w:after="20"/>
              <w:ind w:left="20"/>
              <w:jc w:val="both"/>
            </w:pPr>
            <w:r>
              <w:rPr>
                <w:rFonts w:ascii="Times New Roman"/>
                <w:b w:val="false"/>
                <w:i w:val="false"/>
                <w:color w:val="000000"/>
                <w:sz w:val="20"/>
              </w:rPr>
              <w:t>
Все</w:t>
            </w:r>
          </w:p>
          <w:bookmarkEnd w:id="127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279"/>
          <w:p>
            <w:pPr>
              <w:spacing w:after="20"/>
              <w:ind w:left="20"/>
              <w:jc w:val="both"/>
            </w:pPr>
            <w:r>
              <w:rPr>
                <w:rFonts w:ascii="Times New Roman"/>
                <w:b w:val="false"/>
                <w:i w:val="false"/>
                <w:color w:val="000000"/>
                <w:sz w:val="20"/>
              </w:rPr>
              <w:t>
-</w:t>
            </w:r>
          </w:p>
          <w:bookmarkEnd w:id="127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280"/>
          <w:p>
            <w:pPr>
              <w:spacing w:after="20"/>
              <w:ind w:left="20"/>
              <w:jc w:val="both"/>
            </w:pPr>
            <w:r>
              <w:rPr>
                <w:rFonts w:ascii="Times New Roman"/>
                <w:b w:val="false"/>
                <w:i w:val="false"/>
                <w:color w:val="000000"/>
                <w:sz w:val="20"/>
              </w:rPr>
              <w:t>
Национальный режим (статья 3.5)</w:t>
            </w:r>
          </w:p>
          <w:bookmarkEnd w:id="1280"/>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281"/>
          <w:p>
            <w:pPr>
              <w:spacing w:after="20"/>
              <w:ind w:left="20"/>
              <w:jc w:val="both"/>
            </w:pPr>
            <w:r>
              <w:rPr>
                <w:rFonts w:ascii="Times New Roman"/>
                <w:b w:val="false"/>
                <w:i w:val="false"/>
                <w:color w:val="000000"/>
                <w:sz w:val="20"/>
              </w:rPr>
              <w:t>
Предпринимательский кодекс Республики Казахстан от 29 октября 2015 года, Закон Республики Казахстан от 3 апреля 2019 года № 242-VI "О специальных экономических и индустриальных зонах", другие законы и нормативные акты Республики Казахстан; международные договоры Республики Казахстан</w:t>
            </w:r>
          </w:p>
          <w:bookmarkEnd w:id="12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в отношении деятельности на территориях специальных экономических 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282"/>
          <w:p>
            <w:pPr>
              <w:spacing w:after="20"/>
              <w:ind w:left="20"/>
              <w:jc w:val="both"/>
            </w:pPr>
            <w:r>
              <w:rPr>
                <w:rFonts w:ascii="Times New Roman"/>
                <w:b w:val="false"/>
                <w:i w:val="false"/>
                <w:color w:val="000000"/>
                <w:sz w:val="20"/>
              </w:rPr>
              <w:t>
Национальный режим (статья 3.5)</w:t>
            </w:r>
          </w:p>
          <w:bookmarkEnd w:id="1282"/>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283"/>
          <w:p>
            <w:pPr>
              <w:spacing w:after="20"/>
              <w:ind w:left="20"/>
              <w:jc w:val="both"/>
            </w:pPr>
            <w:r>
              <w:rPr>
                <w:rFonts w:ascii="Times New Roman"/>
                <w:b w:val="false"/>
                <w:i w:val="false"/>
                <w:color w:val="000000"/>
                <w:sz w:val="20"/>
              </w:rPr>
              <w:t>
Закон Республики Казахстан от 6 января 2012 года № 527-IV "О национальной безопасности Республики Казахстан"; Закон Республики Казахстан от 30 декабря 1998 года № 399 "О государственном контроле за оборотом отдельных видов оружия", Решение Коллегии Евразийской экономической комиссии № 30 от 21 апреля 2015 года; другие законы и нормативные акты Республики Казахстан; международные договоры Республики Казахстан.</w:t>
            </w:r>
          </w:p>
          <w:bookmarkEnd w:id="128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284"/>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в отношении деятельности, связанной с оборотом</w:t>
            </w:r>
            <w:r>
              <w:rPr>
                <w:rFonts w:ascii="Times New Roman"/>
                <w:b w:val="false"/>
                <w:i w:val="false"/>
                <w:color w:val="000000"/>
                <w:vertAlign w:val="superscript"/>
              </w:rPr>
              <w:t>2</w:t>
            </w:r>
            <w:r>
              <w:rPr>
                <w:rFonts w:ascii="Times New Roman"/>
                <w:b w:val="false"/>
                <w:i w:val="false"/>
                <w:color w:val="000000"/>
                <w:sz w:val="20"/>
              </w:rPr>
              <w:t xml:space="preserve"> оружия и боеприпасов, а также взрывчатых веществ.</w:t>
            </w:r>
          </w:p>
          <w:bookmarkEnd w:id="128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285"/>
          <w:p>
            <w:pPr>
              <w:spacing w:after="20"/>
              <w:ind w:left="20"/>
              <w:jc w:val="both"/>
            </w:pPr>
            <w:r>
              <w:rPr>
                <w:rFonts w:ascii="Times New Roman"/>
                <w:b w:val="false"/>
                <w:i w:val="false"/>
                <w:color w:val="000000"/>
                <w:sz w:val="20"/>
              </w:rPr>
              <w:t>
Национальный режим (статья 3.5)</w:t>
            </w:r>
          </w:p>
          <w:bookmarkEnd w:id="1285"/>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286"/>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затрагивающие предоставление социальных услуг, государственных правоохранительных услуг, услуг скорой помощи, исправительных услуг и услуг пожаротушения.</w:t>
            </w:r>
          </w:p>
          <w:bookmarkEnd w:id="128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287"/>
          <w:p>
            <w:pPr>
              <w:spacing w:after="20"/>
              <w:ind w:left="20"/>
              <w:jc w:val="both"/>
            </w:pPr>
            <w:r>
              <w:rPr>
                <w:rFonts w:ascii="Times New Roman"/>
                <w:b w:val="false"/>
                <w:i w:val="false"/>
                <w:color w:val="000000"/>
                <w:sz w:val="20"/>
              </w:rPr>
              <w:t>
Национальный режим (статья 3.5)</w:t>
            </w:r>
          </w:p>
          <w:bookmarkEnd w:id="1287"/>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288"/>
          <w:p>
            <w:pPr>
              <w:spacing w:after="20"/>
              <w:ind w:left="20"/>
              <w:jc w:val="both"/>
            </w:pPr>
            <w:r>
              <w:rPr>
                <w:rFonts w:ascii="Times New Roman"/>
                <w:b w:val="false"/>
                <w:i w:val="false"/>
                <w:color w:val="000000"/>
                <w:sz w:val="20"/>
              </w:rPr>
              <w:t>
Казахстан сохраняет за собой право применять или поддерживать любые меры, влияющие на социальное обеспечение и предоставление медицинских услуг учреждениями здравоохранения, находящимися в собственности или под контролем государства, включая инвестиции в эти учреждения.</w:t>
            </w:r>
          </w:p>
          <w:bookmarkEnd w:id="128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289"/>
          <w:p>
            <w:pPr>
              <w:spacing w:after="20"/>
              <w:ind w:left="20"/>
              <w:jc w:val="both"/>
            </w:pPr>
            <w:r>
              <w:rPr>
                <w:rFonts w:ascii="Times New Roman"/>
                <w:b w:val="false"/>
                <w:i w:val="false"/>
                <w:color w:val="000000"/>
                <w:sz w:val="20"/>
              </w:rPr>
              <w:t>
Национальный режим (статья 3.5)</w:t>
            </w:r>
          </w:p>
          <w:bookmarkEnd w:id="1289"/>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24 ноября 2015 года № 418-V "Об информатизации"; Закон Республики Казахстан от 21 мая 2013 года № 94-V "О персональных данных и их защите"; другие законы и нормативные акты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 отношении сбора, администрирования и сохранения информации, включая персональные данные и базы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290"/>
          <w:p>
            <w:pPr>
              <w:spacing w:after="20"/>
              <w:ind w:left="20"/>
              <w:jc w:val="both"/>
            </w:pPr>
            <w:r>
              <w:rPr>
                <w:rFonts w:ascii="Times New Roman"/>
                <w:b w:val="false"/>
                <w:i w:val="false"/>
                <w:color w:val="000000"/>
                <w:sz w:val="20"/>
              </w:rPr>
              <w:t>
Все</w:t>
            </w:r>
          </w:p>
          <w:bookmarkEnd w:id="129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291"/>
          <w:p>
            <w:pPr>
              <w:spacing w:after="20"/>
              <w:ind w:left="20"/>
              <w:jc w:val="both"/>
            </w:pPr>
            <w:r>
              <w:rPr>
                <w:rFonts w:ascii="Times New Roman"/>
                <w:b w:val="false"/>
                <w:i w:val="false"/>
                <w:color w:val="000000"/>
                <w:sz w:val="20"/>
              </w:rPr>
              <w:t>
–</w:t>
            </w:r>
          </w:p>
          <w:bookmarkEnd w:id="129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292"/>
          <w:p>
            <w:pPr>
              <w:spacing w:after="20"/>
              <w:ind w:left="20"/>
              <w:jc w:val="both"/>
            </w:pPr>
            <w:r>
              <w:rPr>
                <w:rFonts w:ascii="Times New Roman"/>
                <w:b w:val="false"/>
                <w:i w:val="false"/>
                <w:color w:val="000000"/>
                <w:sz w:val="20"/>
              </w:rPr>
              <w:t>
Международные договоры и международные соглашения</w:t>
            </w:r>
          </w:p>
          <w:bookmarkEnd w:id="129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293"/>
          <w:p>
            <w:pPr>
              <w:spacing w:after="20"/>
              <w:ind w:left="20"/>
              <w:jc w:val="both"/>
            </w:pPr>
            <w:r>
              <w:rPr>
                <w:rFonts w:ascii="Times New Roman"/>
                <w:b w:val="false"/>
                <w:i w:val="false"/>
                <w:color w:val="000000"/>
                <w:sz w:val="20"/>
              </w:rPr>
              <w:t xml:space="preserve">
Казахстан сохраняет за собой право не предоставлять инвесторам и инвестициям инвесторов другой Стороны дифференцированный режим, включая льготы или привилегии, которые Казахстан предоставляет или будет предоставлять в будущем в соответствии с: </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любым экономическим или таможенным союзом, или зоной свободной торговли, или общим рынком, включая другие формы регионального или двустороннего сотрудничества, или аналогичными международными соглашениями, стороной которых является или может стать любая из Сторон, включая инвестиционные соглашения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любыми двусторонними инвестиционными соглашениями, которые были заключены, подписаны или вступили в силу до вступления в силу настоящего Соглашения, или подписаны после даты вступления в силу настоящего Соглашения;</w:t>
            </w:r>
          </w:p>
          <w:p>
            <w:pPr>
              <w:spacing w:after="20"/>
              <w:ind w:left="20"/>
              <w:jc w:val="both"/>
            </w:pPr>
            <w:r>
              <w:rPr>
                <w:rFonts w:ascii="Times New Roman"/>
                <w:b w:val="false"/>
                <w:i w:val="false"/>
                <w:color w:val="000000"/>
                <w:sz w:val="20"/>
              </w:rPr>
              <w:t>
 (c) любой договоренностью со стороной или сторонами, не являющейся стороной настоящего Соглашения, в том же географическом регионе, направленной на развитие регионального сотрудничества в экономической, социальной, трудовой или промышленной областях.</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Ориентировочный перечень таких естественных монополий включает, но </w:t>
      </w:r>
    </w:p>
    <w:p>
      <w:pPr>
        <w:spacing w:after="0"/>
        <w:ind w:left="0"/>
        <w:jc w:val="both"/>
      </w:pPr>
      <w:r>
        <w:rPr>
          <w:rFonts w:ascii="Times New Roman"/>
          <w:b w:val="false"/>
          <w:i w:val="false"/>
          <w:color w:val="000000"/>
          <w:sz w:val="28"/>
        </w:rPr>
        <w:t>не ограничивается деятельностью и инфраструктурой, связанными с транспортировкой нефти и газа по соединительным, магистральным газопроводам или газораспределительным системам, эксплуатацией групповых резервуарных установок; производством, передачей, распределением или поставкой тепловой энергии; технической диспетчеризацией поставки в сеть и потребления электрической энергии; магистральные железнодорожные сети и железнодорожные линии с объектами железнодорожного транспорта по договорам государственно-частного партнерства, в том числе по договорам концессии, при отсутствии конкурентной железнодорожной линии; подъездные пути при отсутствии конкурентной подъездной дороги; аэронавигацию, за исключением аэронавигационного обслуживания международных и транзитных полетов; порты при отсутствии конкуренции на рынке портовых услуг; аэропорты; кабельную канализацию, за исключением деятельности субъектов малого предпринимательства; водоснабжения или водоотведения.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Оборот – это изготовление, сборка, переделка, продажа (торговля), передача, дарение, награждение, наследование, приобретение, сбор, экспонирование, учет, хранение, переноска, перевозка, использование, арест, уничтожение, ввоз на территорию Казахстана и вывоз с территории Казахстана.</w:t>
      </w:r>
    </w:p>
    <w:bookmarkStart w:name="z2039" w:id="1294"/>
    <w:p>
      <w:pPr>
        <w:spacing w:after="0"/>
        <w:ind w:left="0"/>
        <w:jc w:val="left"/>
      </w:pPr>
      <w:r>
        <w:rPr>
          <w:rFonts w:ascii="Times New Roman"/>
          <w:b/>
          <w:i w:val="false"/>
          <w:color w:val="000000"/>
        </w:rPr>
        <w:t xml:space="preserve"> </w:t>
      </w:r>
      <w:r>
        <w:rPr>
          <w:rFonts w:ascii="Times New Roman"/>
          <w:b/>
          <w:i w:val="false"/>
          <w:color w:val="000000"/>
        </w:rPr>
        <w:t>ПРИЛОЖЕНИЕ 3-2</w:t>
      </w:r>
      <w:r>
        <w:br/>
      </w:r>
      <w:r>
        <w:rPr>
          <w:rFonts w:ascii="Times New Roman"/>
          <w:b/>
          <w:i w:val="false"/>
          <w:color w:val="000000"/>
        </w:rPr>
        <w:t xml:space="preserve">НЕСООТВЕТСТВУЮЩИЕ МЕРЫ </w:t>
      </w:r>
    </w:p>
    <w:bookmarkEnd w:id="1294"/>
    <w:bookmarkStart w:name="z2092" w:id="1295"/>
    <w:p>
      <w:pPr>
        <w:spacing w:after="0"/>
        <w:ind w:left="0"/>
        <w:jc w:val="left"/>
      </w:pPr>
      <w:r>
        <w:rPr>
          <w:rFonts w:ascii="Times New Roman"/>
          <w:b/>
          <w:i w:val="false"/>
          <w:color w:val="000000"/>
        </w:rPr>
        <w:t xml:space="preserve"> ПЕРЕЧЕНЬ СИНГАПУРА</w:t>
      </w:r>
    </w:p>
    <w:bookmarkEnd w:id="1295"/>
    <w:bookmarkStart w:name="z2093" w:id="1296"/>
    <w:p>
      <w:pPr>
        <w:spacing w:after="0"/>
        <w:ind w:left="0"/>
        <w:jc w:val="both"/>
      </w:pPr>
      <w:r>
        <w:rPr>
          <w:rFonts w:ascii="Times New Roman"/>
          <w:b w:val="false"/>
          <w:i w:val="false"/>
          <w:color w:val="000000"/>
          <w:sz w:val="28"/>
        </w:rPr>
        <w:t xml:space="preserve">
      </w:t>
      </w:r>
      <w:r>
        <w:rPr>
          <w:rFonts w:ascii="Times New Roman"/>
          <w:b w:val="false"/>
          <w:i/>
          <w:color w:val="000000"/>
          <w:sz w:val="28"/>
        </w:rPr>
        <w:t>Сопроводительная записка</w:t>
      </w:r>
    </w:p>
    <w:bookmarkEnd w:id="1296"/>
    <w:bookmarkStart w:name="z2094" w:id="1297"/>
    <w:p>
      <w:pPr>
        <w:spacing w:after="0"/>
        <w:ind w:left="0"/>
        <w:jc w:val="both"/>
      </w:pPr>
      <w:r>
        <w:rPr>
          <w:rFonts w:ascii="Times New Roman"/>
          <w:b w:val="false"/>
          <w:i w:val="false"/>
          <w:color w:val="000000"/>
          <w:sz w:val="28"/>
        </w:rPr>
        <w:t>
      1. В Перечне Сингапура к настоящему приложению в соответствии со статьей 3.9 (Несоответствующие меры) главы 3 (Инвестиция) указаны конкретные сектора, подсектора или виды деятельности, в отношении которых Сингапур может сохранить существующие или принять новые или более ограничительные меры, не соответствующие некоторым или всем обязательствам, налагаемым:</w:t>
      </w:r>
    </w:p>
    <w:bookmarkEnd w:id="1297"/>
    <w:bookmarkStart w:name="z2095" w:id="1298"/>
    <w:p>
      <w:pPr>
        <w:spacing w:after="0"/>
        <w:ind w:left="0"/>
        <w:jc w:val="both"/>
      </w:pPr>
      <w:r>
        <w:rPr>
          <w:rFonts w:ascii="Times New Roman"/>
          <w:b w:val="false"/>
          <w:i w:val="false"/>
          <w:color w:val="000000"/>
          <w:sz w:val="28"/>
        </w:rPr>
        <w:t>
       (a) статьей 3.5 (Национальный режим);</w:t>
      </w:r>
    </w:p>
    <w:bookmarkEnd w:id="1298"/>
    <w:bookmarkStart w:name="z2096" w:id="1299"/>
    <w:p>
      <w:pPr>
        <w:spacing w:after="0"/>
        <w:ind w:left="0"/>
        <w:jc w:val="both"/>
      </w:pPr>
      <w:r>
        <w:rPr>
          <w:rFonts w:ascii="Times New Roman"/>
          <w:b w:val="false"/>
          <w:i w:val="false"/>
          <w:color w:val="000000"/>
          <w:sz w:val="28"/>
        </w:rPr>
        <w:t>
       (b) статьей 3.6 (Режим наибольшего благоприятствования); или</w:t>
      </w:r>
    </w:p>
    <w:bookmarkEnd w:id="1299"/>
    <w:bookmarkStart w:name="z2097" w:id="1300"/>
    <w:p>
      <w:pPr>
        <w:spacing w:after="0"/>
        <w:ind w:left="0"/>
        <w:jc w:val="both"/>
      </w:pPr>
      <w:r>
        <w:rPr>
          <w:rFonts w:ascii="Times New Roman"/>
          <w:b w:val="false"/>
          <w:i w:val="false"/>
          <w:color w:val="000000"/>
          <w:sz w:val="28"/>
        </w:rPr>
        <w:t xml:space="preserve">
       (c) статьей 3.8 (Требования к осуществлению деятельности); </w:t>
      </w:r>
    </w:p>
    <w:bookmarkEnd w:id="1300"/>
    <w:bookmarkStart w:name="z2098" w:id="1301"/>
    <w:p>
      <w:pPr>
        <w:spacing w:after="0"/>
        <w:ind w:left="0"/>
        <w:jc w:val="both"/>
      </w:pPr>
      <w:r>
        <w:rPr>
          <w:rFonts w:ascii="Times New Roman"/>
          <w:b w:val="false"/>
          <w:i w:val="false"/>
          <w:color w:val="000000"/>
          <w:sz w:val="28"/>
        </w:rPr>
        <w:t>
      2. Каждый перечень содержит следующие элементы:</w:t>
      </w:r>
    </w:p>
    <w:bookmarkEnd w:id="1301"/>
    <w:bookmarkStart w:name="z2099" w:id="1302"/>
    <w:p>
      <w:pPr>
        <w:spacing w:after="0"/>
        <w:ind w:left="0"/>
        <w:jc w:val="both"/>
      </w:pPr>
      <w:r>
        <w:rPr>
          <w:rFonts w:ascii="Times New Roman"/>
          <w:b w:val="false"/>
          <w:i w:val="false"/>
          <w:color w:val="000000"/>
          <w:sz w:val="28"/>
        </w:rPr>
        <w:t xml:space="preserve">
       (a) </w:t>
      </w:r>
      <w:r>
        <w:rPr>
          <w:rFonts w:ascii="Times New Roman"/>
          <w:b/>
          <w:i w:val="false"/>
          <w:color w:val="000000"/>
          <w:sz w:val="28"/>
        </w:rPr>
        <w:t>Сектор</w:t>
      </w:r>
      <w:r>
        <w:rPr>
          <w:rFonts w:ascii="Times New Roman"/>
          <w:b w:val="false"/>
          <w:i w:val="false"/>
          <w:color w:val="000000"/>
          <w:sz w:val="28"/>
        </w:rPr>
        <w:t xml:space="preserve"> относится ко всему сектору, для которого делается запись;</w:t>
      </w:r>
    </w:p>
    <w:bookmarkEnd w:id="1302"/>
    <w:bookmarkStart w:name="z2100" w:id="1303"/>
    <w:p>
      <w:pPr>
        <w:spacing w:after="0"/>
        <w:ind w:left="0"/>
        <w:jc w:val="both"/>
      </w:pPr>
      <w:r>
        <w:rPr>
          <w:rFonts w:ascii="Times New Roman"/>
          <w:b w:val="false"/>
          <w:i w:val="false"/>
          <w:color w:val="000000"/>
          <w:sz w:val="28"/>
        </w:rPr>
        <w:t xml:space="preserve">
       (b) </w:t>
      </w:r>
      <w:r>
        <w:rPr>
          <w:rFonts w:ascii="Times New Roman"/>
          <w:b/>
          <w:i w:val="false"/>
          <w:color w:val="000000"/>
          <w:sz w:val="28"/>
        </w:rPr>
        <w:t>П</w:t>
      </w:r>
      <w:r>
        <w:rPr>
          <w:rFonts w:ascii="Times New Roman"/>
          <w:b/>
          <w:i w:val="false"/>
          <w:color w:val="000000"/>
          <w:sz w:val="28"/>
        </w:rPr>
        <w:t>одсектор</w:t>
      </w:r>
      <w:r>
        <w:rPr>
          <w:rFonts w:ascii="Times New Roman"/>
          <w:b w:val="false"/>
          <w:i w:val="false"/>
          <w:color w:val="000000"/>
          <w:sz w:val="28"/>
        </w:rPr>
        <w:t>, где упоминается, относится к конкретному подсектору, для которого делается запись;</w:t>
      </w:r>
    </w:p>
    <w:bookmarkEnd w:id="1303"/>
    <w:bookmarkStart w:name="z2101" w:id="1304"/>
    <w:p>
      <w:pPr>
        <w:spacing w:after="0"/>
        <w:ind w:left="0"/>
        <w:jc w:val="both"/>
      </w:pPr>
      <w:r>
        <w:rPr>
          <w:rFonts w:ascii="Times New Roman"/>
          <w:b w:val="false"/>
          <w:i w:val="false"/>
          <w:color w:val="000000"/>
          <w:sz w:val="28"/>
        </w:rPr>
        <w:t xml:space="preserve">
       (c) </w:t>
      </w:r>
      <w:r>
        <w:rPr>
          <w:rFonts w:ascii="Times New Roman"/>
          <w:b/>
          <w:i w:val="false"/>
          <w:color w:val="000000"/>
          <w:sz w:val="28"/>
        </w:rPr>
        <w:t>О</w:t>
      </w:r>
      <w:r>
        <w:rPr>
          <w:rFonts w:ascii="Times New Roman"/>
          <w:b/>
          <w:i w:val="false"/>
          <w:color w:val="000000"/>
          <w:sz w:val="28"/>
        </w:rPr>
        <w:t xml:space="preserve">траслевая </w:t>
      </w:r>
      <w:r>
        <w:rPr>
          <w:rFonts w:ascii="Times New Roman"/>
          <w:b/>
          <w:i w:val="false"/>
          <w:color w:val="000000"/>
          <w:sz w:val="28"/>
        </w:rPr>
        <w:t>классификация</w:t>
      </w:r>
      <w:r>
        <w:rPr>
          <w:rFonts w:ascii="Times New Roman"/>
          <w:b w:val="false"/>
          <w:i w:val="false"/>
          <w:color w:val="000000"/>
          <w:sz w:val="28"/>
        </w:rPr>
        <w:t>, где она упоминается, относится к деятельности, на которую распространяется несоответствующая мера, в соответствии с предварительными кодами КОП, используемыми в Предварительной классификации основных продуктов (серия статистических документов М № 77, Департамент международных экономических и социальных дел, Статистическое бюро Организации Объединенных Наций, Нью-Йорк, 1991);</w:t>
      </w:r>
    </w:p>
    <w:bookmarkEnd w:id="1304"/>
    <w:bookmarkStart w:name="z2102" w:id="1305"/>
    <w:p>
      <w:pPr>
        <w:spacing w:after="0"/>
        <w:ind w:left="0"/>
        <w:jc w:val="both"/>
      </w:pPr>
      <w:r>
        <w:rPr>
          <w:rFonts w:ascii="Times New Roman"/>
          <w:b w:val="false"/>
          <w:i w:val="false"/>
          <w:color w:val="000000"/>
          <w:sz w:val="28"/>
        </w:rPr>
        <w:t xml:space="preserve">
       (d) </w:t>
      </w:r>
      <w:r>
        <w:rPr>
          <w:rFonts w:ascii="Times New Roman"/>
          <w:b/>
          <w:i w:val="false"/>
          <w:color w:val="000000"/>
          <w:sz w:val="28"/>
        </w:rPr>
        <w:t>С</w:t>
      </w:r>
      <w:r>
        <w:rPr>
          <w:rFonts w:ascii="Times New Roman"/>
          <w:b/>
          <w:i w:val="false"/>
          <w:color w:val="000000"/>
          <w:sz w:val="28"/>
        </w:rPr>
        <w:t xml:space="preserve">оответствующие </w:t>
      </w:r>
      <w:r>
        <w:rPr>
          <w:rFonts w:ascii="Times New Roman"/>
          <w:b/>
          <w:i w:val="false"/>
          <w:color w:val="000000"/>
          <w:sz w:val="28"/>
        </w:rPr>
        <w:t>обязательства</w:t>
      </w:r>
      <w:r>
        <w:rPr>
          <w:rFonts w:ascii="Times New Roman"/>
          <w:b w:val="false"/>
          <w:i w:val="false"/>
          <w:color w:val="000000"/>
          <w:sz w:val="28"/>
        </w:rPr>
        <w:t xml:space="preserve"> определяют обязательство(а), упомянутое в пункте 1, которое в соответствии со статьей 3.9 (Несоответствующие меры) главы 3 (Инвестиция) не применяется к секторам, подсекторам или видам деятельности, перечисленным в записи;</w:t>
      </w:r>
    </w:p>
    <w:bookmarkEnd w:id="1305"/>
    <w:bookmarkStart w:name="z2103" w:id="1306"/>
    <w:p>
      <w:pPr>
        <w:spacing w:after="0"/>
        <w:ind w:left="0"/>
        <w:jc w:val="both"/>
      </w:pPr>
      <w:r>
        <w:rPr>
          <w:rFonts w:ascii="Times New Roman"/>
          <w:b w:val="false"/>
          <w:i w:val="false"/>
          <w:color w:val="000000"/>
          <w:sz w:val="28"/>
        </w:rPr>
        <w:t xml:space="preserve">
       (e) </w:t>
      </w:r>
      <w:r>
        <w:rPr>
          <w:rFonts w:ascii="Times New Roman"/>
          <w:b/>
          <w:i w:val="false"/>
          <w:color w:val="000000"/>
          <w:sz w:val="28"/>
        </w:rPr>
        <w:t>О</w:t>
      </w:r>
      <w:r>
        <w:rPr>
          <w:rFonts w:ascii="Times New Roman"/>
          <w:b/>
          <w:i w:val="false"/>
          <w:color w:val="000000"/>
          <w:sz w:val="28"/>
        </w:rPr>
        <w:t xml:space="preserve">писание </w:t>
      </w:r>
      <w:r>
        <w:rPr>
          <w:rFonts w:ascii="Times New Roman"/>
          <w:b/>
          <w:i w:val="false"/>
          <w:color w:val="000000"/>
          <w:sz w:val="28"/>
        </w:rPr>
        <w:t>определяет</w:t>
      </w:r>
      <w:r>
        <w:rPr>
          <w:rFonts w:ascii="Times New Roman"/>
          <w:b w:val="false"/>
          <w:i w:val="false"/>
          <w:color w:val="000000"/>
          <w:sz w:val="28"/>
        </w:rPr>
        <w:t xml:space="preserve"> охват или характер секторов, подсекторов или видов деятельности, перечисленных в записи; и</w:t>
      </w:r>
    </w:p>
    <w:bookmarkEnd w:id="1306"/>
    <w:bookmarkStart w:name="z2104" w:id="1307"/>
    <w:p>
      <w:pPr>
        <w:spacing w:after="0"/>
        <w:ind w:left="0"/>
        <w:jc w:val="both"/>
      </w:pPr>
      <w:r>
        <w:rPr>
          <w:rFonts w:ascii="Times New Roman"/>
          <w:b w:val="false"/>
          <w:i w:val="false"/>
          <w:color w:val="000000"/>
          <w:sz w:val="28"/>
        </w:rPr>
        <w:t xml:space="preserve">
       (f) </w:t>
      </w:r>
      <w:r>
        <w:rPr>
          <w:rFonts w:ascii="Times New Roman"/>
          <w:b/>
          <w:i w:val="false"/>
          <w:color w:val="000000"/>
          <w:sz w:val="28"/>
        </w:rPr>
        <w:t>С</w:t>
      </w:r>
      <w:r>
        <w:rPr>
          <w:rFonts w:ascii="Times New Roman"/>
          <w:b/>
          <w:i w:val="false"/>
          <w:color w:val="000000"/>
          <w:sz w:val="28"/>
        </w:rPr>
        <w:t xml:space="preserve">уществующие </w:t>
      </w:r>
      <w:r>
        <w:rPr>
          <w:rFonts w:ascii="Times New Roman"/>
          <w:b/>
          <w:i w:val="false"/>
          <w:color w:val="000000"/>
          <w:sz w:val="28"/>
        </w:rPr>
        <w:t>меры</w:t>
      </w:r>
      <w:r>
        <w:rPr>
          <w:rFonts w:ascii="Times New Roman"/>
          <w:b w:val="false"/>
          <w:i w:val="false"/>
          <w:color w:val="000000"/>
          <w:sz w:val="28"/>
        </w:rPr>
        <w:t xml:space="preserve">, если указано, то в целях прозрачности приводится неисчерпывающий перечень существующих мер, которые применяются к секторам, подсекторам или видам деятельности, охватываемым записью; </w:t>
      </w:r>
    </w:p>
    <w:bookmarkEnd w:id="1307"/>
    <w:bookmarkStart w:name="z2105" w:id="1308"/>
    <w:p>
      <w:pPr>
        <w:spacing w:after="0"/>
        <w:ind w:left="0"/>
        <w:jc w:val="both"/>
      </w:pPr>
      <w:r>
        <w:rPr>
          <w:rFonts w:ascii="Times New Roman"/>
          <w:b w:val="false"/>
          <w:i w:val="false"/>
          <w:color w:val="000000"/>
          <w:sz w:val="28"/>
        </w:rPr>
        <w:t xml:space="preserve">
      3. в соответствии со статьей 3.9 (Несоответствующие меры) главы 3 (Инвестиция) статьи настоящего Соглашения, указанные в элементе </w:t>
      </w:r>
      <w:r>
        <w:rPr>
          <w:rFonts w:ascii="Times New Roman"/>
          <w:b/>
          <w:i w:val="false"/>
          <w:color w:val="000000"/>
          <w:sz w:val="28"/>
        </w:rPr>
        <w:t>Соответствующие обязательства</w:t>
      </w:r>
      <w:r>
        <w:rPr>
          <w:rFonts w:ascii="Times New Roman"/>
          <w:b w:val="false"/>
          <w:i w:val="false"/>
          <w:color w:val="000000"/>
          <w:sz w:val="28"/>
        </w:rPr>
        <w:t xml:space="preserve">, не применяются к секторам, подсекторам и видам деятельности, указанным в элементе </w:t>
      </w:r>
      <w:r>
        <w:rPr>
          <w:rFonts w:ascii="Times New Roman"/>
          <w:b/>
          <w:i w:val="false"/>
          <w:color w:val="000000"/>
          <w:sz w:val="28"/>
        </w:rPr>
        <w:t>Описание</w:t>
      </w:r>
      <w:r>
        <w:rPr>
          <w:rFonts w:ascii="Times New Roman"/>
          <w:b w:val="false"/>
          <w:i w:val="false"/>
          <w:color w:val="000000"/>
          <w:sz w:val="28"/>
        </w:rPr>
        <w:t xml:space="preserve"> данной позиции.</w:t>
      </w:r>
    </w:p>
    <w:bookmarkEnd w:id="1308"/>
    <w:bookmarkStart w:name="z2106" w:id="1309"/>
    <w:p>
      <w:pPr>
        <w:spacing w:after="0"/>
        <w:ind w:left="0"/>
        <w:jc w:val="both"/>
      </w:pPr>
      <w:r>
        <w:rPr>
          <w:rFonts w:ascii="Times New Roman"/>
          <w:b w:val="false"/>
          <w:i w:val="false"/>
          <w:color w:val="000000"/>
          <w:sz w:val="28"/>
        </w:rPr>
        <w:t>
      4. При интерпретации записи следует учитывать все элементы записи.</w:t>
      </w:r>
    </w:p>
    <w:bookmarkEnd w:id="1309"/>
    <w:bookmarkStart w:name="z2107" w:id="1310"/>
    <w:p>
      <w:pPr>
        <w:spacing w:after="0"/>
        <w:ind w:left="0"/>
        <w:jc w:val="both"/>
      </w:pPr>
      <w:r>
        <w:rPr>
          <w:rFonts w:ascii="Times New Roman"/>
          <w:b w:val="false"/>
          <w:i w:val="false"/>
          <w:color w:val="000000"/>
          <w:sz w:val="28"/>
        </w:rPr>
        <w:t>
      1.</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311"/>
          <w:p>
            <w:pPr>
              <w:spacing w:after="20"/>
              <w:ind w:left="20"/>
              <w:jc w:val="both"/>
            </w:pPr>
            <w:r>
              <w:rPr>
                <w:rFonts w:ascii="Times New Roman"/>
                <w:b w:val="false"/>
                <w:i w:val="false"/>
                <w:color w:val="000000"/>
                <w:sz w:val="20"/>
              </w:rPr>
              <w:t>
Национальный режим (статья 3.5)</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312"/>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в отношении отчуждения администратора и оператора аэропортов.</w:t>
            </w:r>
          </w:p>
          <w:bookmarkEnd w:id="13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12" w:id="1313"/>
    <w:p>
      <w:pPr>
        <w:spacing w:after="0"/>
        <w:ind w:left="0"/>
        <w:jc w:val="both"/>
      </w:pPr>
      <w:r>
        <w:rPr>
          <w:rFonts w:ascii="Times New Roman"/>
          <w:b w:val="false"/>
          <w:i w:val="false"/>
          <w:color w:val="000000"/>
          <w:sz w:val="28"/>
        </w:rPr>
        <w:t>
      2.</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314"/>
          <w:p>
            <w:pPr>
              <w:spacing w:after="20"/>
              <w:ind w:left="20"/>
              <w:jc w:val="both"/>
            </w:pPr>
            <w:r>
              <w:rPr>
                <w:rFonts w:ascii="Times New Roman"/>
                <w:b w:val="false"/>
                <w:i w:val="false"/>
                <w:color w:val="000000"/>
                <w:sz w:val="20"/>
              </w:rPr>
              <w:t>
Национальный режим (статья 3.5)</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Требования к осуществлению деятельности (статья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15"/>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 предоставление социальных услуг, функционирование государственных правоохранительных органов, служб скорой помощи, исправительных учреждений и противопожарных служб.</w:t>
            </w:r>
          </w:p>
          <w:bookmarkEnd w:id="131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16" w:id="1316"/>
    <w:p>
      <w:pPr>
        <w:spacing w:after="0"/>
        <w:ind w:left="0"/>
        <w:jc w:val="both"/>
      </w:pPr>
      <w:r>
        <w:rPr>
          <w:rFonts w:ascii="Times New Roman"/>
          <w:b w:val="false"/>
          <w:i w:val="false"/>
          <w:color w:val="000000"/>
          <w:sz w:val="28"/>
        </w:rPr>
        <w:t>
      3.</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317"/>
          <w:p>
            <w:pPr>
              <w:spacing w:after="20"/>
              <w:ind w:left="20"/>
              <w:jc w:val="both"/>
            </w:pPr>
            <w:r>
              <w:rPr>
                <w:rFonts w:ascii="Times New Roman"/>
                <w:b w:val="false"/>
                <w:i w:val="false"/>
                <w:color w:val="000000"/>
                <w:sz w:val="20"/>
              </w:rPr>
              <w:t>
Национальный режим (статья 3.5)</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318"/>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влияющие на социальное обеспечение, обучение населения и предоставление медицинских услуг государственными или контролируемыми учреждениями здравоохранения, такими как больницы и поликлиники, включая инвестиции в эти учреждения, больницы и поликлиники.</w:t>
            </w:r>
          </w:p>
          <w:bookmarkEnd w:id="131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21" w:id="1319"/>
    <w:p>
      <w:pPr>
        <w:spacing w:after="0"/>
        <w:ind w:left="0"/>
        <w:jc w:val="both"/>
      </w:pPr>
      <w:r>
        <w:rPr>
          <w:rFonts w:ascii="Times New Roman"/>
          <w:b w:val="false"/>
          <w:i w:val="false"/>
          <w:color w:val="000000"/>
          <w:sz w:val="28"/>
        </w:rPr>
        <w:t>
      4.</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320"/>
          <w:p>
            <w:pPr>
              <w:spacing w:after="20"/>
              <w:ind w:left="20"/>
              <w:jc w:val="both"/>
            </w:pPr>
            <w:r>
              <w:rPr>
                <w:rFonts w:ascii="Times New Roman"/>
                <w:b w:val="false"/>
                <w:i w:val="false"/>
                <w:color w:val="000000"/>
                <w:sz w:val="20"/>
              </w:rPr>
              <w:t>
Национальный режим (статья 3.5)</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321"/>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 недвижимость. Это включает, но не ограничивается мерами, влияющими на владение, продажу, покупку, развитие и управление недвижимостью.</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Данная оговорка не распространяется на консультационные услуги по недвижимости, услуги агентства недвижимости, услуги аукциона недвижимости, услуги по оценке недвижимости, а также услуги по аренде или лизингу принадлежащей или арендуемой нежилой недвижимости.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22"/>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жилой собственности 1976 года, </w:t>
            </w:r>
            <w:r>
              <w:rPr>
                <w:rFonts w:ascii="Times New Roman"/>
                <w:b w:val="false"/>
                <w:i w:val="false"/>
                <w:color w:val="000000"/>
                <w:sz w:val="20"/>
              </w:rPr>
              <w:t>пересмотренное издание 2020 года</w:t>
            </w:r>
          </w:p>
          <w:bookmarkEnd w:id="1322"/>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государственных землях 1920 года, </w:t>
            </w:r>
            <w:r>
              <w:rPr>
                <w:rFonts w:ascii="Times New Roman"/>
                <w:b w:val="false"/>
                <w:i w:val="false"/>
                <w:color w:val="000000"/>
                <w:sz w:val="20"/>
              </w:rPr>
              <w:t xml:space="preserve">пересмотренное издание 2020 года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Корпорации развития Сентозы 1972 года, </w:t>
            </w:r>
            <w:r>
              <w:rPr>
                <w:rFonts w:ascii="Times New Roman"/>
                <w:b w:val="false"/>
                <w:i w:val="false"/>
                <w:color w:val="000000"/>
                <w:sz w:val="20"/>
              </w:rPr>
              <w:t xml:space="preserve">пересмотренное издание 2020 года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жилищном строительстве и развитии 1959 года, </w:t>
            </w:r>
            <w:r>
              <w:rPr>
                <w:rFonts w:ascii="Times New Roman"/>
                <w:b w:val="false"/>
                <w:i w:val="false"/>
                <w:color w:val="000000"/>
                <w:sz w:val="20"/>
              </w:rPr>
              <w:t>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застройщиках жилья (контроль и лицензирование) 1965 года, </w:t>
            </w:r>
            <w:r>
              <w:rPr>
                <w:rFonts w:ascii="Times New Roman"/>
                <w:b w:val="false"/>
                <w:i w:val="false"/>
                <w:color w:val="000000"/>
                <w:sz w:val="20"/>
              </w:rPr>
              <w:t>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корпорации города Джуронг 1968 года, </w:t>
            </w:r>
            <w:r>
              <w:rPr>
                <w:rFonts w:ascii="Times New Roman"/>
                <w:b w:val="false"/>
                <w:i w:val="false"/>
                <w:color w:val="000000"/>
                <w:sz w:val="20"/>
              </w:rPr>
              <w:t>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об исполнительной системе жилищного строительства в кондоминиумах 1996 года, </w:t>
            </w:r>
            <w:r>
              <w:rPr>
                <w:rFonts w:ascii="Times New Roman"/>
                <w:b w:val="false"/>
                <w:i w:val="false"/>
                <w:color w:val="000000"/>
                <w:sz w:val="20"/>
              </w:rPr>
              <w:t>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планировании 1998 года, </w:t>
            </w:r>
            <w:r>
              <w:rPr>
                <w:rFonts w:ascii="Times New Roman"/>
                <w:b w:val="false"/>
                <w:i w:val="false"/>
                <w:color w:val="000000"/>
                <w:sz w:val="20"/>
              </w:rPr>
              <w:t>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продаже коммерческой недвижимости 1979 года, </w:t>
            </w:r>
            <w:r>
              <w:rPr>
                <w:rFonts w:ascii="Times New Roman"/>
                <w:b w:val="false"/>
                <w:i w:val="false"/>
                <w:color w:val="000000"/>
                <w:sz w:val="20"/>
              </w:rPr>
              <w:t>пересмотренное издание 2020 года</w:t>
            </w:r>
          </w:p>
        </w:tc>
      </w:tr>
    </w:tbl>
    <w:bookmarkStart w:name="z2135" w:id="1323"/>
    <w:p>
      <w:pPr>
        <w:spacing w:after="0"/>
        <w:ind w:left="0"/>
        <w:jc w:val="both"/>
      </w:pPr>
      <w:r>
        <w:rPr>
          <w:rFonts w:ascii="Times New Roman"/>
          <w:b w:val="false"/>
          <w:i w:val="false"/>
          <w:color w:val="000000"/>
          <w:sz w:val="28"/>
        </w:rPr>
        <w:t>
      5.</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324"/>
          <w:p>
            <w:pPr>
              <w:spacing w:after="20"/>
              <w:ind w:left="20"/>
              <w:jc w:val="both"/>
            </w:pPr>
            <w:r>
              <w:rPr>
                <w:rFonts w:ascii="Times New Roman"/>
                <w:b w:val="false"/>
                <w:i w:val="false"/>
                <w:color w:val="000000"/>
                <w:sz w:val="20"/>
              </w:rPr>
              <w:t>
Национальный режим (статья 3.5)</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325"/>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(a) полную или частичную передачу частному сектору услуг, предоставляемых при осуществлении государственных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(b) отчуждение долей в капитале и/или активов предприятия, полностью принадлежащего правительству Сингапура;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(c) отчуждение долей в капитале и/или активов предприятия, которое частично принадлежит правительству Сингапура.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43" w:id="1326"/>
    <w:p>
      <w:pPr>
        <w:spacing w:after="0"/>
        <w:ind w:left="0"/>
        <w:jc w:val="both"/>
      </w:pPr>
      <w:r>
        <w:rPr>
          <w:rFonts w:ascii="Times New Roman"/>
          <w:b w:val="false"/>
          <w:i w:val="false"/>
          <w:color w:val="000000"/>
          <w:sz w:val="28"/>
        </w:rPr>
        <w:t>
      6.</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327"/>
          <w:p>
            <w:pPr>
              <w:spacing w:after="20"/>
              <w:ind w:left="20"/>
              <w:jc w:val="both"/>
            </w:pPr>
            <w:r>
              <w:rPr>
                <w:rFonts w:ascii="Times New Roman"/>
                <w:b w:val="false"/>
                <w:i w:val="false"/>
                <w:color w:val="000000"/>
                <w:sz w:val="20"/>
              </w:rPr>
              <w:t>
Национальный режим (статья 3.5)</w:t>
            </w:r>
          </w:p>
          <w:bookmarkEnd w:id="1327"/>
          <w:p>
            <w:pPr>
              <w:spacing w:after="20"/>
              <w:ind w:left="20"/>
              <w:jc w:val="both"/>
            </w:pPr>
            <w:r>
              <w:rPr>
                <w:rFonts w:ascii="Times New Roman"/>
                <w:b w:val="false"/>
                <w:i w:val="false"/>
                <w:color w:val="000000"/>
                <w:sz w:val="20"/>
              </w:rPr>
              <w:t xml:space="preserve">
Режим наибольшего благоприятствования (статья 3.6)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оставляет за собой право принять или сохранить любые меры в отношении сохранения контрольного пакета акций правительством Сингапура в компании Singapore Technologies Engineering (компания) и/или ее правопреемнике, включая, но не ограничиваясь, контроль за назначением и увольнением членов Совета директоров, отчуждением акций и роспуском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45" w:id="1328"/>
    <w:p>
      <w:pPr>
        <w:spacing w:after="0"/>
        <w:ind w:left="0"/>
        <w:jc w:val="both"/>
      </w:pPr>
      <w:r>
        <w:rPr>
          <w:rFonts w:ascii="Times New Roman"/>
          <w:b w:val="false"/>
          <w:i w:val="false"/>
          <w:color w:val="000000"/>
          <w:sz w:val="28"/>
        </w:rPr>
        <w:t>
      7.</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 эксплуатация национальных электронных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329"/>
          <w:p>
            <w:pPr>
              <w:spacing w:after="20"/>
              <w:ind w:left="20"/>
              <w:jc w:val="both"/>
            </w:pPr>
            <w:r>
              <w:rPr>
                <w:rFonts w:ascii="Times New Roman"/>
                <w:b w:val="false"/>
                <w:i w:val="false"/>
                <w:color w:val="000000"/>
                <w:sz w:val="20"/>
              </w:rPr>
              <w:t>
Национальный режим (статья 3.5)</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Требования к осуществлению деятельности (статья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330"/>
          <w:p>
            <w:pPr>
              <w:spacing w:after="20"/>
              <w:ind w:left="20"/>
              <w:jc w:val="both"/>
            </w:pPr>
            <w:r>
              <w:rPr>
                <w:rFonts w:ascii="Times New Roman"/>
                <w:b w:val="false"/>
                <w:i w:val="false"/>
                <w:color w:val="000000"/>
                <w:sz w:val="20"/>
              </w:rPr>
              <w:t>
Сингапур оставляет за собой право принимать и поддерживать любые меры, касающиеся или влияющие на сбор и администрирование информации, являющейся собственностью, с помощью национальных электронных систем.</w:t>
            </w:r>
          </w:p>
          <w:bookmarkEnd w:id="133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49" w:id="1331"/>
    <w:p>
      <w:pPr>
        <w:spacing w:after="0"/>
        <w:ind w:left="0"/>
        <w:jc w:val="both"/>
      </w:pPr>
      <w:r>
        <w:rPr>
          <w:rFonts w:ascii="Times New Roman"/>
          <w:b w:val="false"/>
          <w:i w:val="false"/>
          <w:color w:val="000000"/>
          <w:sz w:val="28"/>
        </w:rPr>
        <w:t>
      8.</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взрывчатые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32"/>
          <w:p>
            <w:pPr>
              <w:spacing w:after="20"/>
              <w:ind w:left="20"/>
              <w:jc w:val="both"/>
            </w:pPr>
            <w:r>
              <w:rPr>
                <w:rFonts w:ascii="Times New Roman"/>
                <w:b w:val="false"/>
                <w:i w:val="false"/>
                <w:color w:val="000000"/>
                <w:sz w:val="20"/>
              </w:rPr>
              <w:t>
Национальный режим (статья 3.5)</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333"/>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затрагивающие сектор оружия и взрывчатых веществ.</w:t>
            </w:r>
          </w:p>
          <w:bookmarkEnd w:id="133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об оружии и взрывчатых веществах 1931 года, </w:t>
            </w:r>
            <w:r>
              <w:rPr>
                <w:rFonts w:ascii="Times New Roman"/>
                <w:b w:val="false"/>
                <w:i w:val="false"/>
                <w:color w:val="000000"/>
                <w:sz w:val="20"/>
              </w:rPr>
              <w:t>пересмотренное издание 2020 года</w:t>
            </w:r>
          </w:p>
        </w:tc>
      </w:tr>
    </w:tbl>
    <w:bookmarkStart w:name="z2154" w:id="1334"/>
    <w:p>
      <w:pPr>
        <w:spacing w:after="0"/>
        <w:ind w:left="0"/>
        <w:jc w:val="both"/>
      </w:pPr>
      <w:r>
        <w:rPr>
          <w:rFonts w:ascii="Times New Roman"/>
          <w:b w:val="false"/>
          <w:i w:val="false"/>
          <w:color w:val="000000"/>
          <w:sz w:val="28"/>
        </w:rPr>
        <w:t>
      9.</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335"/>
          <w:p>
            <w:pPr>
              <w:spacing w:after="20"/>
              <w:ind w:left="20"/>
              <w:jc w:val="both"/>
            </w:pPr>
            <w:r>
              <w:rPr>
                <w:rFonts w:ascii="Times New Roman"/>
                <w:b w:val="false"/>
                <w:i w:val="false"/>
                <w:color w:val="000000"/>
                <w:sz w:val="20"/>
              </w:rPr>
              <w:t>
Распространение, издание и печать газет</w:t>
            </w:r>
          </w:p>
          <w:bookmarkEnd w:id="1335"/>
          <w:p>
            <w:pPr>
              <w:spacing w:after="20"/>
              <w:ind w:left="20"/>
              <w:jc w:val="both"/>
            </w:pPr>
            <w:r>
              <w:rPr>
                <w:rFonts w:ascii="Times New Roman"/>
                <w:b w:val="false"/>
                <w:i w:val="false"/>
                <w:color w:val="000000"/>
                <w:sz w:val="20"/>
              </w:rPr>
              <w:t>
 "Газета" означает любое издание, содержащее новости, разведданные, сообщения о происшествиях или любые замечания, наблюдения или комментарии в связи с такими новостями, разведданными, сообщениями о происшествиях или по любому другому вопросу, представляющему общественный интерес, напечатанное на любом языке и издаваемое для продажи или бесплатного распространения через регулярные промежутки времени или иным образом, но не включает любое издание, выпускаемое правительством или для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336"/>
          <w:p>
            <w:pPr>
              <w:spacing w:after="20"/>
              <w:ind w:left="20"/>
              <w:jc w:val="both"/>
            </w:pPr>
            <w:r>
              <w:rPr>
                <w:rFonts w:ascii="Times New Roman"/>
                <w:b w:val="false"/>
                <w:i w:val="false"/>
                <w:color w:val="000000"/>
                <w:sz w:val="20"/>
              </w:rPr>
              <w:t>
Национальный режим (статья 3.5)</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337"/>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влияющие на распространение, издание и печать газет, включая, но не ограничиваясь, ограничения на владение акциями и контроль над руководством.</w:t>
            </w:r>
          </w:p>
          <w:bookmarkEnd w:id="1337"/>
          <w:p>
            <w:pPr>
              <w:spacing w:after="20"/>
              <w:ind w:left="20"/>
              <w:jc w:val="both"/>
            </w:pPr>
            <w:r>
              <w:rPr>
                <w:rFonts w:ascii="Times New Roman"/>
                <w:b w:val="false"/>
                <w:i w:val="false"/>
                <w:color w:val="000000"/>
                <w:sz w:val="20"/>
              </w:rPr>
              <w:t>
Распространение любой газеты, изданной за пределами Сингапура или в Сингапуре, регулируется законодательством Сингапура.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газетах и печатных изданиях 1974 года, </w:t>
            </w:r>
            <w:r>
              <w:rPr>
                <w:rFonts w:ascii="Times New Roman"/>
                <w:b w:val="false"/>
                <w:i w:val="false"/>
                <w:color w:val="000000"/>
                <w:sz w:val="20"/>
              </w:rPr>
              <w:t>пересмотренное издание 2020 года</w:t>
            </w:r>
          </w:p>
        </w:tc>
      </w:tr>
    </w:tbl>
    <w:bookmarkStart w:name="z2160" w:id="1338"/>
    <w:p>
      <w:pPr>
        <w:spacing w:after="0"/>
        <w:ind w:left="0"/>
        <w:jc w:val="both"/>
      </w:pPr>
      <w:r>
        <w:rPr>
          <w:rFonts w:ascii="Times New Roman"/>
          <w:b w:val="false"/>
          <w:i w:val="false"/>
          <w:color w:val="000000"/>
          <w:sz w:val="28"/>
        </w:rPr>
        <w:t>
      10.</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339"/>
          <w:p>
            <w:pPr>
              <w:spacing w:after="20"/>
              <w:ind w:left="20"/>
              <w:jc w:val="both"/>
            </w:pPr>
            <w:r>
              <w:rPr>
                <w:rFonts w:ascii="Times New Roman"/>
                <w:b w:val="false"/>
                <w:i w:val="false"/>
                <w:color w:val="000000"/>
                <w:sz w:val="20"/>
              </w:rPr>
              <w:t>
Национальный режим (статья 3.5)</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340"/>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 ядерную энергетику или связанные с ней, включая энергопродукты (например, электричество, тепло и пар), производимые ядерной энергией.</w:t>
            </w:r>
          </w:p>
          <w:bookmarkEnd w:id="134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5" w:id="1341"/>
    <w:p>
      <w:pPr>
        <w:spacing w:after="0"/>
        <w:ind w:left="0"/>
        <w:jc w:val="both"/>
      </w:pPr>
      <w:r>
        <w:rPr>
          <w:rFonts w:ascii="Times New Roman"/>
          <w:b w:val="false"/>
          <w:i w:val="false"/>
          <w:color w:val="000000"/>
          <w:sz w:val="28"/>
        </w:rPr>
        <w:t>
      11.</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 для потребления человеком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342"/>
          <w:p>
            <w:pPr>
              <w:spacing w:after="20"/>
              <w:ind w:left="20"/>
              <w:jc w:val="both"/>
            </w:pPr>
            <w:r>
              <w:rPr>
                <w:rFonts w:ascii="Times New Roman"/>
                <w:b w:val="false"/>
                <w:i w:val="false"/>
                <w:color w:val="000000"/>
                <w:sz w:val="20"/>
              </w:rPr>
              <w:t>
Национальный режим (статья 3.5)</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Требования к осуществлению деятельности (статья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343"/>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влияющие на снабжение питьевой водой.</w:t>
            </w:r>
          </w:p>
          <w:bookmarkEnd w:id="1343"/>
          <w:p>
            <w:pPr>
              <w:spacing w:after="20"/>
              <w:ind w:left="20"/>
              <w:jc w:val="both"/>
            </w:pPr>
            <w:r>
              <w:rPr>
                <w:rFonts w:ascii="Times New Roman"/>
                <w:b w:val="false"/>
                <w:i w:val="false"/>
                <w:color w:val="000000"/>
                <w:sz w:val="20"/>
              </w:rPr>
              <w:t>
Для большей уверенности можно сказать, что этот пункт не влияет на поставки бутилированной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коммунальных услугах 2001 года, </w:t>
            </w:r>
            <w:r>
              <w:rPr>
                <w:rFonts w:ascii="Times New Roman"/>
                <w:b w:val="false"/>
                <w:i w:val="false"/>
                <w:color w:val="000000"/>
                <w:sz w:val="20"/>
              </w:rPr>
              <w:t>пересмотренное издание 2020 года</w:t>
            </w:r>
          </w:p>
        </w:tc>
      </w:tr>
    </w:tbl>
    <w:bookmarkStart w:name="z2169" w:id="1344"/>
    <w:p>
      <w:pPr>
        <w:spacing w:after="0"/>
        <w:ind w:left="0"/>
        <w:jc w:val="both"/>
      </w:pPr>
      <w:r>
        <w:rPr>
          <w:rFonts w:ascii="Times New Roman"/>
          <w:b w:val="false"/>
          <w:i w:val="false"/>
          <w:color w:val="000000"/>
          <w:sz w:val="28"/>
        </w:rPr>
        <w:t>
      12.</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сточными водами, включая, но не ограничиваясь сбором, утилизацией и обработкой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345"/>
          <w:p>
            <w:pPr>
              <w:spacing w:after="20"/>
              <w:ind w:left="20"/>
              <w:jc w:val="both"/>
            </w:pPr>
            <w:r>
              <w:rPr>
                <w:rFonts w:ascii="Times New Roman"/>
                <w:b w:val="false"/>
                <w:i w:val="false"/>
                <w:color w:val="000000"/>
                <w:sz w:val="20"/>
              </w:rPr>
              <w:t>
 </w:t>
            </w:r>
          </w:p>
          <w:bookmarkEnd w:id="134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346"/>
          <w:p>
            <w:pPr>
              <w:spacing w:after="20"/>
              <w:ind w:left="20"/>
              <w:jc w:val="both"/>
            </w:pPr>
            <w:r>
              <w:rPr>
                <w:rFonts w:ascii="Times New Roman"/>
                <w:b w:val="false"/>
                <w:i w:val="false"/>
                <w:color w:val="000000"/>
                <w:sz w:val="20"/>
              </w:rPr>
              <w:t>
Национальный режим (статья 3.5)</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Режим наибольшего благоприятствования (статья 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347"/>
          <w:p>
            <w:pPr>
              <w:spacing w:after="20"/>
              <w:ind w:left="20"/>
              <w:jc w:val="both"/>
            </w:pPr>
            <w:r>
              <w:rPr>
                <w:rFonts w:ascii="Times New Roman"/>
                <w:b w:val="false"/>
                <w:i w:val="false"/>
                <w:color w:val="000000"/>
                <w:sz w:val="20"/>
              </w:rPr>
              <w:t xml:space="preserve">
Сингапур оставляет за собой право принимать или сохранять любые меры, влияющие на управление сточными водами, включая, но не ограничиваясь сбором, утилизацией и обработкой сточных вод. </w:t>
            </w:r>
          </w:p>
          <w:bookmarkEnd w:id="134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348"/>
          <w:p>
            <w:pPr>
              <w:spacing w:after="20"/>
              <w:ind w:left="20"/>
              <w:jc w:val="both"/>
            </w:pPr>
            <w:r>
              <w:rPr>
                <w:rFonts w:ascii="Times New Roman"/>
                <w:b w:val="false"/>
                <w:i w:val="false"/>
                <w:color w:val="000000"/>
                <w:sz w:val="20"/>
              </w:rPr>
              <w:t>
</w:t>
            </w:r>
            <w:r>
              <w:rPr>
                <w:rFonts w:ascii="Times New Roman"/>
                <w:b w:val="false"/>
                <w:i/>
                <w:color w:val="000000"/>
                <w:sz w:val="20"/>
              </w:rPr>
              <w:t>Свод правил по канализации и сантехническим работам</w:t>
            </w:r>
          </w:p>
          <w:bookmarkEnd w:id="1348"/>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канализации и дренаже 1999 года, </w:t>
            </w:r>
            <w:r>
              <w:rPr>
                <w:rFonts w:ascii="Times New Roman"/>
                <w:b w:val="false"/>
                <w:i w:val="false"/>
                <w:color w:val="000000"/>
                <w:sz w:val="20"/>
              </w:rPr>
              <w:t>пересмотренное издание 2020 года</w:t>
            </w:r>
          </w:p>
          <w:p>
            <w:pPr>
              <w:spacing w:after="20"/>
              <w:ind w:left="20"/>
              <w:jc w:val="both"/>
            </w:pPr>
            <w:r>
              <w:rPr>
                <w:rFonts w:ascii="Times New Roman"/>
                <w:b w:val="false"/>
                <w:i w:val="false"/>
                <w:color w:val="000000"/>
                <w:sz w:val="20"/>
              </w:rPr>
              <w:t>
 </w:t>
            </w:r>
          </w:p>
        </w:tc>
      </w:tr>
    </w:tbl>
    <w:bookmarkStart w:name="z2177" w:id="1349"/>
    <w:p>
      <w:pPr>
        <w:spacing w:after="0"/>
        <w:ind w:left="0"/>
        <w:jc w:val="both"/>
      </w:pPr>
      <w:r>
        <w:rPr>
          <w:rFonts w:ascii="Times New Roman"/>
          <w:b w:val="false"/>
          <w:i w:val="false"/>
          <w:color w:val="000000"/>
          <w:sz w:val="28"/>
        </w:rPr>
        <w:t xml:space="preserve">
      13. </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оптовой торговли и услуги розничной торговли алкогольными напитками и табачными изделиями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350"/>
          <w:p>
            <w:pPr>
              <w:spacing w:after="20"/>
              <w:ind w:left="20"/>
              <w:jc w:val="both"/>
            </w:pPr>
            <w:r>
              <w:rPr>
                <w:rFonts w:ascii="Times New Roman"/>
                <w:b w:val="false"/>
                <w:i w:val="false"/>
                <w:color w:val="000000"/>
                <w:sz w:val="20"/>
              </w:rPr>
              <w:t>
Национальный режим (статья 3.5)</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 услуги оптовой и розничной торговли табачными изделиями и алкогольными напитками.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81" w:id="1351"/>
    <w:p>
      <w:pPr>
        <w:spacing w:after="0"/>
        <w:ind w:left="0"/>
        <w:jc w:val="both"/>
      </w:pPr>
      <w:r>
        <w:rPr>
          <w:rFonts w:ascii="Times New Roman"/>
          <w:b w:val="false"/>
          <w:i w:val="false"/>
          <w:color w:val="000000"/>
          <w:sz w:val="28"/>
        </w:rPr>
        <w:t>
      14.</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352"/>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предоставляющие странам дифференцированный режим в соответствии с любым двусторонним или многонациональным международным соглашением.</w:t>
            </w:r>
            <w:r>
              <w:rPr>
                <w:rFonts w:ascii="Times New Roman"/>
                <w:b w:val="false"/>
                <w:i w:val="false"/>
                <w:color w:val="000000"/>
                <w:vertAlign w:val="superscript"/>
              </w:rPr>
              <w:t>1</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Сингапур оставляет за собой право принимать или сохранять любые меры, предоставляющие дифференцированный режим государствам-членам АСЕАН в соответствии с любым международным соглашением, действующим или подписанным после даты вступления в силу настоящего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Сингапур оставляет за собой право принимать или сохранять любые меры, предоставляющие дифференцированный режим странам в соответствии с любым международным соглашением, действующим или подписанным после даты вступления в силу настоящего Соглашения, включая: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авиационные вопросы, включая воздушные перевозки;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морские и вспомогательные морские службы, а также портовые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 вопросы наземного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 вопросы почтовых и курьерских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(e) вопросы телекоммуникации и информационных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 вопросы электронной коммерции; </w:t>
            </w:r>
          </w:p>
          <w:p>
            <w:pPr>
              <w:spacing w:after="20"/>
              <w:ind w:left="20"/>
              <w:jc w:val="both"/>
            </w:pPr>
            <w:r>
              <w:rPr>
                <w:rFonts w:ascii="Times New Roman"/>
                <w:b w:val="false"/>
                <w:i w:val="false"/>
                <w:color w:val="000000"/>
                <w:sz w:val="20"/>
              </w:rPr>
              <w:t>
 (g) экологические вопросы.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Для большей определенности формулировка в этом пункте распространяется на любой дифференцированный режим, предоставленный стране в результате последующего пересмотра или изменения соответствующего двустороннего или многостороннего соглашения, упомянутого в этом пункте.</w:t>
      </w:r>
    </w:p>
    <w:bookmarkStart w:name="z2240" w:id="1353"/>
    <w:p>
      <w:pPr>
        <w:spacing w:after="0"/>
        <w:ind w:left="0"/>
        <w:jc w:val="left"/>
      </w:pPr>
      <w:r>
        <w:rPr>
          <w:rFonts w:ascii="Times New Roman"/>
          <w:b/>
          <w:i w:val="false"/>
          <w:color w:val="000000"/>
        </w:rPr>
        <w:t xml:space="preserve"> ПРИЛОЖЕНИЕ 4-1 ПЕРЕЧЕНЬ ОБЯЗАТЕЛЬСТВ КАЗАХСТАНА ДЛЯ ГЛАВЫ ПО ПЕРЕМЕЩЕНИЮ ФИЗИЧЕСКИХ ЛИЦ</w:t>
      </w:r>
    </w:p>
    <w:bookmarkEnd w:id="1353"/>
    <w:p>
      <w:pPr>
        <w:spacing w:after="0"/>
        <w:ind w:left="0"/>
        <w:jc w:val="both"/>
      </w:pPr>
      <w:r>
        <w:rPr>
          <w:rFonts w:ascii="Times New Roman"/>
          <w:b w:val="false"/>
          <w:i w:val="false"/>
          <w:color w:val="000000"/>
          <w:sz w:val="28"/>
        </w:rPr>
        <w:t>
      Ниже представлены обязательства Казахстана в соответствии со статьей 4.1 (охват) в отношении временного въезда физических лиц одной Стороны на территорию другой Стороны.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ограничения (включая продолжительное пребывания)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Внутрикорпоративные переводы</w:t>
            </w:r>
          </w:p>
          <w:p>
            <w:pPr>
              <w:spacing w:after="20"/>
              <w:ind w:left="20"/>
              <w:jc w:val="both"/>
            </w:pPr>
            <w:r>
              <w:rPr>
                <w:rFonts w:ascii="Times New Roman"/>
                <w:b w:val="false"/>
                <w:i w:val="false"/>
                <w:color w:val="000000"/>
                <w:sz w:val="20"/>
              </w:rPr>
              <w:t>
Внутрикорпоративные переводы</w:t>
            </w:r>
          </w:p>
          <w:p>
            <w:pPr>
              <w:spacing w:after="20"/>
              <w:ind w:left="20"/>
              <w:jc w:val="both"/>
            </w:pPr>
            <w:r>
              <w:rPr>
                <w:rFonts w:ascii="Times New Roman"/>
                <w:b w:val="false"/>
                <w:i w:val="false"/>
                <w:color w:val="000000"/>
                <w:sz w:val="20"/>
              </w:rPr>
              <w:t>
(ВКП) - руководители, менеджеры и специалисты</w:t>
            </w:r>
            <w:r>
              <w:rPr>
                <w:rFonts w:ascii="Times New Roman"/>
                <w:b/>
                <w:i w:val="false"/>
                <w:color w:val="000000"/>
                <w:sz w:val="20"/>
              </w:rPr>
              <w:t xml:space="preserve">, </w:t>
            </w:r>
            <w:r>
              <w:rPr>
                <w:rFonts w:ascii="Times New Roman"/>
                <w:b w:val="false"/>
                <w:i w:val="false"/>
                <w:color w:val="000000"/>
                <w:sz w:val="20"/>
              </w:rPr>
              <w:t>как определено ниже, временно переводимые для предоставления услуг юридическим лицом другой Стороны, учрежденным в Казахстане, осуществляющим этот внутрикорпоративный перевод.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(с)</w:t>
            </w:r>
          </w:p>
          <w:p>
            <w:pPr>
              <w:spacing w:after="20"/>
              <w:ind w:left="20"/>
              <w:jc w:val="both"/>
            </w:pPr>
            <w:r>
              <w:rPr>
                <w:rFonts w:ascii="Times New Roman"/>
                <w:b w:val="false"/>
                <w:i w:val="false"/>
                <w:color w:val="000000"/>
                <w:sz w:val="20"/>
              </w:rPr>
              <w:t>
В рамках внутрикорпоративного перевода въезд и временное пребывание физических лиц другой Стороны будут разрешены сроком на три (3) года на основании разрешений</w:t>
            </w:r>
            <w:r>
              <w:rPr>
                <w:rFonts w:ascii="Times New Roman"/>
                <w:b w:val="false"/>
                <w:i w:val="false"/>
                <w:color w:val="000000"/>
                <w:vertAlign w:val="superscript"/>
              </w:rPr>
              <w:t>1</w:t>
            </w:r>
            <w:r>
              <w:rPr>
                <w:rFonts w:ascii="Times New Roman"/>
                <w:b w:val="false"/>
                <w:i w:val="false"/>
                <w:color w:val="000000"/>
                <w:sz w:val="20"/>
              </w:rPr>
              <w:t>, ежегодно выдаваемых уполномоченным органом, при условии, что компания выполняет одно из следующих требований;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руководители - лица, занимающие высшие должности в пределах юридического лица, которые:</w:t>
            </w:r>
          </w:p>
          <w:p>
            <w:pPr>
              <w:spacing w:after="20"/>
              <w:ind w:left="20"/>
              <w:jc w:val="both"/>
            </w:pPr>
            <w:r>
              <w:rPr>
                <w:rFonts w:ascii="Times New Roman"/>
                <w:b w:val="false"/>
                <w:i w:val="false"/>
                <w:color w:val="000000"/>
                <w:sz w:val="20"/>
              </w:rPr>
              <w:t>
(i) непосредственно осуществляют управление организацией;</w:t>
            </w:r>
          </w:p>
          <w:p>
            <w:pPr>
              <w:spacing w:after="20"/>
              <w:ind w:left="20"/>
              <w:jc w:val="both"/>
            </w:pPr>
            <w:r>
              <w:rPr>
                <w:rFonts w:ascii="Times New Roman"/>
                <w:b w:val="false"/>
                <w:i w:val="false"/>
                <w:color w:val="000000"/>
                <w:sz w:val="20"/>
              </w:rPr>
              <w:t>
(ii) определяют цели и политику организации;</w:t>
            </w:r>
          </w:p>
          <w:p>
            <w:pPr>
              <w:spacing w:after="20"/>
              <w:ind w:left="20"/>
              <w:jc w:val="both"/>
            </w:pPr>
            <w:r>
              <w:rPr>
                <w:rFonts w:ascii="Times New Roman"/>
                <w:b w:val="false"/>
                <w:i w:val="false"/>
                <w:color w:val="000000"/>
                <w:sz w:val="20"/>
              </w:rPr>
              <w:t>
(iii) обладают широкими полномочиями в принятии решений;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val="false"/>
                <w:i w:val="false"/>
                <w:color w:val="000000"/>
                <w:sz w:val="20"/>
              </w:rPr>
              <w:t>получают только общее руководство или указания от Совета директоров или акционеров организации.</w:t>
            </w:r>
          </w:p>
          <w:p>
            <w:pPr>
              <w:spacing w:after="20"/>
              <w:ind w:left="20"/>
              <w:jc w:val="both"/>
            </w:pPr>
            <w:r>
              <w:rPr>
                <w:rFonts w:ascii="Times New Roman"/>
                <w:b w:val="false"/>
                <w:i w:val="false"/>
                <w:color w:val="000000"/>
                <w:sz w:val="20"/>
              </w:rPr>
              <w:t>
Руководители не должны непосредственно выполнять задачи,</w:t>
            </w:r>
          </w:p>
          <w:p>
            <w:pPr>
              <w:spacing w:after="20"/>
              <w:ind w:left="20"/>
              <w:jc w:val="both"/>
            </w:pPr>
            <w:r>
              <w:rPr>
                <w:rFonts w:ascii="Times New Roman"/>
                <w:b w:val="false"/>
                <w:i w:val="false"/>
                <w:color w:val="000000"/>
                <w:sz w:val="20"/>
              </w:rPr>
              <w:t>
связанные с фактическим предоставлением услуг или услуг организации.</w:t>
            </w:r>
          </w:p>
          <w:p>
            <w:pPr>
              <w:spacing w:after="20"/>
              <w:ind w:left="20"/>
              <w:jc w:val="both"/>
            </w:pPr>
            <w:r>
              <w:rPr>
                <w:rFonts w:ascii="Times New Roman"/>
                <w:b w:val="false"/>
                <w:i w:val="false"/>
                <w:color w:val="000000"/>
                <w:sz w:val="20"/>
              </w:rPr>
              <w:t>
b) менеджеры - лица, занимающие высшие должности в пределах юридического лица, которые обладают высокой профессиональной квалификацией и имеют опыт работы на позиции менеджера в соответствующей отрасли и:</w:t>
            </w:r>
          </w:p>
          <w:p>
            <w:pPr>
              <w:spacing w:after="20"/>
              <w:ind w:left="20"/>
              <w:jc w:val="both"/>
            </w:pPr>
            <w:r>
              <w:rPr>
                <w:rFonts w:ascii="Times New Roman"/>
                <w:b w:val="false"/>
                <w:i w:val="false"/>
                <w:color w:val="000000"/>
                <w:sz w:val="20"/>
              </w:rPr>
              <w:t>
(i) управляют организацией, департаментом или управлением организации;</w:t>
            </w:r>
          </w:p>
          <w:p>
            <w:pPr>
              <w:spacing w:after="20"/>
              <w:ind w:left="20"/>
              <w:jc w:val="both"/>
            </w:pPr>
            <w:r>
              <w:rPr>
                <w:rFonts w:ascii="Times New Roman"/>
                <w:b w:val="false"/>
                <w:i w:val="false"/>
                <w:color w:val="000000"/>
                <w:sz w:val="20"/>
              </w:rPr>
              <w:t>
(ii) осуществлять надзор и контроль за работой других руководящих, профессиональных или управленческих работников;</w:t>
            </w:r>
          </w:p>
          <w:p>
            <w:pPr>
              <w:spacing w:after="20"/>
              <w:ind w:left="20"/>
              <w:jc w:val="both"/>
            </w:pPr>
            <w:r>
              <w:rPr>
                <w:rFonts w:ascii="Times New Roman"/>
                <w:b w:val="false"/>
                <w:i w:val="false"/>
                <w:color w:val="000000"/>
                <w:sz w:val="20"/>
              </w:rPr>
              <w:t>
(iii) имеют право нанимать и увольнять или рекомендовать наем, увольнение или другие кадровые действия;</w:t>
            </w:r>
          </w:p>
          <w:p>
            <w:pPr>
              <w:spacing w:after="20"/>
              <w:ind w:left="20"/>
              <w:jc w:val="both"/>
            </w:pPr>
            <w:r>
              <w:rPr>
                <w:rFonts w:ascii="Times New Roman"/>
                <w:b w:val="false"/>
                <w:i w:val="false"/>
                <w:color w:val="000000"/>
                <w:sz w:val="20"/>
              </w:rPr>
              <w:t>
(iv) получают только общие руководство или указания от вышестоящих руководителей,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предлагать обучение, переподготовку или курсы повышения квалификации для своих казахстанских работников по квалификациям, необходимым для последующего замещения иностранной рабочей силы,</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(ii) создавать дополнительные рабочие места для казахстанских работников.</w:t>
            </w:r>
          </w:p>
          <w:p>
            <w:pPr>
              <w:spacing w:after="20"/>
              <w:ind w:left="20"/>
              <w:jc w:val="both"/>
            </w:pPr>
            <w:r>
              <w:rPr>
                <w:rFonts w:ascii="Times New Roman"/>
                <w:b w:val="false"/>
                <w:i w:val="false"/>
                <w:color w:val="000000"/>
                <w:sz w:val="20"/>
              </w:rPr>
              <w:t>
Вышеуказанные категории лиц должны иметь не менее одного года опыта работы в компании, которая представляет юридическое лицо другой Стороны и в рамках которой осуществляется перевод в Казахстан.</w:t>
            </w:r>
          </w:p>
          <w:p>
            <w:pPr>
              <w:spacing w:after="20"/>
              <w:ind w:left="20"/>
              <w:jc w:val="both"/>
            </w:pPr>
            <w:r>
              <w:rPr>
                <w:rFonts w:ascii="Times New Roman"/>
                <w:b w:val="false"/>
                <w:i w:val="false"/>
                <w:color w:val="000000"/>
                <w:sz w:val="20"/>
              </w:rPr>
              <w:t>
Все остальные требования, законы и правила, касающиеся въезда, пребывания и работы, продолжают действовать.</w:t>
            </w:r>
          </w:p>
          <w:p>
            <w:pPr>
              <w:spacing w:after="20"/>
              <w:ind w:left="20"/>
              <w:jc w:val="both"/>
            </w:pPr>
            <w:r>
              <w:rPr>
                <w:rFonts w:ascii="Times New Roman"/>
                <w:b w:val="false"/>
                <w:i w:val="false"/>
                <w:color w:val="000000"/>
                <w:sz w:val="20"/>
              </w:rPr>
              <w:t>
(b) Общее количество иностранных менеджеров не должно превышать 50 % в рамках каждого поставщика услуг, при этом минимальное количество должно составлять 3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Совета директоров или акционеров организации.</w:t>
            </w:r>
          </w:p>
          <w:p>
            <w:pPr>
              <w:spacing w:after="20"/>
              <w:ind w:left="20"/>
              <w:jc w:val="both"/>
            </w:pPr>
            <w:r>
              <w:rPr>
                <w:rFonts w:ascii="Times New Roman"/>
                <w:b w:val="false"/>
                <w:i w:val="false"/>
                <w:color w:val="000000"/>
                <w:sz w:val="20"/>
              </w:rPr>
              <w:t>
Настоящая категория не включает работников, которые непосредственно осуществляют функции, необходимые для предоставления услуг.</w:t>
            </w:r>
          </w:p>
          <w:p>
            <w:pPr>
              <w:spacing w:after="20"/>
              <w:ind w:left="20"/>
              <w:jc w:val="both"/>
            </w:pPr>
            <w:r>
              <w:rPr>
                <w:rFonts w:ascii="Times New Roman"/>
                <w:b w:val="false"/>
                <w:i w:val="false"/>
                <w:color w:val="000000"/>
                <w:sz w:val="20"/>
              </w:rPr>
              <w:t>
c) специалисты - лица, нанимаемые юридическим лицом другой Стороны, обладающие высоким уровнем специальных и (или) уникальных знаний и навыков, значительным профессиональным опытом, необходимым для предоставления услуг по профилю организации, научно-исследовательской техники или управления. При оценке таких знаний учитываются не только специфические для данной организации знания, но также и то, обладает ли данное лицо высоким уровнем квалификации, относящимся к тому или иному виду работы или профессии, требующим специальных технических знаний, включая членство в лицензионных или аккредитованных/профессиональных ассоциациях.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Общее количество иностранных специалистов не должно превышать 50 % в рамках каждого поставщика услуг, при этом минимальное количество должно составлять 3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Деловые посетители</w:t>
            </w:r>
          </w:p>
          <w:p>
            <w:pPr>
              <w:spacing w:after="20"/>
              <w:ind w:left="20"/>
              <w:jc w:val="both"/>
            </w:pPr>
            <w:r>
              <w:rPr>
                <w:rFonts w:ascii="Times New Roman"/>
                <w:b w:val="false"/>
                <w:i w:val="false"/>
                <w:color w:val="000000"/>
                <w:sz w:val="20"/>
              </w:rPr>
              <w:t>
Лица, не проживающие на территории Казахстана и являющиеся представителями поставщика услуг другой Стороны, въезжающие на территорию Казахстана для того, чтобы:</w:t>
            </w:r>
          </w:p>
          <w:p>
            <w:pPr>
              <w:spacing w:after="20"/>
              <w:ind w:left="20"/>
              <w:jc w:val="both"/>
            </w:pPr>
            <w:r>
              <w:rPr>
                <w:rFonts w:ascii="Times New Roman"/>
                <w:b w:val="false"/>
                <w:i w:val="false"/>
                <w:color w:val="000000"/>
                <w:sz w:val="20"/>
              </w:rPr>
              <w:t>
i) провести переговоры по продаже услуг этого поставщика, вступить в соглашение по продаже услуг (или) принять участие в деловых встречах; (или)</w:t>
            </w:r>
          </w:p>
          <w:p>
            <w:pPr>
              <w:spacing w:after="20"/>
              <w:ind w:left="20"/>
              <w:jc w:val="both"/>
            </w:pPr>
            <w:r>
              <w:rPr>
                <w:rFonts w:ascii="Times New Roman"/>
                <w:b w:val="false"/>
                <w:i w:val="false"/>
                <w:color w:val="000000"/>
                <w:sz w:val="20"/>
              </w:rPr>
              <w:t>
ii) установить коммерческое присутствие поставщика услуг;</w:t>
            </w:r>
          </w:p>
          <w:p>
            <w:pPr>
              <w:spacing w:after="20"/>
              <w:ind w:left="20"/>
              <w:jc w:val="both"/>
            </w:pPr>
            <w:r>
              <w:rPr>
                <w:rFonts w:ascii="Times New Roman"/>
                <w:b w:val="false"/>
                <w:i w:val="false"/>
                <w:color w:val="000000"/>
                <w:sz w:val="20"/>
              </w:rPr>
              <w:t>
где представители не должны быть заняты в прямых поставках услуг для общественности или поставлять эти услуги сами, а также не должны получать никакого вознаграждения из источника, находящегося в пределах Казахстана.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временного пребывания данной категории лиц не должен превышать 90 дней.</w:t>
            </w:r>
          </w:p>
          <w:p>
            <w:pPr>
              <w:spacing w:after="20"/>
              <w:ind w:left="20"/>
              <w:jc w:val="both"/>
            </w:pPr>
            <w:r>
              <w:rPr>
                <w:rFonts w:ascii="Times New Roman"/>
                <w:b w:val="false"/>
                <w:i w:val="false"/>
                <w:color w:val="000000"/>
                <w:sz w:val="20"/>
              </w:rPr>
              <w:t>
Все остальные требования, законы и правила, касающиеся въезда, пребывания и работы, продолжают действовать.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 контрактных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 разрешает поставку услуг на своей территории</w:t>
            </w:r>
          </w:p>
          <w:p>
            <w:pPr>
              <w:spacing w:after="20"/>
              <w:ind w:left="20"/>
              <w:jc w:val="both"/>
            </w:pPr>
            <w:r>
              <w:rPr>
                <w:rFonts w:ascii="Times New Roman"/>
                <w:b w:val="false"/>
                <w:i w:val="false"/>
                <w:color w:val="000000"/>
                <w:sz w:val="20"/>
              </w:rPr>
              <w:t>
Юридическими лицами другой Стороны через присутствие физических лиц, являющихся физическими лицами другой Стороны, при соблюдении следующих условий:</w:t>
            </w:r>
          </w:p>
          <w:p>
            <w:pPr>
              <w:spacing w:after="20"/>
              <w:ind w:left="20"/>
              <w:jc w:val="both"/>
            </w:pPr>
            <w:r>
              <w:rPr>
                <w:rFonts w:ascii="Times New Roman"/>
                <w:b w:val="false"/>
                <w:i w:val="false"/>
                <w:color w:val="000000"/>
                <w:sz w:val="20"/>
              </w:rPr>
              <w:t>
(а) физические лица, въезжающие в Казахстан, должны обладать:</w:t>
            </w:r>
          </w:p>
          <w:p>
            <w:pPr>
              <w:spacing w:after="20"/>
              <w:ind w:left="20"/>
              <w:jc w:val="both"/>
            </w:pPr>
            <w:r>
              <w:rPr>
                <w:rFonts w:ascii="Times New Roman"/>
                <w:b w:val="false"/>
                <w:i w:val="false"/>
                <w:color w:val="000000"/>
                <w:sz w:val="20"/>
              </w:rPr>
              <w:t>
(i) высшим образованием или продвинутой технической квалификацией, демонстрирующей знания эквивалентного уровня; и</w:t>
            </w:r>
          </w:p>
          <w:p>
            <w:pPr>
              <w:spacing w:after="20"/>
              <w:ind w:left="20"/>
              <w:jc w:val="both"/>
            </w:pPr>
            <w:r>
              <w:rPr>
                <w:rFonts w:ascii="Times New Roman"/>
                <w:b w:val="false"/>
                <w:i w:val="false"/>
                <w:color w:val="000000"/>
                <w:sz w:val="20"/>
              </w:rPr>
              <w:t>
(ii) профессиональной квалификацией, если это необходимо для осуществления деятельности в соответствующем секторе в соответствии с законом, нормативными актами или требованиями Казахстана;</w:t>
            </w:r>
          </w:p>
          <w:p>
            <w:pPr>
              <w:spacing w:after="20"/>
              <w:ind w:left="20"/>
              <w:jc w:val="both"/>
            </w:pPr>
            <w:r>
              <w:rPr>
                <w:rFonts w:ascii="Times New Roman"/>
                <w:b w:val="false"/>
                <w:i w:val="false"/>
                <w:color w:val="000000"/>
                <w:sz w:val="20"/>
              </w:rPr>
              <w:t>
(b) физические лица не получают вознаграждения за оказание услуг, кроме вознаграждения, выплачиваемого юридическим лицом другой Стороны, в время их пребывания Казахстане;</w:t>
            </w:r>
          </w:p>
          <w:p>
            <w:pPr>
              <w:spacing w:after="20"/>
              <w:ind w:left="20"/>
              <w:jc w:val="both"/>
            </w:pPr>
            <w:r>
              <w:rPr>
                <w:rFonts w:ascii="Times New Roman"/>
                <w:b w:val="false"/>
                <w:i w:val="false"/>
                <w:color w:val="000000"/>
                <w:sz w:val="20"/>
              </w:rPr>
              <w:t>
(с) физические лица, въезжающие в Казахстан, должны работа - в юридическом лице другой Стороны не менее года, предшествующего дате подачи заявления о въезде Казахстан. Кроме того, физические лица должны иметь на дату подачи заявления на въезд в Казахстан не менее пяти профессионального опыта в секторе деятельности являющемся предметом договора;</w:t>
            </w:r>
          </w:p>
          <w:p>
            <w:pPr>
              <w:spacing w:after="20"/>
              <w:ind w:left="20"/>
              <w:jc w:val="both"/>
            </w:pPr>
            <w:r>
              <w:rPr>
                <w:rFonts w:ascii="Times New Roman"/>
                <w:b w:val="false"/>
                <w:i w:val="false"/>
                <w:color w:val="000000"/>
                <w:sz w:val="20"/>
              </w:rPr>
              <w:t>
(d) Казахстан может применять тест на экономическую целесообразность и ежегодную квоту на выдачу разрешений на работу, зарезервированных для поставщиков договорных услуг другой Стороны, получающих доступ на рынок услуг Казахстана;</w:t>
            </w:r>
          </w:p>
          <w:p>
            <w:pPr>
              <w:spacing w:after="20"/>
              <w:ind w:left="20"/>
              <w:jc w:val="both"/>
            </w:pPr>
            <w:r>
              <w:rPr>
                <w:rFonts w:ascii="Times New Roman"/>
                <w:b w:val="false"/>
                <w:i w:val="false"/>
                <w:color w:val="000000"/>
                <w:sz w:val="20"/>
              </w:rPr>
              <w:t>
(е) общее количество поставщиков договорных услуг другой Стороны, выходящих на рынок услуг Казахстана, не должно превышать 800 человек в год.</w:t>
            </w:r>
          </w:p>
          <w:p>
            <w:pPr>
              <w:spacing w:after="20"/>
              <w:ind w:left="20"/>
              <w:jc w:val="both"/>
            </w:pPr>
            <w:r>
              <w:rPr>
                <w:rFonts w:ascii="Times New Roman"/>
                <w:b w:val="false"/>
                <w:i w:val="false"/>
                <w:color w:val="000000"/>
                <w:sz w:val="20"/>
              </w:rPr>
              <w:t>
2. Казахстан разрешает поставку услуг на свою территорию юридическими лицами другой Стороны через присутствие физических лиц, если договор об оказании услуг отвечает следующим условиям:</w:t>
            </w:r>
          </w:p>
          <w:p>
            <w:pPr>
              <w:spacing w:after="20"/>
              <w:ind w:left="20"/>
              <w:jc w:val="both"/>
            </w:pPr>
            <w:r>
              <w:rPr>
                <w:rFonts w:ascii="Times New Roman"/>
                <w:b w:val="false"/>
                <w:i w:val="false"/>
                <w:color w:val="000000"/>
                <w:sz w:val="20"/>
              </w:rPr>
              <w:t>
(а) договор на оказание услуг:</w:t>
            </w:r>
          </w:p>
          <w:p>
            <w:pPr>
              <w:spacing w:after="20"/>
              <w:ind w:left="20"/>
              <w:jc w:val="both"/>
            </w:pPr>
            <w:r>
              <w:rPr>
                <w:rFonts w:ascii="Times New Roman"/>
                <w:b w:val="false"/>
                <w:i w:val="false"/>
                <w:color w:val="000000"/>
                <w:sz w:val="20"/>
              </w:rPr>
              <w:t>
(i) заключен непосредственно между юридическим лицом другой Стороны и конечным потребителем, который является юридическим лицом Казахстана;</w:t>
            </w:r>
          </w:p>
          <w:p>
            <w:pPr>
              <w:spacing w:after="20"/>
              <w:ind w:left="20"/>
              <w:jc w:val="both"/>
            </w:pPr>
            <w:r>
              <w:rPr>
                <w:rFonts w:ascii="Times New Roman"/>
                <w:b w:val="false"/>
                <w:i w:val="false"/>
                <w:color w:val="000000"/>
                <w:sz w:val="20"/>
              </w:rPr>
              <w:t>
(ii) требует временного присутствия на территории Казахстана работников этого юридического лица для оказания услуги; и</w:t>
            </w:r>
          </w:p>
          <w:p>
            <w:pPr>
              <w:spacing w:after="20"/>
              <w:ind w:left="20"/>
              <w:jc w:val="both"/>
            </w:pPr>
            <w:r>
              <w:rPr>
                <w:rFonts w:ascii="Times New Roman"/>
                <w:b w:val="false"/>
                <w:i w:val="false"/>
                <w:color w:val="000000"/>
                <w:sz w:val="20"/>
              </w:rPr>
              <w:t>
(iii) соответствует законам, нормативным актам и требованиям Казахстана;</w:t>
            </w:r>
          </w:p>
          <w:p>
            <w:pPr>
              <w:spacing w:after="20"/>
              <w:ind w:left="20"/>
              <w:jc w:val="both"/>
            </w:pPr>
            <w:r>
              <w:rPr>
                <w:rFonts w:ascii="Times New Roman"/>
                <w:b w:val="false"/>
                <w:i w:val="false"/>
                <w:color w:val="000000"/>
                <w:sz w:val="20"/>
              </w:rPr>
              <w:t>
(b) контракт на оказание услуг заключается одном из следующих секторов деятельности, которые включены и определены в перечне обязательств Республики Казахстан по ГАТС:</w:t>
            </w:r>
          </w:p>
          <w:p>
            <w:pPr>
              <w:spacing w:after="20"/>
              <w:ind w:left="20"/>
              <w:jc w:val="both"/>
            </w:pPr>
            <w:r>
              <w:rPr>
                <w:rFonts w:ascii="Times New Roman"/>
                <w:b w:val="false"/>
                <w:i w:val="false"/>
                <w:color w:val="000000"/>
                <w:sz w:val="20"/>
              </w:rPr>
              <w:t>
(i) юридические услуги;</w:t>
            </w:r>
          </w:p>
          <w:p>
            <w:pPr>
              <w:spacing w:after="20"/>
              <w:ind w:left="20"/>
              <w:jc w:val="both"/>
            </w:pPr>
            <w:r>
              <w:rPr>
                <w:rFonts w:ascii="Times New Roman"/>
                <w:b w:val="false"/>
                <w:i w:val="false"/>
                <w:color w:val="000000"/>
                <w:sz w:val="20"/>
              </w:rPr>
              <w:t>
(ii) бухгалтерские услуге с услуги по составлению баланса;</w:t>
            </w:r>
          </w:p>
          <w:p>
            <w:pPr>
              <w:spacing w:after="20"/>
              <w:ind w:left="20"/>
              <w:jc w:val="both"/>
            </w:pPr>
            <w:r>
              <w:rPr>
                <w:rFonts w:ascii="Times New Roman"/>
                <w:b w:val="false"/>
                <w:i w:val="false"/>
                <w:color w:val="000000"/>
                <w:sz w:val="20"/>
              </w:rPr>
              <w:t>
(iii) налоговые услуги;</w:t>
            </w:r>
          </w:p>
          <w:p>
            <w:pPr>
              <w:spacing w:after="20"/>
              <w:ind w:left="20"/>
              <w:jc w:val="both"/>
            </w:pPr>
            <w:r>
              <w:rPr>
                <w:rFonts w:ascii="Times New Roman"/>
                <w:b w:val="false"/>
                <w:i w:val="false"/>
                <w:color w:val="000000"/>
                <w:sz w:val="20"/>
              </w:rPr>
              <w:t>
(iv) архитектурные услуги;</w:t>
            </w:r>
          </w:p>
          <w:p>
            <w:pPr>
              <w:spacing w:after="20"/>
              <w:ind w:left="20"/>
              <w:jc w:val="both"/>
            </w:pPr>
            <w:r>
              <w:rPr>
                <w:rFonts w:ascii="Times New Roman"/>
                <w:b w:val="false"/>
                <w:i w:val="false"/>
                <w:color w:val="000000"/>
                <w:sz w:val="20"/>
              </w:rPr>
              <w:t>
(v) инженерные услуги;</w:t>
            </w:r>
          </w:p>
          <w:p>
            <w:pPr>
              <w:spacing w:after="20"/>
              <w:ind w:left="20"/>
              <w:jc w:val="both"/>
            </w:pPr>
            <w:r>
              <w:rPr>
                <w:rFonts w:ascii="Times New Roman"/>
                <w:b w:val="false"/>
                <w:i w:val="false"/>
                <w:color w:val="000000"/>
                <w:sz w:val="20"/>
              </w:rPr>
              <w:t>
(vi) комплексные инженерные услуги;</w:t>
            </w:r>
          </w:p>
          <w:p>
            <w:pPr>
              <w:spacing w:after="20"/>
              <w:ind w:left="20"/>
              <w:jc w:val="both"/>
            </w:pPr>
            <w:r>
              <w:rPr>
                <w:rFonts w:ascii="Times New Roman"/>
                <w:b w:val="false"/>
                <w:i w:val="false"/>
                <w:color w:val="000000"/>
                <w:sz w:val="20"/>
              </w:rPr>
              <w:t>
(vii) услуги по градостроительству и ландшафтной архитектуре;</w:t>
            </w:r>
          </w:p>
          <w:p>
            <w:pPr>
              <w:spacing w:after="20"/>
              <w:ind w:left="20"/>
              <w:jc w:val="both"/>
            </w:pPr>
            <w:r>
              <w:rPr>
                <w:rFonts w:ascii="Times New Roman"/>
                <w:b w:val="false"/>
                <w:i w:val="false"/>
                <w:color w:val="000000"/>
                <w:sz w:val="20"/>
              </w:rPr>
              <w:t>
(viii) компьютерные и сопутствующие услуги;</w:t>
            </w:r>
          </w:p>
          <w:p>
            <w:pPr>
              <w:spacing w:after="20"/>
              <w:ind w:left="20"/>
              <w:jc w:val="both"/>
            </w:pPr>
            <w:r>
              <w:rPr>
                <w:rFonts w:ascii="Times New Roman"/>
                <w:b w:val="false"/>
                <w:i w:val="false"/>
                <w:color w:val="000000"/>
                <w:sz w:val="20"/>
              </w:rPr>
              <w:t>
(ix) рекламные услуги;</w:t>
            </w:r>
          </w:p>
          <w:p>
            <w:pPr>
              <w:spacing w:after="20"/>
              <w:ind w:left="20"/>
              <w:jc w:val="both"/>
            </w:pPr>
            <w:r>
              <w:rPr>
                <w:rFonts w:ascii="Times New Roman"/>
                <w:b w:val="false"/>
                <w:i w:val="false"/>
                <w:color w:val="000000"/>
                <w:sz w:val="20"/>
              </w:rPr>
              <w:t>
(x) услуги по исследованию рынка;</w:t>
            </w:r>
          </w:p>
          <w:p>
            <w:pPr>
              <w:spacing w:after="20"/>
              <w:ind w:left="20"/>
              <w:jc w:val="both"/>
            </w:pPr>
            <w:r>
              <w:rPr>
                <w:rFonts w:ascii="Times New Roman"/>
                <w:b w:val="false"/>
                <w:i w:val="false"/>
                <w:color w:val="000000"/>
                <w:sz w:val="20"/>
              </w:rPr>
              <w:t>
(xi) услуги управленческого консалтинга;</w:t>
            </w:r>
          </w:p>
          <w:p>
            <w:pPr>
              <w:spacing w:after="20"/>
              <w:ind w:left="20"/>
              <w:jc w:val="both"/>
            </w:pPr>
            <w:r>
              <w:rPr>
                <w:rFonts w:ascii="Times New Roman"/>
                <w:b w:val="false"/>
                <w:i w:val="false"/>
                <w:color w:val="000000"/>
                <w:sz w:val="20"/>
              </w:rPr>
              <w:t>
(xii) услуги, связанные с управленческим консалтингом;</w:t>
            </w:r>
          </w:p>
          <w:p>
            <w:pPr>
              <w:spacing w:after="20"/>
              <w:ind w:left="20"/>
              <w:jc w:val="both"/>
            </w:pPr>
            <w:r>
              <w:rPr>
                <w:rFonts w:ascii="Times New Roman"/>
                <w:b w:val="false"/>
                <w:i w:val="false"/>
                <w:color w:val="000000"/>
                <w:sz w:val="20"/>
              </w:rPr>
              <w:t>
(xiii) услуги по техническому тестированию и анализу;</w:t>
            </w:r>
          </w:p>
          <w:p>
            <w:pPr>
              <w:spacing w:after="20"/>
              <w:ind w:left="20"/>
              <w:jc w:val="both"/>
            </w:pPr>
            <w:r>
              <w:rPr>
                <w:rFonts w:ascii="Times New Roman"/>
                <w:b w:val="false"/>
                <w:i w:val="false"/>
                <w:color w:val="000000"/>
                <w:sz w:val="20"/>
              </w:rPr>
              <w:t>
(xiv) консультационные и консалтинговые услуги, связанные с добычей полезных ископаемых;</w:t>
            </w:r>
          </w:p>
          <w:p>
            <w:pPr>
              <w:spacing w:after="20"/>
              <w:ind w:left="20"/>
              <w:jc w:val="both"/>
            </w:pPr>
            <w:r>
              <w:rPr>
                <w:rFonts w:ascii="Times New Roman"/>
                <w:b w:val="false"/>
                <w:i w:val="false"/>
                <w:color w:val="000000"/>
                <w:sz w:val="20"/>
              </w:rPr>
              <w:t>
(xv) сопутствующие научно-технические консультационные услуги;</w:t>
            </w:r>
          </w:p>
          <w:p>
            <w:pPr>
              <w:spacing w:after="20"/>
              <w:ind w:left="20"/>
              <w:jc w:val="both"/>
            </w:pPr>
            <w:r>
              <w:rPr>
                <w:rFonts w:ascii="Times New Roman"/>
                <w:b w:val="false"/>
                <w:i w:val="false"/>
                <w:color w:val="000000"/>
                <w:sz w:val="20"/>
              </w:rPr>
              <w:t>
(хvi) техническое обслуживание и ремонт оборудования, включая транспортное оборудование, в рамках договора о послепродажном обслуживании;</w:t>
            </w:r>
          </w:p>
          <w:p>
            <w:pPr>
              <w:spacing w:after="20"/>
              <w:ind w:left="20"/>
              <w:jc w:val="both"/>
            </w:pPr>
            <w:r>
              <w:rPr>
                <w:rFonts w:ascii="Times New Roman"/>
                <w:b w:val="false"/>
                <w:i w:val="false"/>
                <w:color w:val="000000"/>
                <w:sz w:val="20"/>
              </w:rPr>
              <w:t>
(xvii) экологические услуги.</w:t>
            </w:r>
          </w:p>
          <w:p>
            <w:pPr>
              <w:spacing w:after="20"/>
              <w:ind w:left="20"/>
              <w:jc w:val="both"/>
            </w:pPr>
            <w:r>
              <w:rPr>
                <w:rFonts w:ascii="Times New Roman"/>
                <w:b w:val="false"/>
                <w:i w:val="false"/>
                <w:color w:val="000000"/>
                <w:sz w:val="20"/>
              </w:rPr>
              <w:t>
(с) доступ, предоставленный в соответствии с настоящим пунктом, относится только к служебной деятельности, являющейся предметом договора; он не дает права на осуществление профессионального звания территории Казахстана.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Трехлетний период может быть продлен на период, не превышающий одного года. Продление подлежит следующему тесту экономической необходимости:</w:t>
      </w:r>
    </w:p>
    <w:p>
      <w:pPr>
        <w:spacing w:after="0"/>
        <w:ind w:left="0"/>
        <w:jc w:val="both"/>
      </w:pPr>
      <w:r>
        <w:rPr>
          <w:rFonts w:ascii="Times New Roman"/>
          <w:b w:val="false"/>
          <w:i w:val="false"/>
          <w:color w:val="000000"/>
          <w:sz w:val="28"/>
        </w:rPr>
        <w:t>
      (i) разрешение на работу выдается только после окончания поиска подходящих кандидатур из базы данных уполномоченного органа и публикации объявления о вакансии в СМИ;</w:t>
      </w:r>
    </w:p>
    <w:p>
      <w:pPr>
        <w:spacing w:after="0"/>
        <w:ind w:left="0"/>
        <w:jc w:val="both"/>
      </w:pPr>
      <w:r>
        <w:rPr>
          <w:rFonts w:ascii="Times New Roman"/>
          <w:b w:val="false"/>
          <w:i w:val="false"/>
          <w:color w:val="000000"/>
          <w:sz w:val="28"/>
        </w:rPr>
        <w:t>
      (ii) срок осуществления данных процедур составляет не более 1 месяца;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iii) разрешение на осуществление внутрикорпоративных переводов выдается после соблюдения этих процедур, при условии, что компании не удалось найти кандидатуру, соответствующую их требованиям, на национальном рынке труда.</w:t>
      </w:r>
    </w:p>
    <w:bookmarkStart w:name="z2191" w:id="1354"/>
    <w:p>
      <w:pPr>
        <w:spacing w:after="0"/>
        <w:ind w:left="0"/>
        <w:jc w:val="left"/>
      </w:pPr>
      <w:r>
        <w:rPr>
          <w:rFonts w:ascii="Times New Roman"/>
          <w:b/>
          <w:i w:val="false"/>
          <w:color w:val="000000"/>
        </w:rPr>
        <w:t xml:space="preserve"> </w:t>
      </w:r>
      <w:r>
        <w:rPr>
          <w:rFonts w:ascii="Times New Roman"/>
          <w:b/>
          <w:i w:val="false"/>
          <w:color w:val="000000"/>
        </w:rPr>
        <w:t>ПРИЛОЖЕНИЕ 4-1 ПЕРЕЧЕНЬ ОБЯЗАТЕЛЬСТВ СИНГАПУРА ДЛЯ ГЛАВЫ ПО ПЕРЕМЕЩЕНИЮ ФИЗИЧЕСКИХ ЛИЦ</w:t>
      </w:r>
    </w:p>
    <w:bookmarkEnd w:id="1354"/>
    <w:bookmarkStart w:name="z2241" w:id="1355"/>
    <w:p>
      <w:pPr>
        <w:spacing w:after="0"/>
        <w:ind w:left="0"/>
        <w:jc w:val="both"/>
      </w:pPr>
      <w:r>
        <w:rPr>
          <w:rFonts w:ascii="Times New Roman"/>
          <w:b w:val="false"/>
          <w:i w:val="false"/>
          <w:color w:val="000000"/>
          <w:sz w:val="28"/>
        </w:rPr>
        <w:t>
      Ниже излагаются обязательства Сингапура в соответствии со статьей 4.1 (охват) в отношении временного въезда физических лиц одной Стороны на территории другой Стороны.</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Условия и ограничения</w:t>
            </w:r>
            <w:r>
              <w:rPr>
                <w:rFonts w:ascii="Times New Roman"/>
                <w:b w:val="false"/>
                <w:i w:val="false"/>
                <w:color w:val="000000"/>
                <w:sz w:val="20"/>
              </w:rPr>
              <w:t xml:space="preserve"> </w:t>
            </w:r>
            <w:r>
              <w:rPr>
                <w:rFonts w:ascii="Times New Roman"/>
                <w:b/>
                <w:i w:val="false"/>
                <w:color w:val="000000"/>
                <w:sz w:val="20"/>
              </w:rPr>
              <w:t>(включая продолжительность пребывания)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356"/>
          <w:p>
            <w:pPr>
              <w:spacing w:after="20"/>
              <w:ind w:left="20"/>
              <w:jc w:val="both"/>
            </w:pPr>
            <w:r>
              <w:rPr>
                <w:rFonts w:ascii="Times New Roman"/>
                <w:b w:val="false"/>
                <w:i w:val="false"/>
                <w:color w:val="000000"/>
                <w:sz w:val="20"/>
              </w:rPr>
              <w:t>
Внутрикорпоративные переводы</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Под "внутрикорпоративными переводами" понимаются менеджеры, руководители и специалисты, как определено ниже, которые являются сотрудниками фирм, предоставляющих услуги в Сингапуре через филиал, дочернюю компанию или филиал, созданный в Сингапуре, и которые ранее работали в своих фирмах в течение не менее одного года, непосредственно предшествующего дате подачи заявления о приеме, и которые являются одним из следующих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w:t>
            </w:r>
            <w:r>
              <w:rPr>
                <w:rFonts w:ascii="Times New Roman"/>
                <w:b/>
                <w:i w:val="false"/>
                <w:color w:val="000000"/>
                <w:sz w:val="20"/>
              </w:rPr>
              <w:t>м</w:t>
            </w:r>
            <w:r>
              <w:rPr>
                <w:rFonts w:ascii="Times New Roman"/>
                <w:b/>
                <w:i w:val="false"/>
                <w:color w:val="000000"/>
                <w:sz w:val="20"/>
              </w:rPr>
              <w:t>енеджеры</w:t>
            </w:r>
            <w:r>
              <w:rPr>
                <w:rFonts w:ascii="Times New Roman"/>
                <w:b w:val="false"/>
                <w:i w:val="false"/>
                <w:color w:val="000000"/>
                <w:sz w:val="20"/>
              </w:rPr>
              <w:t xml:space="preserve"> – лица в организации, которые в первую очередь руководят организацией, отделом или подразделением организации, надзирают и контролируют работу других сотрудников надзорного, профессионального или управленческого звена, имеют полномочия нанимать и увольнять или рекомендовать наем, увольнение или другие кадровые действия (например, продвижение по службе или разрешение на отпуск), а также осуществляют дискреционные полномочия в отношении повседневной деятельности. Сюда не входят руководители первого эшелона, за исключением тех случаев, когда подчиненные являются профессионалами, а также работники, которые в первую очередь выполняют задачи, необходимые для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w:t>
            </w:r>
            <w:r>
              <w:rPr>
                <w:rFonts w:ascii="Times New Roman"/>
                <w:b/>
                <w:i w:val="false"/>
                <w:color w:val="000000"/>
                <w:sz w:val="20"/>
              </w:rPr>
              <w:t>р</w:t>
            </w:r>
            <w:r>
              <w:rPr>
                <w:rFonts w:ascii="Times New Roman"/>
                <w:b/>
                <w:i w:val="false"/>
                <w:color w:val="000000"/>
                <w:sz w:val="20"/>
              </w:rPr>
              <w:t>уководители</w:t>
            </w:r>
            <w:r>
              <w:rPr>
                <w:rFonts w:ascii="Times New Roman"/>
                <w:b w:val="false"/>
                <w:i w:val="false"/>
                <w:color w:val="000000"/>
                <w:sz w:val="20"/>
              </w:rPr>
              <w:t xml:space="preserve"> – лица в организации, которые в первую очередь руководят управлением организацией, пользуются широкой свободой в принятии решений и получают только общий надзор или руководство от руководителей более высокого уровня, совета директоров или акционеров предприятия. Руководители не будут непосредственно выполнять задачи, связанные с фактическим предоставлением услуги или услуг организации.</w:t>
            </w:r>
          </w:p>
          <w:p>
            <w:pPr>
              <w:spacing w:after="20"/>
              <w:ind w:left="20"/>
              <w:jc w:val="both"/>
            </w:pPr>
            <w:r>
              <w:rPr>
                <w:rFonts w:ascii="Times New Roman"/>
                <w:b w:val="false"/>
                <w:i w:val="false"/>
                <w:color w:val="000000"/>
                <w:sz w:val="20"/>
              </w:rPr>
              <w:t xml:space="preserve">
 (c) </w:t>
            </w:r>
            <w:r>
              <w:rPr>
                <w:rFonts w:ascii="Times New Roman"/>
                <w:b/>
                <w:i w:val="false"/>
                <w:color w:val="000000"/>
                <w:sz w:val="20"/>
              </w:rPr>
              <w:t>с</w:t>
            </w:r>
            <w:r>
              <w:rPr>
                <w:rFonts w:ascii="Times New Roman"/>
                <w:b/>
                <w:i w:val="false"/>
                <w:color w:val="000000"/>
                <w:sz w:val="20"/>
              </w:rPr>
              <w:t>пециалисты</w:t>
            </w:r>
            <w:r>
              <w:rPr>
                <w:rFonts w:ascii="Times New Roman"/>
                <w:b w:val="false"/>
                <w:i w:val="false"/>
                <w:color w:val="000000"/>
                <w:sz w:val="20"/>
              </w:rPr>
              <w:t xml:space="preserve"> – лица в организации, обладающие знаниями на продвинутом уровне экспертизы и владеющие собственными знаниями об услугах организации, исследовательском оборудовании, методах или управлении. (К специалистам могут относиться представители лицензированных профессий, но не ограничиваются 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357"/>
          <w:p>
            <w:pPr>
              <w:spacing w:after="20"/>
              <w:ind w:left="20"/>
              <w:jc w:val="both"/>
            </w:pPr>
            <w:r>
              <w:rPr>
                <w:rFonts w:ascii="Times New Roman"/>
                <w:b w:val="false"/>
                <w:i w:val="false"/>
                <w:color w:val="000000"/>
                <w:sz w:val="20"/>
              </w:rPr>
              <w:t xml:space="preserve">
Въезд внутрикорпоративных трансферов осуществляется при условии выполнения квалификационных требований, действующих на момент подачи заявки. </w:t>
            </w:r>
          </w:p>
          <w:bookmarkEnd w:id="1357"/>
          <w:p>
            <w:pPr>
              <w:spacing w:after="20"/>
              <w:ind w:left="20"/>
              <w:jc w:val="both"/>
            </w:pPr>
            <w:r>
              <w:rPr>
                <w:rFonts w:ascii="Times New Roman"/>
                <w:b w:val="false"/>
                <w:i w:val="false"/>
                <w:color w:val="000000"/>
                <w:sz w:val="20"/>
              </w:rPr>
              <w:t>
Въезд для этих внутрикорпоративных трансфертов осуществляется на первоначальный период, ограниченный тремя годами, который может быть продлен на срок до двух дополнительных лет, в общей сложности не более чем на пять лет. Для большей определенности период продления подлежит утверждению, и на него распространяются квалификационные требования, действующие на момент подачи заявления о повторном продлении.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358"/>
          <w:p>
            <w:pPr>
              <w:spacing w:after="20"/>
              <w:ind w:left="20"/>
              <w:jc w:val="both"/>
            </w:pPr>
            <w:r>
              <w:rPr>
                <w:rFonts w:ascii="Times New Roman"/>
                <w:b w:val="false"/>
                <w:i w:val="false"/>
                <w:color w:val="000000"/>
                <w:sz w:val="20"/>
              </w:rPr>
              <w:t>
</w:t>
            </w:r>
            <w:r>
              <w:rPr>
                <w:rFonts w:ascii="Times New Roman"/>
                <w:b/>
                <w:i w:val="false"/>
                <w:color w:val="000000"/>
                <w:sz w:val="20"/>
              </w:rPr>
              <w:t>Деловые посетители</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Деловые посетители – это деловые лица, которые ищут временный въезд в Сингапур для ведения предпринимательской деятельности, имеющей международный характер, и не ищут работу или место жительства в Сингапуре. Их основной источник вознаграждения, основное место ведения бизнеса и преобладающее место начисления прибыли находятся за пределами Сингапура.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Они могут искать въезд с целью: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проведения или посещения конференций, семинаров или практикумов, связанных с бизнесом;</w:t>
            </w:r>
          </w:p>
          <w:p>
            <w:pPr>
              <w:spacing w:after="20"/>
              <w:ind w:left="20"/>
              <w:jc w:val="both"/>
            </w:pPr>
            <w:r>
              <w:rPr>
                <w:rFonts w:ascii="Times New Roman"/>
                <w:b w:val="false"/>
                <w:i w:val="false"/>
                <w:color w:val="000000"/>
                <w:sz w:val="20"/>
              </w:rPr>
              <w:t>
 (ii) переговоров о продаже услуг или товаров, если такие переговоры не связаны с прямыми продажами населению.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359"/>
          <w:p>
            <w:pPr>
              <w:spacing w:after="20"/>
              <w:ind w:left="20"/>
              <w:jc w:val="both"/>
            </w:pPr>
            <w:r>
              <w:rPr>
                <w:rFonts w:ascii="Times New Roman"/>
                <w:b w:val="false"/>
                <w:i w:val="false"/>
                <w:color w:val="000000"/>
                <w:sz w:val="20"/>
              </w:rPr>
              <w:t xml:space="preserve">
Въезд деловых посетителей осуществляется при условии выполнения квалификационных требований, действующих на момент подачи заявки. </w:t>
            </w:r>
          </w:p>
          <w:bookmarkEnd w:id="1359"/>
          <w:p>
            <w:pPr>
              <w:spacing w:after="20"/>
              <w:ind w:left="20"/>
              <w:jc w:val="both"/>
            </w:pPr>
            <w:r>
              <w:rPr>
                <w:rFonts w:ascii="Times New Roman"/>
                <w:b w:val="false"/>
                <w:i w:val="false"/>
                <w:color w:val="000000"/>
                <w:sz w:val="20"/>
              </w:rPr>
              <w:t>
Въезд для таких деловых посетителей осуществляется на срок до тридцати (30) дней.</w:t>
            </w:r>
          </w:p>
        </w:tc>
      </w:tr>
    </w:tbl>
    <w:bookmarkStart w:name="z2252" w:id="1360"/>
    <w:p>
      <w:pPr>
        <w:spacing w:after="0"/>
        <w:ind w:left="0"/>
        <w:jc w:val="both"/>
      </w:pPr>
      <w:r>
        <w:rPr>
          <w:rFonts w:ascii="Times New Roman"/>
          <w:b w:val="false"/>
          <w:i w:val="false"/>
          <w:color w:val="000000"/>
          <w:sz w:val="28"/>
        </w:rPr>
        <w:t xml:space="preserve">
      Настоящим заверяю, что текст Соглашения между Республикой Казахстан и Республикой Сингапур о торговле услугами и инвестициях от 22 мая 2023 года на русском языке соответствует аутентичному тексту на казахском и английском языках. </w:t>
      </w:r>
    </w:p>
    <w:bookmarkEnd w:id="13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