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9b062" w14:textId="8f9b0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государственного контроля и статистики, совершенствования системы защиты населения, управления данными, регистрации юридических лиц и исключения излишней законодательной регламентации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5 июля 2024 года № 115-VIII ЗРК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Внести изменения и дополнения в следующие законодательные акты Республики Казахстан: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Бюджетный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статьей 2-1 следующего содержания: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2-1. Блочный бюджет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Блочный бюджет – это способ управления бюджетным процессом, при котором администратор наделяется полномочиями самостоятельно утверждать, перераспределять и доиспользовать бюджетные средства для достижения целевых показателей в пределах установленного блока согласно лимитам расходов.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внедрения и работы блочного бюджета утверждаются Правительством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Перечень государственных органов, использующих блочный бюджет, определяется Правительством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Положения настоящей статьи действуют в рамках пилотного проекта до 31 декабря 2027 года.".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10-2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слова ", утвержденными уполномоченным органом по управлению данными" исключить;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84 исключить;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 после слова "разрабатывает" дополнить словами "и утверждает";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статье 144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слова ", сформированный информационной системой оценки и управления рисками в автоматическом режиме" исключить;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четвертой слова "10 декабря" заменить словами "25 декабря";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пятой: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"10 декабря" заменить словами "25 декабря";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"10 мая" заменить словами "25 мая";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шестую дополнить словами "в сроки, установленные частью четвертой настоящего пункта";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седьмой следующего содержания: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"Запрещается формировать за один и тот же период графики проведения проверок на соответствие требованиям в информационной системе оценки и управления рисками и на бумажном носителе.";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144-2: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первую, вторую и третью изложить в следующей редакции: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Основанием для назначения профилактического контроля с посещением субъекта (объекта) контроля и надзора является полугодовой список субъектов (объектов) контроля и надзора, формируемый в отношении субъектов контроля и надзора с обязательным указанием объектов, в отношении которых назначен профилактический контроль с посещением субъекта (объекта) контроля и надзора.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Полугодовые списки субъектов (объектов) контроля и надзора, сформированные в информационной системе оценки и управления рисками, размещаются в срок до 25 декабря года, предшествующего году проведения профилактического контроля с посещением субъекта (объекта) контроля и надзора, и до 25 мая текущего календарного года на объекте информационно-коммуникационной инфраструктуры "электронного правительства".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у органа контроля и надзора информационной системы оценки и управления рисками полугодовой список субъектов (объектов) контроля и надзора утверждается первым руководителем регулирующего государственного органа или местного исполнительного органа и направляется, в том числе в электронной форме, в государственный орган, осуществляющий в пределах своей компетенции деятельность в области государственной правовой статистики и специальных учетов, в срок до 10 декабря года, предшествующего году проведения профилактического контроля с посещением субъекта (объекта) контроля и надзора, и до 10 мая текущего календарного года для формирования полугодового сводного списка проведения профилактического контроля с посещением субъекта (объекта) контроля и надзора.";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одиннадцатой следующего содержания: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"Запрещается формировать за один и тот же период полугодовые списки проведения профилактического контроля с посещением субъекта (объекта) контроля и надзора в информационной системе оценки и управления рисками и на бумажном носителе.".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 процедурно-процессуальный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июня 2020 года: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часть первую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34-1) следующего содержания: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"34-1) национальный регистр – эталонные источники данных по отраслям (сферам), определяемые в рамках архитектуры "электронного правительства";";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абзаце третьем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40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"по согласованию с Администрацией Президента Республики Казахстан" исключить;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43-2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части второй изложить в следующей редакции: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разрабатывает требования по управлению данными совместно с уполномоченным органом в области государственной статистики;";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частями 2-1 и 2-2 следующего содержания: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Правительство Республики Казахстан утверждает требования по управлению данными.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2-2. Уполномоченный орган в области государственной статистики определяет качество административных данных в соответствии с требованиями по управлению данными и законодательством Республики Казахстан в области государственной статистики.";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дополнить статьей 43-4 следующего содержания: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43-4. Национальные регистры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Перечень национальных регистров определяется уполномоченным органом в сфере информатизации по согласованию с уполномоченным органом в области государственной статистики.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Государственные органы обеспечивают надлежащее качество данных, содержащихся в национальных регистрах, в соответствии с законодательством Республики Казахстан.".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Экологический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января 2021 года: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пункта 6 статьи 386 слова "Правительством Республики Казахстан" заменить словами "уполномоченным органом в области регулирования торговой деятельности".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Социальный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апреля 2023 года: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дополнить подпунктом 88-1) следующего содержания: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"88-1) Уполномоченный по правам социально уязвимых категорий населения при Президенте Республики Казахстан (далее – омбудсмен) – лицо, назначаемое Президентом Республики Казахстан и осуществляющее свою деятельность на общественных началах в целях обеспечения гарантий прав и законных интересов социально уязвимых категорий населения, а также восстановления их нарушенных прав и свобод во взаимодействии с государственными и общественными институтами;";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главу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статьей 10-1 следующего содержания: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10-1. Компетенция омбудсмена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обеспечения гарантий прав, свобод и законных интересов социально уязвимых категорий населения омбудсмен: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рассматривает обращения, касающиеся нарушения прав, свобод и законных интересов социально уязвимых категорий населения, и жалобы на решения или действия (бездействие) центральных государственных и местных исполнительных органов и организаций, их должностных лиц, нарушающих права, свободы и законные интересы социально уязвимых категорий населения;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оказывает содействие по восстановлению нарушенных прав, свобод и законных интересов социально уязвимых категорий населения;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разрабатывает и направляет в Правительство Республики Казахстан рекомендации по совершенствованию законодательства Республики Казахстан в части гарантий прав, свобод и законных интересов социально уязвимых категорий населения;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Правительству Республики Казахстан и иным государственным органам, органам местного государственного управления и самоуправления, иным организациям и должностным лицам рекомендации и предложения относительно мер, направленных на профилактику нарушений прав, свобод и законных интересов социально уязвимых категорий населения;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запрашивает и получает от государственных органов, органов местного государственного управления и самоуправления и организаций необходимую для рассмотрения обращений информацию, документы и материалы, затрагивающие права, свободу и законные интересы социально уязвимых категорий населения, за исключением сведений, составляющих государственные секреты и иную охраняемую законом Республики Казахстан тайну;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иные полномочия в соответствии с законодательством Республики Казахстан.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 социально уязвимым категориям населения относятся лица, получающие государственные услуги в социально-трудовой сфере в рамках настоящего Кодекса.".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Казахстан":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подпункт 4)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"ономастической комиссии" дополнить словами ", согласованного с Республиканской ономастической комиссией,";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 5-1)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"ономастической комиссии" дополнить словами ", согласованного с Республиканской ономастической комиссией,";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подпункт 4)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"ономастической комиссии" дополнить словами ", согласованного с Республиканской ономастической комиссией,".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апреля 1995 года "О государственной регистрации юридических лиц и учетной регистрации филиалов и представительств":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2. Основные цели, задачи, принципы регулирования сферы регистрации юридических лиц 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регистрация юридических лиц и учетная регистрация филиалов и представительств осуществляются для реализации следующих основных целей: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удостоверения факта создания, перерегистрации, регистрации внесенных изменений и дополнений в учредительные документы, реорганизации и прекращения деятельности юридического лица, а также создания, учетной перерегистрации, регистрации внесенных изменений и дополнений в документы и прекращения деятельности филиалов и представительств;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учета созданных, перерегистрированных, реорганизованных и прекративших свою деятельность юридических лиц, а также созданных, прошедших учетную перерегистрацию и прекративших свою деятельность филиалов и представительств на территории Республики Казахстан;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ведения национального реестра бизнес-идентификационных номеров;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реализации общедоступной информации о юридических лицах, их филиалах и представительствах (за исключением информации, составляющей служебную или коммерческую тайну) в порядке, установленном законодательством Республики Казахстан.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настоящего Закона является осуществление государственной регистрации юридических лиц, являющихся коммерческими и некоммерческими организациями, и учетной регистрации их филиалов и представительств.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Основными принципами настоящего Закона являются: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законность;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равенство всех перед законом;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гласность.";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абзац третий части восьмой статьи 6 изложить в следующей редакции: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"копия паспорта или другого документа, удостоверяющего личность учредителя-иностранца, с нотариально засвидетельствованным переводом на казахский и русский языки, а также документа, подтверждающего право регистрации коммерческой организации в Республике Казахстан в соответствии с Законом Республики Казахстан "О миграции населения".";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6-1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слова "Уведомительный порядок" заменить словом "Порядок"; 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слова "уведомление о начале осуществления предпринимательской деятельности" заменить словами "заявление о государственной регистрации юридического лица";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слово "уведомления" заменить словом "заявления";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части четвертой изложить в следующей редакции: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"копия паспорта или другого документа, удостоверяющего личность учредителя-иностранца, с нотариально засвидетельствованным переводом на казахский и русский языки, а также документа, подтверждающего право регистрации коммерческой организации в Республике Казахстан в соответствии с Законом Республики Казахстан "О миграции населения".";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"одного часа" заменить словами "одного рабочего дня";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статье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первой: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4-4)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"216, 218, 218-1, 235-1, 237, 238" заменить цифрами "</w:t>
      </w:r>
      <w:r>
        <w:rPr>
          <w:rFonts w:ascii="Times New Roman"/>
          <w:b w:val="false"/>
          <w:i w:val="false"/>
          <w:color w:val="000000"/>
          <w:sz w:val="28"/>
        </w:rPr>
        <w:t>190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218-1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235-1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365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8) следующего содержания: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непредставления: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копий паспорта или другого документа, удостоверяющего личность учредителя-иностранца, с нотариально засвидетельствованным переводом на казахский и русский языки, а также документа, подтверждающего право регистрации коммерческой организации в Республике Казахстан в соответствии с Законом Республики Казахстан "О миграции населения";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легализованной выписки из торгового реестра или другого легализованного документа, удостоверяющего, что учредитель – иностранное юридическое лицо является юридическим лицом по законодательству иностранного государства, с нотариально засвидетельствованным переводом на казахский и русский языки.";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восьмую исключить;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статью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третьей следующего содержания: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если в состав участников входит иностранец или иностранное юридическое лицо, то дополнительно представляются документы, предусмотренные частью восьмой статьи 6 настоящего Закона.";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статье 14-2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дополнить подпунктом 9) следующего содержания: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изменении контактной информации (телефона, электронного адреса).";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слова "7) и 8)" заменить словами "7), 8) и 9)";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десятой слова "4-1) и 5)" заменить словами "4-1), 5) и 8)".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мая 1995 года "О хозяйственных товариществах":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статьей 2-1 следующего содержания: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2-1. Основные цели, задачи и принципы настоящего Закона 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Основными целями настоящего Закона являются обеспечение прав, свобод и законных интересов участников хозяйственного товарищества, определение порядка создания, деятельности, реорганизации и ликвидации товарищества.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Основными задачами настоящего Закона являются: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условий для развития предпринимательства;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прав, свобод и законных интересов участников хозяйственного товарищества;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регулирование отношений между участниками хозяйственного товарищества;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установление правового статуса хозяйственного товарищества.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Хозяйственные товарищества осуществляют свою деятельность на основании следующих принципов: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законности;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ответственности по обязательствам в зависимости от организационно-правовой формы;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прозрачности, доступности информации о деятельности хозяйственных товариществ для их участников;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добросовестности участников.".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октября 1995 года "О производственном кооперативе":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статьей 1-2 следующего содержания: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1-2. Основные цели и задачи настоящего Закона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Основной целью настоящего Закона является создание условий для поддержки развития кооперации, укрепления малого и среднего бизнеса, создания новых рабочих мест, повышения уровня жизни населения и укрепления экономической стабильности.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Основными задачами настоящего Закона являются: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правовой основы для создания, регистрации, функционирования и ликвидации производственных кооперативов;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прав и обязанностей членов производственных кооперативов, а также правил их взаимодействия;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регулирование порядка распределения прибыли и убытков между членами производственного кооператива;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установление механизмов принятия решений внутри производственного кооператива;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развития малого и среднего бизнеса и укрепления экономической стабильности в стране.".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июля 1997 года "О языках в Республике Казахстан":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статье 25-1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6) и 7) следующего содержания:</w:t>
      </w:r>
    </w:p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согласование заключений областных ономастических комиссий по наименованию, переименованию сел, поселков, сельских округов, а также уточнению и изменению транскрипции их наименований;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согласование заключений областных ономастических комиссий по наименованию, переименованию составных частей городов районного значения, а также уточнению и изменению транскрипции их наименований.";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 и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"после согласования с Республиканской ономастической комиссией".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14 июля 1997 года "О нотариате":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дополнить статьей 2-1 следующего содержания: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2-1. Основные цель и задача нотариата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Основной целью нотариата является регулирование общественных отношений в сфере нотариальной деятельности, направленных на обеспечение прав, свобод и законных интересов физических и юридических лиц.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нотариата является обеспечение квалифицированной юридической помощью физических и юридических лиц путем совершения нотариальных действий.";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32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5-2)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5-3) следующего содержания: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"5-3) разрабатывает и утверждает нормативные правовые акты в области регулирования нотариата в соответствии с основными целью и задачей настоящего Закона и законодательством Республики Казахстан;";</w:t>
      </w:r>
    </w:p>
    <w:bookmarkEnd w:id="1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апреля 1998 года "О товариществах с ограниченной и дополнительной ответственностью":  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дополнить статьей 1-1 следующего содержания:  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1-1. Основные цели, задачи и принципы настоящего Закона  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Основными целями законодательства Республики Казахстан о товариществах с ограниченной и дополнительной ответственностью являются обеспечение прав, свобод и законных интересов участников товарищества, определение порядка создания, деятельности, реорганизации и ликвидации товарищества.  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Основными задачами настоящего Закона являются:  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правового статуса товариществ с ограниченной и дополнительной ответственностью;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условий создания товариществ с ограниченной и дополнительной ответственностью;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регулирование деятельности товариществ с ограниченной и дополнительной ответственностью;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прав, свобод и законных интересов участников товариществ с ограниченной и дополнительной ответственностью.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Товарищества с ограниченной и дополнительной ответственностью осуществляют свою деятельность на основании следующих основных принципов: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законности;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ответственности по своим обязательствам в размере всего принадлежащего ему имущества;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прозрачности, доступности информации о деятельности товарищества для всех его членов;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добросовестности участников.";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пункте 3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"1) – 3)" заменить словами "1) и 2)";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пункт 6 </w:t>
      </w:r>
      <w:r>
        <w:rPr>
          <w:rFonts w:ascii="Times New Roman"/>
          <w:b w:val="false"/>
          <w:i w:val="false"/>
          <w:color w:val="000000"/>
          <w:sz w:val="28"/>
        </w:rPr>
        <w:t>статьи 67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пункте 3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"когда в результате уменьшения уставного капитала его размер станет меньше минимального размера, предусмотренного пунктом 2 статьи 23 настоящего Закона, а также если участники не образуют в сроки, установленные пунктом 2 статьи 24 настоящего Закона, уставный капитал товарищества, то" заменить словами "предусмотренных подпунктами 2) и 3) пункта 1 настоящей статьи,".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июня 1998 года "О регистрации залога движимого имущества":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статьей 2-1 следующего содержания: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2-1. Основные цели, задачи, принципы регулирования сферы регистрации залога движимого имущества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Основной целью настоящего Закона является обеспечение прав, свобод и законных интересов физических и юридических лиц в сфере регистрации залога движимого имущества.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Основными задачами настоящего Закона являются сопровождение информационных систем в сфере регистрации залога движимого имущества, а также обеспечение доступа к ним.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Основными принципами настоящего Закона являются: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законность;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прозрачность деятельности государственных органов.".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октября 2000 года "Об охранной деятельности":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статье 17-1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"Правительством Республики Казахстан" заменить словами "уполномоченным органом";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"установленном Правительством Республики Казахстан" заменить словами "определенном уполномоченным органом".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Казахстан":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дополнить подпунктом 4-5) следующего содержания: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"4-5) утверждение региональной символики;";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дополнить подпунктом 1-17) следующего содержания: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"1-17) разрабатывает проект региональной символики на основании правил, утвержденных уполномоченным органом по вопросам использования государственных символов Республики Казахстан;";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абзаце третьем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29 слова ", а также первых руководителей органов управления образованием, располагаемых в районах (городах областного значения)" исключить.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мая 2001 года "О потребительском кооперативе":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статьей 2-1 следующего содержания: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2-1. Основные цели и задачи настоящего Закона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Основными целями настоящего Закона являются обеспечение организации и развития кооперативного движения в Республике Казахстан, а также защита прав и законных интересов потребителей через создание условий для образования и функционирования потребительских кооперативов.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Основными задачами настоящего Закона являются: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правовой основы для развития кооперативного движения в Республике Казахстан;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прав, свобод и законных интересов участников потребительских кооперативов;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доступности товаров и услуг;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развитие конкуренции на рынке;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регулирование деятельности потребительских кооперативов.".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июня 2001 года "О туристской деятельности в Республике Казахстан":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"Правительством и (или)" исключить;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абзаце третьем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27-2 слова "Правительством Республики Казахстан" заменить словами "уполномоченным органом";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27-3 слова "Правительством Республики Казахстан" заменить словами "уполномоченным органом".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"Об автомобильных дорогах":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подпункт 6)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подпункте 21)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слово "расширение" заменить словами "осуществление и расширение".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января 2002 года "О торговом мореплавании":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слова "Правительством Республики Казахстан" заменить словами "уполномоченным органом";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слова "Правительством Республики Казахстан" заменить словами "уполномоченным органом".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2002 года "О политических партиях":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преамбулу исключить;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5. Основы создания и деятельности политических партий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Основной целью Закона является определение правовых основ создания политических партий, их прав и обязанностей, гарантии деятельности.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Закона является регулирование отношений политических партий с государственными органами и другими организациями.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Деятельность политических партий основывается на принципах добровольности, равноправия, самоуправления, законности и гласности. Политические партии свободны в определении своей внутренней структуры, целей, форм и методов деятельности, за исключением ограничений, установленных настоящим Законом.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Деятельность политических партий не должна нарушать права, свободы и законные интересы человека и гражданина, гарантированные Конституцией Республики Казахстан.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Политические партии должны создавать гражданам Республики Казахстан, являющимся членами политической партии, равные возможности для представительства в руководящих органах политической партии, в списках кандидатов в депутаты и на иные выборные должности в органах государственной власти и органах местного самоуправления.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Организационная структура политических партий строится по территориальному принципу.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Руководящие органы политических партий и их структурных подразделений (филиалов и представительств) должны находиться на территории Республики Казахстан.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 территории Республики Казахстан не допускается деятельность политических партий других государств.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Запрещаются создание и деятельность политических партий, цели или действия которых направлены на насильственное изменение конституционного строя, нарушение целостности Республики Казахстан, подрыв безопасности государства, разжигание социальной, расовой, национальной, религиозной, сословной и родовой розни.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Не допускается создание политических партий по признакам профессиональной, расовой, национальной, этнической и религиозной принадлежности граждан, а также создание в государственных органах и органах местного самоуправления первичных партийных организаций политических партий.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Запрещаются создание и деятельность военизированных политических партий, а также военизированных формирований при политических партиях.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Не допускается пропаганда программных, уставных требований политических партий в учебном процессе организаций образования.";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пункт 4 </w:t>
      </w:r>
      <w:r>
        <w:rPr>
          <w:rFonts w:ascii="Times New Roman"/>
          <w:b w:val="false"/>
          <w:i w:val="false"/>
          <w:color w:val="000000"/>
          <w:sz w:val="28"/>
        </w:rPr>
        <w:t>статьи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Контроль за расходованием бюджетных средств осуществляется в порядке, установленном законодательством Республики Казахстан о государственном аудите и финансовом контроле.".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января 2003 года "Об электронном документе и электронной цифровой подписи":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5-2 слова "в части электронного документооборота и электронных архивов на территории области, города республиканского значения и столицы" исключить;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часть вторую </w:t>
      </w:r>
      <w:r>
        <w:rPr>
          <w:rFonts w:ascii="Times New Roman"/>
          <w:b w:val="false"/>
          <w:i w:val="false"/>
          <w:color w:val="000000"/>
          <w:sz w:val="28"/>
        </w:rPr>
        <w:t>статьи 24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"Республики Казахстан," дополнить словами "а равно недоставление до адресата электронных документов путем блокировки программных и (или) технических средств системы электронного документооборота";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"не допускается" заменить словами "не допускаются".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апреля 2004 года "О регулировании торговой деятельности":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подпункт 11-1)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2-4) следующего содержания: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"2-4) определяет перечень товаров, подлежащих маркировке, и дату его введения;".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2004 года "О связи":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дополнить словами ", местными исполнительными органами";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слова "разработка и реализация" заменить словами "разработка основных направлений";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дополнить подпунктом 1-2) следующего содержания: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"1-2) формирование и реализация государственной политики в области распределения радиочастотного спектра, а также эффективного использования радиочастот и орбитальных позиций спутников связи;";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пункт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3-2) следующего содержания: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"3-2) осуществляет государственный контроль качества услуг связи, оказываемых операторами связи;";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15 слова "Правительством Республики Казахстан" заменить словами "Комитетом национальной безопасности Республики Казахстан по согласованию с уполномоченным органом";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дополнить статьей 15-3 следующего содержания: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15-3. Взаимодействие операторов связи с государственными органами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Операторы связи и (или) владельцы сетей связи, осуществляющие деятельность на территории Республики Казахстан, представляют в уполномоченный орган агрегированные данные при угрозе возникновения и возникновении чрезвычайных ситуаций социального, природного и техногенного характера, вызванных стихийными бедствиями (землетрясения, сели, лавины, наводнения и другие), кризисными экологическими ситуациями, природными пожарами, эпидемиями, в порядке, определяемом уполномоченным органом по согласованию с Комитетом национальной безопасности Республики Казахстан.".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июля 2004 года "О внутреннем водном транспорте":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слова "Правительством Республики Казахстан" заменить словами "уполномоченным органом".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июля 2007 года "О государственной регистрации прав на недвижимое имущество": 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статьей 2-1 следующего содержания: 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2-1. Основные цель, задачи и принципы настоящего Закона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Основной целью настоящего Закона является регулирование общественных отношений в сфере государственной регистрации прав на недвижимое имущество, направленное на реализацию прав, свобод и законных интересов физических и юридических лиц.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Основными задачами настоящего Закона являются: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государственной регистрации возникновения, изменения и прекращения прав (обременения прав) на недвижимое имущество;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и обеспечение гарантий прав, свобод и законных интересов физических и юридических лиц, имеющих законные права на недвижимое имущество;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ведение правового кадастра и занесение записей о зарегистрированных правах регистрирующим органом.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Основными принципами настоящего Закона являются: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законность;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неприкосновенность собственности;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прозрачность деятельности государственных органов.".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2009 года "О поддержке использования возобновляемых источников энергии":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подпункты 7-1)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исключить;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7-3) и 7-4) следующего содержания: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"7-3) утверждает правила определения фиксированных тарифов и предельных аукционных цен;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7-4) утверждает фиксированные тарифы;".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марта 2010 года "О государственной статистике":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всему тексту внесено изменение на казахском языке, текст на русском языке не изменяется;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преамбулу после слова "деятельности," дополнить словами "а также при определении качества административных данных,";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6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"агрегированных данных" заменить словами "официальной статистической информации";</w:t>
      </w:r>
    </w:p>
    <w:bookmarkEnd w:id="2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"статистических" дополнить словами "и альтернативных";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график представления административных данных – документ, содержащий сведения об административных источниках, представляющих административные данные в уполномоченный орган в области государственной статистики, о периодичности и сроках представления административных данных;";</w:t>
      </w:r>
    </w:p>
    <w:bookmarkEnd w:id="253"/>
    <w:bookmarkStart w:name="z26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3-2), 3-3), 3-4), 4-1), 4-2) и 4-3) следующего содержания:</w:t>
      </w:r>
    </w:p>
    <w:bookmarkEnd w:id="254"/>
    <w:bookmarkStart w:name="z26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"3-2) регистрация цен – мониторинг цен на основе общегосударственных статистических наблюдений о ценах (тарифах) на товары и услуги, административных и альтернативных данных;</w:t>
      </w:r>
    </w:p>
    <w:bookmarkEnd w:id="255"/>
    <w:bookmarkStart w:name="z26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3-3) альтернативные данные – данные, не являющиеся первичными статистическими или административными данными;</w:t>
      </w:r>
    </w:p>
    <w:bookmarkEnd w:id="256"/>
    <w:bookmarkStart w:name="z26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3-4) первичные статистические данные – данные, полученные или зарегистрированные в статистических формах;";</w:t>
      </w:r>
    </w:p>
    <w:bookmarkEnd w:id="257"/>
    <w:bookmarkStart w:name="z26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"4-1) продукт данных – продукт, формируемый на основе обработки альтернативных данных;</w:t>
      </w:r>
    </w:p>
    <w:bookmarkEnd w:id="258"/>
    <w:bookmarkStart w:name="z26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4-2) контролер данных – специалист в области информационно-коммуникационных технологий субъекта государственной монополии в области государственной статистики, привлекаемый при проведении государственного контроля в отношении административных источников для оценки качества административных данных;</w:t>
      </w:r>
    </w:p>
    <w:bookmarkEnd w:id="259"/>
    <w:bookmarkStart w:name="z27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4-3) качество данных – характеристика, показывающая степень пригодности данных к использованию в соответствии с законодательством Республики Казахстан;";</w:t>
      </w:r>
    </w:p>
    <w:bookmarkEnd w:id="260"/>
    <w:bookmarkStart w:name="z27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 пределах" заменить словами ", определяющий качество административных данных в пределах";</w:t>
      </w:r>
    </w:p>
    <w:bookmarkEnd w:id="2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"и при проведении национальной переписи";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"административных" дополнить словами ", и (или) альтернативных";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план статистических работ – план проведения общегосударственных и ведомственных статистических наблюдений, за исключением национальных переписей, определяющий сроки сбора первичных статистических данных, представления административных и альтернативных данных, а также сроки формирования официальной статистической информации;";</w:t>
      </w:r>
    </w:p>
    <w:bookmarkEnd w:id="262"/>
    <w:bookmarkStart w:name="z27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18)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3"/>
    <w:bookmarkStart w:name="z27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слова "обработку," дополнить словом "анализ,";</w:t>
      </w:r>
    </w:p>
    <w:bookmarkEnd w:id="264"/>
    <w:bookmarkStart w:name="z27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"первичных статистических и административных данных" заменить словами "первичных статистических, административных и альтернативных данных";</w:t>
      </w:r>
    </w:p>
    <w:bookmarkEnd w:id="2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21-1)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1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"21-1) аналитическая информация – информация, полученная в ходе анализа первичных статистических и (или) административных, и (или) альтернативных данных, в том числе на основе инновационных методов обработки и анализа первичных статистических и (или) административных, и (или) альтернативных данных;";</w:t>
      </w:r>
    </w:p>
    <w:bookmarkEnd w:id="266"/>
    <w:bookmarkStart w:name="z282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21-2) и 21-3) следующего содержания:</w:t>
      </w:r>
    </w:p>
    <w:bookmarkEnd w:id="267"/>
    <w:bookmarkStart w:name="z283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"21-2) компьютеризированная система телефонного опроса – информационная система, позволяющая проводить общегосударственные статистические наблюдения посредством опроса респондентов по телефону;</w:t>
      </w:r>
    </w:p>
    <w:bookmarkEnd w:id="268"/>
    <w:bookmarkStart w:name="z284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21-3) национальная справочная информация – совокупность классификаторов, каталогов, справочников, номенклатур и другой технико-экономической информации;";</w:t>
      </w:r>
    </w:p>
    <w:bookmarkEnd w:id="269"/>
    <w:bookmarkStart w:name="z28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23-1)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"агрегированных данных" заменить словами "официальной статистической информации";</w:t>
      </w:r>
    </w:p>
    <w:bookmarkEnd w:id="270"/>
    <w:bookmarkStart w:name="z28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подпункте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слова "статистических и административных" заменить словами "статистических, административных и альтернативных;";</w:t>
      </w:r>
    </w:p>
    <w:bookmarkEnd w:id="271"/>
    <w:bookmarkStart w:name="z28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дополнить подпунктом 4) следующего содержания:</w:t>
      </w:r>
    </w:p>
    <w:bookmarkEnd w:id="272"/>
    <w:bookmarkStart w:name="z28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определение качества административных данных.";</w:t>
      </w:r>
    </w:p>
    <w:bookmarkEnd w:id="273"/>
    <w:bookmarkStart w:name="z28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статье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по согласованию с Комитетом национальной безопасности Республики Казахстан";</w:t>
      </w:r>
    </w:p>
    <w:bookmarkStart w:name="z29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6-1 следующего содержания:</w:t>
      </w:r>
    </w:p>
    <w:bookmarkEnd w:id="275"/>
    <w:bookmarkStart w:name="z29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Допускается представление сведений, не являющихся конфиденциальными в соответствии с пунктом 4 настоящей статьи.";</w:t>
      </w:r>
    </w:p>
    <w:bookmarkEnd w:id="276"/>
    <w:bookmarkStart w:name="z29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статье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15-2)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"статистические" дополнить словами "и административные";</w:t>
      </w:r>
    </w:p>
    <w:bookmarkStart w:name="z29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15-4) следующего содержания:</w:t>
      </w:r>
    </w:p>
    <w:bookmarkEnd w:id="278"/>
    <w:bookmarkStart w:name="z29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"15-4) заключает соглашения с собственниками или владельцами альтернативных данных, не относящимися к административным источникам, о представлении альтернативных данных;";</w:t>
      </w:r>
    </w:p>
    <w:bookmarkEnd w:id="279"/>
    <w:bookmarkStart w:name="z29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19)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"данные для производства" заменить словами "данные, альтернативные данные для производства официальной";</w:t>
      </w:r>
    </w:p>
    <w:bookmarkEnd w:id="2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9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23-1) и 23-2) следующего содержания:</w:t>
      </w:r>
    </w:p>
    <w:bookmarkEnd w:id="281"/>
    <w:bookmarkStart w:name="z30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"23-1) согласовывает структуру, содержание национальной справочной информации и их изменения;</w:t>
      </w:r>
    </w:p>
    <w:bookmarkEnd w:id="282"/>
    <w:bookmarkStart w:name="z30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23-2) согласовывает формирование и изменение национальных регистров;";</w:t>
      </w:r>
    </w:p>
    <w:bookmarkEnd w:id="2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"24) осуществляет государственный контроль в области государственной статистики;";</w:t>
      </w:r>
    </w:p>
    <w:bookmarkEnd w:id="284"/>
    <w:bookmarkStart w:name="z30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</w:t>
      </w:r>
      <w:r>
        <w:rPr>
          <w:rFonts w:ascii="Times New Roman"/>
          <w:b w:val="false"/>
          <w:i w:val="false"/>
          <w:color w:val="000000"/>
          <w:sz w:val="28"/>
        </w:rPr>
        <w:t>статье 12-1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6) следующего содержания:</w:t>
      </w:r>
    </w:p>
    <w:bookmarkStart w:name="z30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несогласованных элементов национальной справочной информации.";</w:t>
      </w:r>
    </w:p>
    <w:bookmarkEnd w:id="286"/>
    <w:bookmarkStart w:name="z30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слова "специалистах, консультантах и экспертах государственных органов, подведомственных и иных организаций" заменить словами "контролерах данных, а также о специалистах, консультантах, экспертах государственных органов и их подведомственных организаций";</w:t>
      </w:r>
    </w:p>
    <w:bookmarkEnd w:id="287"/>
    <w:bookmarkStart w:name="z30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"4) и 5)" заменить словами "4), 5) и 6)";</w:t>
      </w:r>
    </w:p>
    <w:bookmarkEnd w:id="288"/>
    <w:bookmarkStart w:name="z30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 слова "специалистах, консультантах и экспертах государственных органов, подведомственных и иных организаций" заменить словами "контролерах данных, а также о специалистах, консультантах, экспертах государственных органов и их подведомственных организаций";</w:t>
      </w:r>
    </w:p>
    <w:bookmarkEnd w:id="289"/>
    <w:bookmarkStart w:name="z31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слова "специалистах, консультантах и экспертах государственных органов, подведомственных и иных организаций" заменить словами "контролерах данных, а также о специалистах, консультантах, экспертах государственных органов и их подведомственных организаций";</w:t>
      </w:r>
    </w:p>
    <w:bookmarkEnd w:id="290"/>
    <w:bookmarkStart w:name="z31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"получать" дополнить словами "административные данные, а также";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4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привлекать контролеров данных, а также иных специалистов, консультантов, экспертов государственных органов и их подведомственных организаций;";</w:t>
      </w:r>
    </w:p>
    <w:bookmarkEnd w:id="2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22 изложить в следующей редакции:</w:t>
      </w:r>
    </w:p>
    <w:bookmarkStart w:name="z316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не представлять административные данные, а также документы и сведения, если они не относятся к предмету проводимого дистанционного контроля и проверок;";</w:t>
      </w:r>
    </w:p>
    <w:bookmarkEnd w:id="2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23 изложить в следующей редакции:</w:t>
      </w:r>
    </w:p>
    <w:bookmarkStart w:name="z318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представлять должностным лицам ведомства уполномоченного органа и его территориальных подразделений административные данные, а также документы (сведения) на бумажных и (или) электронных носителях либо их копии для приобщения их к результатам государственного контроля;";</w:t>
      </w:r>
    </w:p>
    <w:bookmarkEnd w:id="294"/>
    <w:bookmarkStart w:name="z319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</w:t>
      </w:r>
      <w:r>
        <w:rPr>
          <w:rFonts w:ascii="Times New Roman"/>
          <w:b w:val="false"/>
          <w:i w:val="false"/>
          <w:color w:val="000000"/>
          <w:sz w:val="28"/>
        </w:rPr>
        <w:t>статье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2-1)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изложить в следующей редакции:</w:t>
      </w:r>
    </w:p>
    <w:bookmarkStart w:name="z321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утверждают по согласованию с уполномоченным органом статистические формы для проведения ведомственных статистических наблюдений и инструкции по их заполнению;";</w:t>
      </w:r>
    </w:p>
    <w:bookmarkEnd w:id="296"/>
    <w:bookmarkStart w:name="z322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исключить; </w:t>
      </w:r>
    </w:p>
    <w:bookmarkEnd w:id="297"/>
    <w:bookmarkStart w:name="z323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16:</w:t>
      </w:r>
    </w:p>
    <w:bookmarkEnd w:id="2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применять национальную справочную информацию;";</w:t>
      </w:r>
    </w:p>
    <w:bookmarkEnd w:id="299"/>
    <w:bookmarkStart w:name="z32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а также методики расчета показателей" исключить; </w:t>
      </w:r>
    </w:p>
    <w:bookmarkEnd w:id="300"/>
    <w:bookmarkStart w:name="z32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2-1), 2-2) и 4) следующего содержания:</w:t>
      </w:r>
    </w:p>
    <w:bookmarkEnd w:id="301"/>
    <w:bookmarkStart w:name="z32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утверждать методики расчета показателей на основе научных методов и подходов по согласованию с уполномоченным органом и публиковать их на своих интернет-ресурсах;</w:t>
      </w:r>
    </w:p>
    <w:bookmarkEnd w:id="302"/>
    <w:bookmarkStart w:name="z32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2-2) пересматривать опубликованную статистическую информацию, формируемую административными источниками, в случае изменения методики и на основании обновленной, подтвержденной документально информации публиковать истории изменений;";</w:t>
      </w:r>
    </w:p>
    <w:bookmarkEnd w:id="303"/>
    <w:bookmarkStart w:name="z33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обеспечивать качество административных данных в соответствии с требованиями по управлению данными.";</w:t>
      </w:r>
    </w:p>
    <w:bookmarkEnd w:id="304"/>
    <w:bookmarkStart w:name="z33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слова "в соответствии с графиком распространения официальной статистической информации" исключить;</w:t>
      </w:r>
    </w:p>
    <w:bookmarkEnd w:id="305"/>
    <w:bookmarkStart w:name="z33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 </w:t>
      </w:r>
      <w:r>
        <w:rPr>
          <w:rFonts w:ascii="Times New Roman"/>
          <w:b w:val="false"/>
          <w:i w:val="false"/>
          <w:color w:val="000000"/>
          <w:sz w:val="28"/>
        </w:rPr>
        <w:t>статье 19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6"/>
    <w:bookmarkStart w:name="z33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"до 15 ноября года, предшествующего планируемому," исключить;</w:t>
      </w:r>
    </w:p>
    <w:bookmarkEnd w:id="3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"данных" дополнить словами ", график представления административных данных";</w:t>
      </w:r>
    </w:p>
    <w:bookmarkStart w:name="z33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8"/>
    <w:bookmarkStart w:name="z336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первой:</w:t>
      </w:r>
    </w:p>
    <w:bookmarkEnd w:id="309"/>
    <w:bookmarkStart w:name="z337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слова "данных" дополнить словами ", график представления административных данных";</w:t>
      </w:r>
    </w:p>
    <w:bookmarkEnd w:id="310"/>
    <w:bookmarkStart w:name="z338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"предстоящий календарный год" заменить словами "три календарных года";</w:t>
      </w:r>
    </w:p>
    <w:bookmarkEnd w:id="311"/>
    <w:bookmarkStart w:name="z339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слова ", предшествующего планируемому году" заменить словами "утверждения плана статистических работ с внесением изменений и дополнений в него не более одного раза в год";</w:t>
      </w:r>
    </w:p>
    <w:bookmarkEnd w:id="312"/>
    <w:bookmarkStart w:name="z34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графика распространения официальной статистической информации в срок до 1 июля года, предшествующего планируемому году" заменить словами ", графика представления административных данных и графика распространения официальной статистической информации в срок до 1 июля года утверждения плана статистических работ";</w:t>
      </w:r>
    </w:p>
    <w:bookmarkEnd w:id="313"/>
    <w:bookmarkStart w:name="z34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 </w:t>
      </w:r>
      <w:r>
        <w:rPr>
          <w:rFonts w:ascii="Times New Roman"/>
          <w:b w:val="false"/>
          <w:i w:val="false"/>
          <w:color w:val="000000"/>
          <w:sz w:val="28"/>
        </w:rPr>
        <w:t>статье 23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4"/>
    <w:bookmarkStart w:name="z34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15"/>
    <w:bookmarkStart w:name="z343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23. Национальная справочная информация и статистические регистры</w:t>
      </w:r>
    </w:p>
    <w:bookmarkEnd w:id="316"/>
    <w:bookmarkStart w:name="z344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эксплуатации объектов информатизации "электронного правительства" применяется национальная справочная информация.</w:t>
      </w:r>
    </w:p>
    <w:bookmarkEnd w:id="317"/>
    <w:bookmarkStart w:name="z34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Элементы национальной справочной информации разрабатываются и утверждаются уполномоченными государственными органами по согласованию с уполномоченным органом в порядке, определенном уполномоченным органом.";</w:t>
      </w:r>
    </w:p>
    <w:bookmarkEnd w:id="3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и (или) альтернативных данных";</w:t>
      </w:r>
    </w:p>
    <w:bookmarkStart w:name="z347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23-1:</w:t>
      </w:r>
    </w:p>
    <w:bookmarkEnd w:id="3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9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сбор, обработка первичных статистических данных, представленных территориальными подразделениями ведомства уполномоченного органа и респондентами, полученных при общегосударственных статистических наблюдениях и национальных переписях, а также обработка полученных административных данных и (или) альтернативных данных и их хранение в период обработки в электронной форме при формировании официальной статистической и аналитической информации;";</w:t>
      </w:r>
    </w:p>
    <w:bookmarkEnd w:id="320"/>
    <w:bookmarkStart w:name="z350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1"/>
    <w:bookmarkStart w:name="z351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"регистров статистики" заменить словами "статистических регистров";</w:t>
      </w:r>
    </w:p>
    <w:bookmarkEnd w:id="322"/>
    <w:bookmarkStart w:name="z352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"интернет-ресурса" заменить словом "интернет-ресурсов";</w:t>
      </w:r>
    </w:p>
    <w:bookmarkEnd w:id="3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а также информации об итогах национальной переписи";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"статистической" дополнить словами "и аналитической";</w:t>
      </w:r>
    </w:p>
    <w:bookmarkStart w:name="z355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в </w:t>
      </w:r>
      <w:r>
        <w:rPr>
          <w:rFonts w:ascii="Times New Roman"/>
          <w:b w:val="false"/>
          <w:i w:val="false"/>
          <w:color w:val="000000"/>
          <w:sz w:val="28"/>
        </w:rPr>
        <w:t>статье 24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4"/>
    <w:bookmarkStart w:name="z356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дополнить подпунктом 5) следующего содержания:</w:t>
      </w:r>
    </w:p>
    <w:bookmarkEnd w:id="325"/>
    <w:bookmarkStart w:name="z357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альтернативные данные.";</w:t>
      </w:r>
    </w:p>
    <w:bookmarkEnd w:id="326"/>
    <w:bookmarkStart w:name="z358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третьей следующего содержания:</w:t>
      </w:r>
    </w:p>
    <w:bookmarkEnd w:id="327"/>
    <w:bookmarkStart w:name="z359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"Альтернативные данные представляются их собственниками или владельцами в соответствии с заключенными соглашениями о представлении альтернативных данных в уполномоченный орган на безвозмездной основе.";</w:t>
      </w:r>
    </w:p>
    <w:bookmarkEnd w:id="328"/>
    <w:bookmarkStart w:name="z360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 </w:t>
      </w:r>
      <w:r>
        <w:rPr>
          <w:rFonts w:ascii="Times New Roman"/>
          <w:b w:val="false"/>
          <w:i w:val="false"/>
          <w:color w:val="000000"/>
          <w:sz w:val="28"/>
        </w:rPr>
        <w:t>статье 25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"административные данные" дополнить словами ", и (или) альтернативные данные";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3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Бумажные носители, содержащие первичные статистические или административные, или альтернативные данные, подлежат обязательному переводу на электронные носители и хранятся не менее года с момента распространения официальной статистической информации, сформированной на основании указанных данных. Электронные носители, содержащие первичные статистические или административные, или альтернативные данные, хранятся не менее пятидесяти лет.";</w:t>
      </w:r>
    </w:p>
    <w:bookmarkEnd w:id="330"/>
    <w:bookmarkStart w:name="z364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в </w:t>
      </w:r>
      <w:r>
        <w:rPr>
          <w:rFonts w:ascii="Times New Roman"/>
          <w:b w:val="false"/>
          <w:i w:val="false"/>
          <w:color w:val="000000"/>
          <w:sz w:val="28"/>
        </w:rPr>
        <w:t>статье 26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31"/>
    <w:bookmarkStart w:name="z365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</w:p>
    <w:bookmarkEnd w:id="332"/>
    <w:bookmarkStart w:name="z366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Официальная статистическая информация при проведении национальной переписи распространяется по итогам ее завершения.";</w:t>
      </w:r>
    </w:p>
    <w:bookmarkEnd w:id="333"/>
    <w:bookmarkStart w:name="z367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34"/>
    <w:bookmarkStart w:name="z368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Статистическая и аналитическая информация, не предусмотренная графиком распространения официальной статистической информации и требующая дополнительных затрат на ее разработку, предоставляется на возмездной основе в порядке, определенном уполномоченным органом.";</w:t>
      </w:r>
    </w:p>
    <w:bookmarkEnd w:id="335"/>
    <w:bookmarkStart w:name="z369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</w:p>
    <w:bookmarkEnd w:id="336"/>
    <w:bookmarkStart w:name="z370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"4-1. Распространение продукта данных обеспечивается его собственником или владельцем. </w:t>
      </w:r>
    </w:p>
    <w:bookmarkEnd w:id="337"/>
    <w:bookmarkStart w:name="z371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Собственник или владелец продукта данных, представляемого в уполномоченный орган, включается в реестр поставщиков продуктов данных в порядке, определенном уполномоченным органом.".</w:t>
      </w:r>
    </w:p>
    <w:bookmarkEnd w:id="338"/>
    <w:bookmarkStart w:name="z372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2010 года "Об использовании воздушного пространства Республики Казахстан и деятельности авиации":</w:t>
      </w:r>
    </w:p>
    <w:bookmarkEnd w:id="339"/>
    <w:bookmarkStart w:name="z373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слова "по согласованию с Администрацией Президента Республики Казахстан" исключить.</w:t>
      </w:r>
    </w:p>
    <w:bookmarkEnd w:id="340"/>
    <w:bookmarkStart w:name="z374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2012 года "О космической деятельности":</w:t>
      </w:r>
    </w:p>
    <w:bookmarkEnd w:id="341"/>
    <w:bookmarkStart w:name="z375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слово "принимает" заменить словом "утверждает".</w:t>
      </w:r>
    </w:p>
    <w:bookmarkEnd w:id="342"/>
    <w:bookmarkStart w:name="z376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февраля 2012 года "О специальных государственных органах Республики Казахстан":</w:t>
      </w:r>
    </w:p>
    <w:bookmarkEnd w:id="343"/>
    <w:bookmarkStart w:name="z377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73 слово "Правительством" заменить словами "первым руководителем специального государственного органа".</w:t>
      </w:r>
    </w:p>
    <w:bookmarkEnd w:id="344"/>
    <w:bookmarkStart w:name="z378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июня 2012 года "О магистральном трубопроводе":</w:t>
      </w:r>
    </w:p>
    <w:bookmarkEnd w:id="345"/>
    <w:bookmarkStart w:name="z379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исключить;</w:t>
      </w:r>
    </w:p>
    <w:bookmarkEnd w:id="346"/>
    <w:bookmarkStart w:name="z380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1-1) следующего содержания:</w:t>
      </w:r>
    </w:p>
    <w:bookmarkEnd w:id="347"/>
    <w:bookmarkStart w:name="z381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осуществляет международное сотрудничество в области магистрального трубопровода;".</w:t>
      </w:r>
    </w:p>
    <w:bookmarkEnd w:id="348"/>
    <w:bookmarkStart w:name="z382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мая 2013 года "О персональных данных и их защите":</w:t>
      </w:r>
    </w:p>
    <w:bookmarkEnd w:id="349"/>
    <w:bookmarkStart w:name="z383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слова "утвержденными уполномоченным органом по управлению данными," исключить;</w:t>
      </w:r>
    </w:p>
    <w:bookmarkEnd w:id="350"/>
    <w:bookmarkStart w:name="z384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статью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51"/>
    <w:bookmarkStart w:name="z385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27. Компетенция центральных государственных органов и местных исполнительных органов областей, городов республиканского значения и столицы</w:t>
      </w:r>
    </w:p>
    <w:bookmarkEnd w:id="352"/>
    <w:bookmarkStart w:name="z386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Государственные органы в пределах своей компетенции:</w:t>
      </w:r>
    </w:p>
    <w:bookmarkEnd w:id="353"/>
    <w:bookmarkStart w:name="z387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разрабатывают и (или) утверждают нормативные правовые акты Республики Казахстан в сфере персональных данных и их защиты;</w:t>
      </w:r>
    </w:p>
    <w:bookmarkEnd w:id="354"/>
    <w:bookmarkStart w:name="z388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рассматривают обращения физических и (или) юридических лиц по вопросам персональных данных и их защиты;</w:t>
      </w:r>
    </w:p>
    <w:bookmarkEnd w:id="355"/>
    <w:bookmarkStart w:name="z389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принимают меры по привлечению лиц, допустивших нарушения законодательства Республики Казахстан о персональных данных и их защите, к ответственности, установленной законами Республики Казахстан;</w:t>
      </w:r>
    </w:p>
    <w:bookmarkEnd w:id="356"/>
    <w:bookmarkStart w:name="z390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осуществляют иные полномочия, предусмотренные законами Республики Казахстан, актами Президента Республики Казахстан и Правительства Республики Казахстан.</w:t>
      </w:r>
    </w:p>
    <w:bookmarkEnd w:id="357"/>
    <w:bookmarkStart w:name="z391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Местные исполнительные органы области, города республиканского значения и столицы:</w:t>
      </w:r>
    </w:p>
    <w:bookmarkEnd w:id="358"/>
    <w:bookmarkStart w:name="z392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рассматривают обращения субъекта или его законного представителя о соответствии содержания персональных данных и способов их обработки целям их обработки и принимают соответствующие решения;</w:t>
      </w:r>
    </w:p>
    <w:bookmarkEnd w:id="359"/>
    <w:bookmarkStart w:name="z393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осуществляют государственный контроль за соблюдением законодательства Республики Казахстан о персональных данных и их защите в отношении субъектов частного предпринимательства в пределах соответствующей административно-территориальной единицы;</w:t>
      </w:r>
    </w:p>
    <w:bookmarkEnd w:id="360"/>
    <w:bookmarkStart w:name="z394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принимают меры по привлечению лиц, допустивших нарушения законодательства Республики Казахстан о персональных данных и их защите, к ответственности, установленной законами Республики Казахстан;</w:t>
      </w:r>
    </w:p>
    <w:bookmarkEnd w:id="361"/>
    <w:bookmarkStart w:name="z395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требуют от собственника и (или) оператора, а также третьего лица уточнения, блокирования или уничтожения недостоверных или полученных незаконным путем персональных данных;</w:t>
      </w:r>
    </w:p>
    <w:bookmarkEnd w:id="362"/>
    <w:bookmarkStart w:name="z396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осуществляют меры, направленные на совершенствование защиты прав субъектов;</w:t>
      </w:r>
    </w:p>
    <w:bookmarkEnd w:id="363"/>
    <w:bookmarkStart w:name="z397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осуществляют в интересах местного государственного управления иные полномочия, возлагаемые на местные исполнительные органы области, городов республиканского значения и столицы законодательством Республики Казахстан.".</w:t>
      </w:r>
    </w:p>
    <w:bookmarkEnd w:id="364"/>
    <w:bookmarkStart w:name="z398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"О государственной службе Республики Казахстан":</w:t>
      </w:r>
    </w:p>
    <w:bookmarkEnd w:id="365"/>
    <w:bookmarkStart w:name="z399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подпункте 7-2)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слова "Администрацией Президента Республики Казахстан и" исключить;</w:t>
      </w:r>
    </w:p>
    <w:bookmarkEnd w:id="366"/>
    <w:bookmarkStart w:name="z400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подпункта 15)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статьи 10 слова "по согласованию с Администрацией Президента Республики Казахстан" исключить;</w:t>
      </w:r>
    </w:p>
    <w:bookmarkEnd w:id="367"/>
    <w:bookmarkStart w:name="z401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слова "по согласованию с Администрацией Президента Республики Казахстан" исключить;</w:t>
      </w:r>
    </w:p>
    <w:bookmarkEnd w:id="368"/>
    <w:bookmarkStart w:name="z402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статье 53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69"/>
    <w:bookmarkStart w:name="z403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"по согласованию с Администрацией Президента Республики Казахстан" исключить;</w:t>
      </w:r>
    </w:p>
    <w:bookmarkEnd w:id="370"/>
    <w:bookmarkStart w:name="z404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"Администрацией Президента Республики Казахстан и" исключить.</w:t>
      </w:r>
    </w:p>
    <w:bookmarkEnd w:id="371"/>
    <w:bookmarkStart w:name="z405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ноября 2015 года "Об информатизации":</w:t>
      </w:r>
    </w:p>
    <w:bookmarkEnd w:id="372"/>
    <w:bookmarkStart w:name="z406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73"/>
    <w:bookmarkStart w:name="z407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25)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"(центры обработки данных)" заменить словами ", центры обработки данных";</w:t>
      </w:r>
    </w:p>
    <w:bookmarkEnd w:id="374"/>
    <w:bookmarkStart w:name="z408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38-3) следующего содержания:</w:t>
      </w:r>
    </w:p>
    <w:bookmarkEnd w:id="375"/>
    <w:bookmarkStart w:name="z409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"38-3) облачные вычисления – информационно-коммуникационная технология, обеспечивающая предоставление сетевого доступа по запросу к пулам вычислительных ресурсов через Интернет;";</w:t>
      </w:r>
    </w:p>
    <w:bookmarkEnd w:id="3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39-2)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411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39-3), 39-4), 39-5) и 68-1) следующего содержания:</w:t>
      </w:r>
    </w:p>
    <w:bookmarkEnd w:id="377"/>
    <w:bookmarkStart w:name="z412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"39-3) центр обработки данных – объект информационно-коммуникационной инфраструктуры, обеспечивающий отказоустойчивое и бесперебойное функционирование вычислительных ресурсов и телекоммуникационного оборудования, а также систем хранения и обработки данных;</w:t>
      </w:r>
    </w:p>
    <w:bookmarkEnd w:id="378"/>
    <w:bookmarkStart w:name="z413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39-4) национальный технический аудит центра обработки данных –добровольная оценка надежности центров обработки данных;</w:t>
      </w:r>
    </w:p>
    <w:bookmarkEnd w:id="379"/>
    <w:bookmarkStart w:name="z414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39-5) аналитика данных – процесс обработки данных с целью получения информации и выводов для принятия решения;";</w:t>
      </w:r>
    </w:p>
    <w:bookmarkEnd w:id="380"/>
    <w:bookmarkStart w:name="z415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"68-1) программный продукт информационно-коммуникационной платформы "электронного правительства" (далее – платформенный программный продукт) – программное обеспечение, разработанное и размещенное на информационно-коммуникационной платформе "электронного правительства";";</w:t>
      </w:r>
    </w:p>
    <w:bookmarkEnd w:id="381"/>
    <w:bookmarkStart w:name="z416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слова "утвержденными уполномоченным органом по управлению данными," исключить;</w:t>
      </w:r>
    </w:p>
    <w:bookmarkEnd w:id="382"/>
    <w:bookmarkStart w:name="z417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83"/>
    <w:bookmarkStart w:name="z418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исключить;</w:t>
      </w:r>
    </w:p>
    <w:bookmarkEnd w:id="384"/>
    <w:bookmarkStart w:name="z419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8) следующего содержания:</w:t>
      </w:r>
    </w:p>
    <w:bookmarkEnd w:id="385"/>
    <w:bookmarkStart w:name="z420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определяет политику приоритетности облачных вычислений.";</w:t>
      </w:r>
    </w:p>
    <w:bookmarkEnd w:id="386"/>
    <w:bookmarkStart w:name="z421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статье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87"/>
    <w:bookmarkStart w:name="z422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2-1) следующего содержания:</w:t>
      </w:r>
    </w:p>
    <w:bookmarkEnd w:id="388"/>
    <w:bookmarkStart w:name="z423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утверждает перечень персональных данных физических лиц, включаемых в состав государственных электронных информационных ресурсов;";</w:t>
      </w:r>
    </w:p>
    <w:bookmarkEnd w:id="389"/>
    <w:bookmarkStart w:name="z424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после слов ""электронного правительства"," дополнить словами "а также платформенных программных продуктов,";</w:t>
      </w:r>
    </w:p>
    <w:bookmarkEnd w:id="390"/>
    <w:bookmarkStart w:name="z425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после слов ""электронного правительства"," дополнить словами "а также платформенных программных продуктов,";</w:t>
      </w:r>
    </w:p>
    <w:bookmarkEnd w:id="391"/>
    <w:bookmarkStart w:name="z426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7-2 дополнить подпунктом 11) следующего содержания:</w:t>
      </w:r>
    </w:p>
    <w:bookmarkEnd w:id="392"/>
    <w:bookmarkStart w:name="z427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проводит национальный технический аудит центров обработки данных.";</w:t>
      </w:r>
    </w:p>
    <w:bookmarkEnd w:id="393"/>
    <w:bookmarkStart w:name="z428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94"/>
    <w:bookmarkStart w:name="z429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3-1) следующего содержания:</w:t>
      </w:r>
    </w:p>
    <w:bookmarkEnd w:id="395"/>
    <w:bookmarkStart w:name="z430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разрабатывают и размещают платформенные программные продукты;";</w:t>
      </w:r>
    </w:p>
    <w:bookmarkEnd w:id="396"/>
    <w:bookmarkStart w:name="z431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9) слова "электронных копий" исключить;</w:t>
      </w:r>
    </w:p>
    <w:bookmarkEnd w:id="397"/>
    <w:bookmarkStart w:name="z432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подпунктах 17-4)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17-5)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"утвержденными уполномоченным органом по управлению данными," исключить;</w:t>
      </w:r>
    </w:p>
    <w:bookmarkEnd w:id="398"/>
    <w:bookmarkStart w:name="z433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статье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99"/>
    <w:bookmarkStart w:name="z434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1-1), 1-2), 1-3) и 3-1) следующего содержания:</w:t>
      </w:r>
    </w:p>
    <w:bookmarkEnd w:id="400"/>
    <w:bookmarkStart w:name="z435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осуществляют мониторинг выполнения единых требований в области информационно-коммуникационных технологий и обеспечения информационной безопасности;</w:t>
      </w:r>
    </w:p>
    <w:bookmarkEnd w:id="401"/>
    <w:bookmarkStart w:name="z436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1-2) осуществляют деятельность по совершенствованию системы привлечения инвестиций и механизмов стимулирования разработки и реализации инвестиционных проектов в сфере информатизации;</w:t>
      </w:r>
    </w:p>
    <w:bookmarkEnd w:id="402"/>
    <w:bookmarkStart w:name="z437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1-3) создают условия для развития отрасли информационно-коммуникационных технологий;";</w:t>
      </w:r>
    </w:p>
    <w:bookmarkEnd w:id="403"/>
    <w:bookmarkStart w:name="z438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разрабатывают и размещают платформенные программные продукты;";</w:t>
      </w:r>
    </w:p>
    <w:bookmarkEnd w:id="404"/>
    <w:bookmarkStart w:name="z439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 слова "электронных копий" исключить;</w:t>
      </w:r>
    </w:p>
    <w:bookmarkEnd w:id="405"/>
    <w:bookmarkStart w:name="z440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подпунктах 16-3)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16-4)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утвержденными уполномоченным органом по управлению данными" исключить;</w:t>
      </w:r>
    </w:p>
    <w:bookmarkEnd w:id="406"/>
    <w:bookmarkStart w:name="z441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16-5) следующего содержания:</w:t>
      </w:r>
    </w:p>
    <w:bookmarkEnd w:id="407"/>
    <w:bookmarkStart w:name="z442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"16-5) осуществляют государственный контроль в сфере информатизации в отношении субъектов частного предпринимательства в пределах соответствующей административно-территориальной единицы;";</w:t>
      </w:r>
    </w:p>
    <w:bookmarkEnd w:id="408"/>
    <w:bookmarkStart w:name="z443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</w:t>
      </w:r>
      <w:r>
        <w:rPr>
          <w:rFonts w:ascii="Times New Roman"/>
          <w:b w:val="false"/>
          <w:i w:val="false"/>
          <w:color w:val="000000"/>
          <w:sz w:val="28"/>
        </w:rPr>
        <w:t>статье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09"/>
    <w:bookmarkStart w:name="z444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10) слова "и архитектуры" заменить словами "на соответствие архитектуре";</w:t>
      </w:r>
    </w:p>
    <w:bookmarkEnd w:id="410"/>
    <w:bookmarkStart w:name="z445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16) слова "хранение электронных копий" исключить;</w:t>
      </w:r>
    </w:p>
    <w:bookmarkEnd w:id="411"/>
    <w:bookmarkStart w:name="z446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пункте 1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12"/>
    <w:bookmarkStart w:name="z447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дополнить словами ", в том числе путем разработки платформенных программных продуктов в соответствии с перечнем, утвержденным уполномоченным органом";</w:t>
      </w:r>
    </w:p>
    <w:bookmarkEnd w:id="413"/>
    <w:bookmarkStart w:name="z448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"создания," исключить;</w:t>
      </w:r>
    </w:p>
    <w:bookmarkEnd w:id="414"/>
    <w:bookmarkStart w:name="z449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8-2) следующего содержания:</w:t>
      </w:r>
    </w:p>
    <w:bookmarkEnd w:id="415"/>
    <w:bookmarkStart w:name="z450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"8-2) оказывает услуги по предоставлению информационно-коммуникационной платформы "электронного правительства" для разработки и размещения платформенных программных продуктов;";</w:t>
      </w:r>
    </w:p>
    <w:bookmarkEnd w:id="416"/>
    <w:bookmarkStart w:name="z451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подпунктах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утвержденными уполномоченным органом по управлению данными" исключить;</w:t>
      </w:r>
    </w:p>
    <w:bookmarkEnd w:id="417"/>
    <w:bookmarkStart w:name="z452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дополнить статьями 13-3 и 13-4 следующего содержания:</w:t>
      </w:r>
    </w:p>
    <w:bookmarkEnd w:id="418"/>
    <w:bookmarkStart w:name="z453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13-3. Центр обработки данных </w:t>
      </w:r>
    </w:p>
    <w:bookmarkEnd w:id="419"/>
    <w:bookmarkStart w:name="z454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Центр обработки данных должен располагаться в отдельно стоящем здании и (или) сооружении или специально оборудованной части здания, сооружения.</w:t>
      </w:r>
    </w:p>
    <w:bookmarkEnd w:id="420"/>
    <w:bookmarkStart w:name="z455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 обработки данных должен иметь инфраструктуру, обеспечивающую его отказоустойчивое и бесперебойное функционирование.</w:t>
      </w:r>
    </w:p>
    <w:bookmarkEnd w:id="421"/>
    <w:bookmarkStart w:name="z456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Организация деятельности центра обработки данных осуществляется в соответствии с порядком, определяемым уполномоченным органом по согласованию с Комитетом национальной безопасности Республики Казахстан.</w:t>
      </w:r>
    </w:p>
    <w:bookmarkEnd w:id="422"/>
    <w:bookmarkStart w:name="z457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Центры обработки данных могут проходить международный или национальный технический аудит в порядке, определяемом уполномоченным органом по согласованию с Комитетом национальной безопасности Республики Казахстан.</w:t>
      </w:r>
    </w:p>
    <w:bookmarkEnd w:id="423"/>
    <w:bookmarkStart w:name="z458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13-4. Облачные вычисления </w:t>
      </w:r>
    </w:p>
    <w:bookmarkEnd w:id="424"/>
    <w:bookmarkStart w:name="z459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Облачные вычисления применяются государственными органами и субъектами квазигосударственного сектора в соответствии с политикой приоритетности облачных вычислений.</w:t>
      </w:r>
    </w:p>
    <w:bookmarkEnd w:id="425"/>
    <w:bookmarkStart w:name="z460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Поставщики облачных услуг не несут ответственность за содержание данных и (или) иной информации, размещенных пользователями облачных услуг на их ресурсах.</w:t>
      </w:r>
    </w:p>
    <w:bookmarkEnd w:id="426"/>
    <w:bookmarkStart w:name="z461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случае нарушения прав третьих лиц пользователями облачных услуг путем размещения данных и (или) иной информации на ресурсах поставщиков облачных услуг поставщики обязаны принять меры по их блокированию, приостановлению и (или) удалению в соответствии с законодательством Республики Казахстан.";</w:t>
      </w:r>
    </w:p>
    <w:bookmarkEnd w:id="427"/>
    <w:bookmarkStart w:name="z462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дополнить подпунктом 7-1) следующего содержания:</w:t>
      </w:r>
    </w:p>
    <w:bookmarkEnd w:id="428"/>
    <w:bookmarkStart w:name="z463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"7-1) проводит испытания на соответствие требованиям информационной безопасности информационно-коммуникационной платформы "электронного правительства", платформенных программных продуктов;";</w:t>
      </w:r>
    </w:p>
    <w:bookmarkEnd w:id="429"/>
    <w:bookmarkStart w:name="z464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16:</w:t>
      </w:r>
    </w:p>
    <w:bookmarkEnd w:id="430"/>
    <w:bookmarkStart w:name="z465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2-1) слова "электронных копий" исключить;</w:t>
      </w:r>
    </w:p>
    <w:bookmarkEnd w:id="431"/>
    <w:bookmarkStart w:name="z466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утвержденными уполномоченным органом по управлению данными" исключить;</w:t>
      </w:r>
    </w:p>
    <w:bookmarkEnd w:id="432"/>
    <w:bookmarkStart w:name="z467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 </w:t>
      </w:r>
      <w:r>
        <w:rPr>
          <w:rFonts w:ascii="Times New Roman"/>
          <w:b w:val="false"/>
          <w:i w:val="false"/>
          <w:color w:val="000000"/>
          <w:sz w:val="28"/>
        </w:rPr>
        <w:t>подпункте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17 слова "электронных копий" исключить;</w:t>
      </w:r>
    </w:p>
    <w:bookmarkEnd w:id="433"/>
    <w:bookmarkStart w:name="z468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25:</w:t>
      </w:r>
    </w:p>
    <w:bookmarkEnd w:id="434"/>
    <w:bookmarkStart w:name="z469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после слов "информационно-коммуникационных услуг" дополнить словами ", платформенных программных продуктов";</w:t>
      </w:r>
    </w:p>
    <w:bookmarkEnd w:id="435"/>
    <w:bookmarkStart w:name="z470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дополнить словами ", платформенных программных продуктов";</w:t>
      </w:r>
    </w:p>
    <w:bookmarkEnd w:id="436"/>
    <w:bookmarkStart w:name="z471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в </w:t>
      </w:r>
      <w:r>
        <w:rPr>
          <w:rFonts w:ascii="Times New Roman"/>
          <w:b w:val="false"/>
          <w:i w:val="false"/>
          <w:color w:val="000000"/>
          <w:sz w:val="28"/>
        </w:rPr>
        <w:t>статье 26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37"/>
    <w:bookmarkStart w:name="z472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первую и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38"/>
    <w:bookmarkStart w:name="z473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Автоматизация деятельности государственного органа, государственных функций и оказания вытекающих из них государственных услуг осуществляется на информационно-коммуникационной платформе "электронного правительства", находящейся на территории Республики Казахстан.</w:t>
      </w:r>
    </w:p>
    <w:bookmarkEnd w:id="439"/>
    <w:bookmarkStart w:name="z474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вправе предоставлять платформенный программный продукт путем оказания информационно-коммуникационных услуг.";</w:t>
      </w:r>
    </w:p>
    <w:bookmarkEnd w:id="440"/>
    <w:bookmarkStart w:name="z475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4 и 5 следующего содержания:</w:t>
      </w:r>
    </w:p>
    <w:bookmarkEnd w:id="441"/>
    <w:bookmarkStart w:name="z476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Реализация автоматизации государственных функций и оказания вытекающих из них государственных услуг путем разработки и размещения платформенных программных продуктов осуществляется в соответствии с порядком, определенным уполномоченным органом.</w:t>
      </w:r>
    </w:p>
    <w:bookmarkEnd w:id="442"/>
    <w:bookmarkStart w:name="z477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Квалификационные требования к специалистам и порядок их допуска к работе на информационно-коммуникационной платформе "электронного правительства" определяются уполномоченным органом.";</w:t>
      </w:r>
    </w:p>
    <w:bookmarkEnd w:id="443"/>
    <w:bookmarkStart w:name="z478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 </w:t>
      </w:r>
      <w:r>
        <w:rPr>
          <w:rFonts w:ascii="Times New Roman"/>
          <w:b w:val="false"/>
          <w:i w:val="false"/>
          <w:color w:val="000000"/>
          <w:sz w:val="28"/>
        </w:rPr>
        <w:t>статье 31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"архитектуры "электронного правительства" дополнить словами ", платформенных программных продуктов";</w:t>
      </w:r>
    </w:p>
    <w:bookmarkStart w:name="z480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"электронные копии" исключить;</w:t>
      </w:r>
    </w:p>
    <w:bookmarkEnd w:id="445"/>
    <w:bookmarkStart w:name="z481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в </w:t>
      </w:r>
      <w:r>
        <w:rPr>
          <w:rFonts w:ascii="Times New Roman"/>
          <w:b w:val="false"/>
          <w:i w:val="false"/>
          <w:color w:val="000000"/>
          <w:sz w:val="28"/>
        </w:rPr>
        <w:t>пункте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слова ", утвержденными уполномоченным органом по управлению данными" исключить;</w:t>
      </w:r>
    </w:p>
    <w:bookmarkEnd w:id="446"/>
    <w:bookmarkStart w:name="z482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в </w:t>
      </w:r>
      <w:r>
        <w:rPr>
          <w:rFonts w:ascii="Times New Roman"/>
          <w:b w:val="false"/>
          <w:i w:val="false"/>
          <w:color w:val="000000"/>
          <w:sz w:val="28"/>
        </w:rPr>
        <w:t>пункте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слова ", утвержденными уполномоченным органом по управлению данными" исключить;</w:t>
      </w:r>
    </w:p>
    <w:bookmarkEnd w:id="447"/>
    <w:bookmarkStart w:name="z483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в </w:t>
      </w:r>
      <w:r>
        <w:rPr>
          <w:rFonts w:ascii="Times New Roman"/>
          <w:b w:val="false"/>
          <w:i w:val="false"/>
          <w:color w:val="000000"/>
          <w:sz w:val="28"/>
        </w:rPr>
        <w:t>статье 36:</w:t>
      </w:r>
    </w:p>
    <w:bookmarkEnd w:id="448"/>
    <w:bookmarkStart w:name="z484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7 слова ", утвержденными уполномоченным органом по управлению данными" исключить;</w:t>
      </w:r>
    </w:p>
    <w:bookmarkEnd w:id="4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"в серверном помещении" дополнить словами "или центре обработки данных, расположенном";</w:t>
      </w:r>
    </w:p>
    <w:bookmarkStart w:name="z486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49 изложить в следующей редакции:</w:t>
      </w:r>
    </w:p>
    <w:bookmarkEnd w:id="450"/>
    <w:bookmarkStart w:name="z487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платформенный программный продукт;".</w:t>
      </w:r>
    </w:p>
    <w:bookmarkEnd w:id="451"/>
    <w:bookmarkStart w:name="z488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14 января 2016 года "О драгоценных металлах и драгоценных камнях":</w:t>
      </w:r>
    </w:p>
    <w:bookmarkEnd w:id="452"/>
    <w:bookmarkStart w:name="z489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подпункты 2), 3) и 4)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453"/>
    <w:bookmarkStart w:name="z490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подпункты 2), 3) и 4)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"разрабатывает" дополнить словами "и утверждает".</w:t>
      </w:r>
    </w:p>
    <w:bookmarkEnd w:id="454"/>
    <w:bookmarkStart w:name="z491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декабря 2016 года "О контрразведывательной деятельности":</w:t>
      </w:r>
    </w:p>
    <w:bookmarkEnd w:id="455"/>
    <w:bookmarkStart w:name="z492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подпункте 31)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1:</w:t>
      </w:r>
    </w:p>
    <w:bookmarkEnd w:id="456"/>
    <w:bookmarkStart w:name="z493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"передающейся по сетям" заменить словами "передающейся, передававшейся по сетям"; </w:t>
      </w:r>
    </w:p>
    <w:bookmarkEnd w:id="457"/>
    <w:bookmarkStart w:name="z494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слова "связи," дополнить словами "хранящейся в средствах телекоммуникаций,";</w:t>
      </w:r>
    </w:p>
    <w:bookmarkEnd w:id="458"/>
    <w:bookmarkStart w:name="z495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"передающейся по проводной" заменить словами "передающихся, передававшихся по проводной";</w:t>
      </w:r>
    </w:p>
    <w:bookmarkEnd w:id="459"/>
    <w:bookmarkStart w:name="z496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изложить в следующей редакции:</w:t>
      </w:r>
    </w:p>
    <w:bookmarkEnd w:id="460"/>
    <w:bookmarkStart w:name="z497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оперативное снятие информации, передающейся, передававшейся по сетям электрической (телекоммуникационной) связи и хранящейся в средствах телекоммуникаций в течение трех месяцев с момента осуществления ее приема, передачи, доставки и (или) обработки;".</w:t>
      </w:r>
    </w:p>
    <w:bookmarkEnd w:id="461"/>
    <w:bookmarkStart w:name="z498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декабря 2016 года "О дактилоскопической и геномной регистрации":</w:t>
      </w:r>
    </w:p>
    <w:bookmarkEnd w:id="462"/>
    <w:bookmarkStart w:name="z499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слово "Правительством" заменить словами "органами внутренних дел";</w:t>
      </w:r>
    </w:p>
    <w:bookmarkEnd w:id="463"/>
    <w:bookmarkStart w:name="z500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 2)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464"/>
    <w:bookmarkStart w:name="z501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подпункт 1) </w:t>
      </w:r>
      <w:r>
        <w:rPr>
          <w:rFonts w:ascii="Times New Roman"/>
          <w:b w:val="false"/>
          <w:i w:val="false"/>
          <w:color w:val="000000"/>
          <w:sz w:val="28"/>
        </w:rPr>
        <w:t>статьи 32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"разрабатывают" дополнить словами "и утверждают".</w:t>
      </w:r>
    </w:p>
    <w:bookmarkEnd w:id="465"/>
    <w:bookmarkStart w:name="z502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октября 2018 года "О стандартизации":</w:t>
      </w:r>
    </w:p>
    <w:bookmarkEnd w:id="466"/>
    <w:bookmarkStart w:name="z503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статье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67"/>
    <w:bookmarkStart w:name="z504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национальных классификаторов технико-экономической информации" исключить; </w:t>
      </w:r>
    </w:p>
    <w:bookmarkEnd w:id="468"/>
    <w:bookmarkStart w:name="z505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2-1) следующего содержания:</w:t>
      </w:r>
    </w:p>
    <w:bookmarkEnd w:id="469"/>
    <w:bookmarkStart w:name="z506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разработку национальных классификаторов технико-экономической информации по согласованию с уполномоченным органом и уполномоченным органом в области государственной статистики;".</w:t>
      </w:r>
    </w:p>
    <w:bookmarkEnd w:id="470"/>
    <w:bookmarkStart w:name="z507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января 2023 года "О развитии агломераций":</w:t>
      </w:r>
    </w:p>
    <w:bookmarkEnd w:id="471"/>
    <w:bookmarkStart w:name="z508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слова "по согласованию с Администрацией Президента Республики Казахстан" исключить.</w:t>
      </w:r>
    </w:p>
    <w:bookmarkEnd w:id="472"/>
    <w:bookmarkStart w:name="z509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февраля 2023 года "О цифровых активах в Республике Казахстан":</w:t>
      </w:r>
    </w:p>
    <w:bookmarkEnd w:id="473"/>
    <w:bookmarkStart w:name="z510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2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обеспеченный цифровой актив – цифровой актив, зарегистрированный посредством цифровой платформы по хранению и обмену обеспеченными цифровыми активами, соответствующий требованиям, предъявляемым к обеспеченному цифровому активу;";</w:t>
      </w:r>
    </w:p>
    <w:bookmarkEnd w:id="475"/>
    <w:bookmarkStart w:name="z513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необеспеченный цифровой актив – цифровой актив, не соответствующий требованиям, предъявляемым к обеспеченному цифровому активу;";</w:t>
      </w:r>
    </w:p>
    <w:bookmarkEnd w:id="4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"вычислений," дополнить словами "не являющееся расчетной денежной единицей и (или) законным платежным средством,".</w:t>
      </w:r>
    </w:p>
    <w:bookmarkStart w:name="z515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Настоящий Закон вводится в действие по истечении шести месяцев после дня его первого официального опубликования,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подпунктов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 </w:t>
      </w:r>
      <w:r>
        <w:rPr>
          <w:rFonts w:ascii="Times New Roman"/>
          <w:b w:val="false"/>
          <w:i w:val="false"/>
          <w:color w:val="000000"/>
          <w:sz w:val="28"/>
        </w:rPr>
        <w:t>пунктов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7, </w:t>
      </w:r>
      <w:r>
        <w:rPr>
          <w:rFonts w:ascii="Times New Roman"/>
          <w:b w:val="false"/>
          <w:i w:val="false"/>
          <w:color w:val="000000"/>
          <w:sz w:val="28"/>
        </w:rPr>
        <w:t>пунктов 8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21, </w:t>
      </w:r>
      <w:r>
        <w:rPr>
          <w:rFonts w:ascii="Times New Roman"/>
          <w:b w:val="false"/>
          <w:i w:val="false"/>
          <w:color w:val="000000"/>
          <w:sz w:val="28"/>
        </w:rPr>
        <w:t>пункта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подпунктов 1)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23, </w:t>
      </w:r>
      <w:r>
        <w:rPr>
          <w:rFonts w:ascii="Times New Roman"/>
          <w:b w:val="false"/>
          <w:i w:val="false"/>
          <w:color w:val="000000"/>
          <w:sz w:val="28"/>
        </w:rPr>
        <w:t>пунктов 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32, </w:t>
      </w:r>
      <w:r>
        <w:rPr>
          <w:rFonts w:ascii="Times New Roman"/>
          <w:b w:val="false"/>
          <w:i w:val="false"/>
          <w:color w:val="000000"/>
          <w:sz w:val="28"/>
        </w:rPr>
        <w:t>пункта 33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абзаца девятого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абзаца второго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второго и третьего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абзаца пятого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6)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второго – шестого, восьмого – десятого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7)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абзаца шестого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9)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абзаца третьего </w:t>
      </w:r>
      <w:r>
        <w:rPr>
          <w:rFonts w:ascii="Times New Roman"/>
          <w:b w:val="false"/>
          <w:i w:val="false"/>
          <w:color w:val="000000"/>
          <w:sz w:val="28"/>
        </w:rPr>
        <w:t>подпункта 12)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подпунктов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18)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абзаца второго </w:t>
      </w:r>
      <w:r>
        <w:rPr>
          <w:rFonts w:ascii="Times New Roman"/>
          <w:b w:val="false"/>
          <w:i w:val="false"/>
          <w:color w:val="000000"/>
          <w:sz w:val="28"/>
        </w:rPr>
        <w:t>подпункта 19)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34, </w:t>
      </w:r>
      <w:r>
        <w:rPr>
          <w:rFonts w:ascii="Times New Roman"/>
          <w:b w:val="false"/>
          <w:i w:val="false"/>
          <w:color w:val="000000"/>
          <w:sz w:val="28"/>
        </w:rPr>
        <w:t>пунктов 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1, которые вводятся в действие по истечении десяти календарных дней после дня его первого официального опубликования.</w:t>
      </w:r>
    </w:p>
    <w:bookmarkEnd w:id="4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