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19d" w14:textId="0fda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5 июля 2024 года № 109-VIII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конституционные законы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1995 года "О республиканском референдуме":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проведении референдума могут присутствовать граждане Республики Казахстан, представляющие аккредитованные общественные объединения, некоммерческие организации, а также аккредитованные наблюдатели от иностранных государств и международных организаций, представители иностранных средств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аккредитации, а также права и обязанности лиц, указанных в части первой настоящего пункта, определяются в соответствии с Конституционным законом Республики Казахстан "О выборах в Республике Казахстан" и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 в работу комиссий референдума не допускается.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массовой информации освещают ход подготовки и проведения референдума, их представителям гарантируется доступ на мероприятия, связанные с проведением референдума.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представителей средств массовой информации на избирательных участках регулируется в соответствии с Конституционным законом Республики Казахстан "О выборах в Республике Казахстан".";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7-1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Опрос общественного мнения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общественного мнения, связанного с республиканским референдумом, должен проводиться в период его подготовки и проведения в соответствии с требованиями, установленными Конституционным законом Республики Казахстан "О выборах в Республике Казахстан".";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Обеспечение условий деятельности членов комиссий референдума в части оплаты их труда в период подготовки и проведения референдума определяется в соответствии с Конституционным законом Республики Казахстан "О выборах в Республике Казахстан".";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Бюллетени для голосования печатаются на казахском и русском языках.";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Бюллетени для голосования доставляются участковым комиссиям референдума не ранее чем за три дня и не позднее чем за один день до голосования с резервом в один процент от общего числа избирателей на участке.";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31-1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31-1. Обжалование решений и действий (бездействия) комиссий референдума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и действия (бездействие) комиссий референдума могут быть обжалованы в соответствии с Конституционным законом Республики Казахстан "О выборах в Республике Казахстан" в части, не противоречащей настоящему Конституционному закону.".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словами "и утверждает государственные программы";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обеспечивают формирование государственной политики в соответствующих отраслях государственными органами, в отношении которых осуществляют руководство;";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соответствующих отраслях в соответствии с действующим законодательством Республики Казахстан.".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согласовывает Систему государственного планирования Республики Казахстан и государственные программы;".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том числе" дополнить словом "кассационные,";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Кассационные суды образуются Президентом Республики Казахстан со статусом межрегионального суда.";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обеспечивает вынесение на обсуждение пленарного заседания областного суда вопроса о передаче в Судебное жюри материалов в отношении председателя районного суда для проверки его действий в рамках дисциплинарного производства за ненадлежащее исполнение должностных обязанностей, а также по итогам его обсуждения направление материалов в Судебное жюри в сроки, установленные законодательством Республики Казахстан;";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обеспечивает вынесение на обсуждение пленарного заседания областного суда вопроса о даче Судебному жюри рекомендации о привлечении или непривлечении судьи, председателя районного суда или судьи областного суда к дисциплинарной ответственности за грубое нарушение законности при рассмотрении судебных дел, а также направление материалов в Судебное жюри в сроки, установленные законодательством Республики Казахстан;";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обсуждает вопрос о передаче в Судебное жюри материалов в отношении председателя районного суда для проверки его действий в рамках дисциплинарного производства за ненадлежащее исполнение должностных обязанностей и по итогам обсуждения выносит соответствующее решение;";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9-4) следующего содержания: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"9-4) обсуждает вопрос о даче Судебному жюри рекомендации о привлечении или непривлечении судьи, председателя районного суда или судьи областного суда к дисциплинарной ответственности за грубое нарушение законности при рассмотрении судебных дел;";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слова "двух судей" заменить словами "одного судью";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2-1 следующего содержания: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Кассационные суды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16-2. Образование кассационных судов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Кассационные суды образуются, реорганизуются, переименовываются и упраздняются Президентом Республики Казахстан по представлению Председателя Верховного Суда, согласованному с Высшим Судебным Советом.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число судей кассационных судов утверждает Президент Республики Казахстан по представлению Председателя Верховного Суда, согласованному с Высшим Судебным Советом.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судей для каждого кассационного суда устанавливается Председателем Верховного Суда по согласованию с Высшим Судебным Советом на основании представления уполномоченного органа.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16-3. Структура и состав кассационного суда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Кассационный суд состоит из председателя и судей.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кассационном суде могут создаваться специализированные составы.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составы формируются председателем кассационного суда.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Органом кассационного суда является пленарное заседание.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кассационном суде для оценки морально-нравственных качеств кандидатов на должность судьи образуется консультативно-совещательный орган – Совет по взаимодействию с судами.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кандидатам на должности судей кассационного суда должны быть выданы Советом по взаимодействию с судами до окончания срока подачи документов в Высший Судебный Совет.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взаимодействию с судами носит рекомендательный характер.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16-4. Полномочия кассационного суда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Кассационный суд: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судебные дела и материалы в качестве суда кассационной инстанции;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судебную практику и по итогам ее обобщения рассматривает вопросы соблюдения законности при отправлении правосудия нижестоящими судебными инстанциями;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полномочия, предусмотренные законом.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16-5. Председатель кассационного суда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кассационного суда является судьей и наряду с выполнением обязанностей судьи: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организации судопроизводства в суде;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пленарные заседания кассационного суда и председательствует на них;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вынесение на обсуждение пленарного заседания кассационного суда вопроса о даче Судебному жюри рекомендации о привлечении или непривлечении председателя судебной коллегии, председателя областного суда, судьи кассационного суда к дисциплинарной ответственности за грубое нарушение законности при рассмотрении судебных дел, а также направление материалов в Судебное жюри в сроки, установленные законодательством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работу по противодействию коррупции и соблюдению норм судейской этики;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работы кассационного суда;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изучение судебной практики;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распоряжения;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личный прием граждан;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другие полномочия, предусмотренные законом.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досрочного прекращения или истечения срока полномочий председателя кассационного суда временное исполнение обязанностей председателя возлагается Председателем Верховного Суда на одного из судей этого суда.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временного отсутствия председателя кассационного суда исполнение обязанностей возлагается на одного из судей этого кассационного суда распоряжением председателя кассационного суда.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Верховного Суда вправе отменить возложение исполнения обязанностей, предусмотренное пунктами 2 и 3 настоящей статьи, и возложить исполнение обязанностей председателя кассационного суда на другого судью этого кассационного суда.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16-6. Пленарное заседание кассационного суда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Кассационный суд по мере необходимости, но не реже двух раз в год, проводит пленарные заседания, на которых: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информацию председателя кассационного суда;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обсуждает судебную практику и по итогам ее обобщения рассматривает вопросы соблюдения законности при отправлении правосудия нижестоящими судами;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обсуждает вопрос о даче Судебному жюри рекомендации о привлечении или непривлечении председателя судебной коллегии, председателя областного суда, судьи кассационного суда к дисциплинарной ответственности за грубое нарушение законности при рассмотрении судебных дел;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делегирует одного судью кассационного суда в расширенное пленарное заседание Верховного Суда;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кандидатуры судей в составы Высшего Судебного Совета, Судебного жюри и Комиссии по кадровому резерву при Высшем Судебном Совете, Комиссии по качеству правосудия при Верховном Суде и выносит соответствующие рекомендации расширенному пленарному заседанию Верховного Суда;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кандидатуры на вакантные должности судьи кассационного суда и выносит соответствующие заключения до окончания срока подачи документов в Высший Судебный Совет;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полномочия, предусмотренные законом.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Пленарное заседание правомочно при наличии не менее двух третей от общего числа судей кассационного суда.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работы пленарного заседания кассационного суда определяется утвержденным им регламентом.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пленарного заседания, касающиеся кадровых вопросов и вопросов дисциплинарной ответственности судей, принимаются тайным голосованием.";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Верховный Суд является высшим судебным органом по гражданским, уголовным, административным и иным делам, подсудным местным и другим судам, в предусмотренных законом случаях рассматривает отнесенные к его подсудности судебные дела и дает разъяснения по вопросам судебной практики.";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обеспечивает вынесение на обсуждение пленарного заседания Верховного Суда вопроса о передаче в Судебное жюри материалов в отношении председателя судебной коллегии, председателя областного суда, председателя кассационного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обязанностей, а также по итогам его обсуждения направление материалов в Судебное жюри в сроки, установленные законодательством Республики Казахстан;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обеспечивает вынесение на обсуждение пленарного заседания Верховного Суда вопроса о даче Судебному жюри рекомендации о привлечении или непривлечении председателя кассационного суда,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дел, а также направление материалов в Судебное жюри в сроки, установленные законодательством Республики Казахстан;";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"общего числа" заменить словами "числа действующих";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"областных судов," дополнить словами "председателей кассационных судов,";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обсуждает вопрос о передаче в Судебное жюри материалов в отношении председателя судебной коллегии, председателя областного суда, председателя кассационного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 и по итогам обсуждения выносит соответствующее решение;";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"областного суда," дополнить словами "председателя кассационного суда,"; 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7-9) следующего содержания: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"7-9) обсуждает вопрос о даче Судебному жюри рекомендации о привлечении или непривлечении председателя кассационного суда,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дел;";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Судьей кассационного суда может быть гражданин, отвечающий требованиям пункта 1 настоящей статьи, имеющий стаж работы по юридической профессии не менее восемнадцати лет или стаж работы судьей не менее восьми лет, в том числе не менее трех лет стажа работы судьей областного суда.";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конкурса на должности председателя судебной коллегии и судьи областного суда, судьи кассационного суда должны получить заключения Совета по взаимодействию с судами и пленарного заседания соответственно Верховного Суда, областного суда, кассационного суда по месту работы.";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7 изложить в следующей редакции: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судьи, если со дня вынесения в отношении него Комиссией по качеству правосудия решения, предусмотренного подпунктом 4) пункта 1 статьи 44 настоящего Конституционного закона, прошло менее двух лет;";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30: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"областного суда," дополнить словами "судьи кассационного суда,";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"должности судьи" дополнить словом "кассационного,";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признания конкурса на должность судьи суда, расположенного в отдаленной местности, несостоявшимся Высший Судебный Совет может рекомендовать на вакантную должность судьи этого суда лицо, окончившее обучение и сдавшее квалификационный экзамен в Академии правосудия при Высшем Судебном Совете, исходя из классификационной шкалы, утвержденной Высшим Судебным Советом по согласованию с Верховным Судом.";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"областных судов," дополнить словами "кассационных судов,";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"Кандидатуры на вакантные должности председателей кассационных судов рекомендуются, как правило, из числа судей кассационного суда или лиц, имеющих стаж работы в должности судьи не менее десяти лет, в том числе не менее пяти лет стажа работы судьей областного суда.";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"областного суда," дополнить словами "судьи и председателя кассационного суда,";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 "областного суда," дополнить словами "председателя кассационного суда,";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деловых и нравственных качеств судьи", "и Кодексом судейской этики" исключить;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"одного года" заменить словами "трех лет";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по качеству правосудия состоит из девяти членов – четырех судей областных судов, двух судей кассационных судов, одного судьи Верховного Суда и двух судей в отставке.";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переводе судьи в другой суд в случаях, предусмотренных подпунктом 4) пункта 1, частью второй пункта 5 статьи 44 настоящего Конституционного закона, судья с его согласия может назначаться на вакантную должность судьи в другой суд с меньшей нагрузкой, в нижестоящий суд без конкурса.";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судья зарегистрирован кандидатом в порядке, предусмотренном Конституционным законом Республики Казахстан "О выборах в Республике Казахстан", кроме случаев включения в партийные списки;";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подано заявление об освобождении от должности судьи в связи с намерением вступить в политическую партию;";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вступление в политическую партию;";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на другую специализацию" заменить словами "с меньшей нагрузкой, в нижестоящий суд";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стодевятикратный месячный расчетный показатель, установленный законом о республиканском бюджете на соответствующий финансовый год" исключить;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Отставка судьи прекращается в случаях: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им преступления или порочащего проступка, умаляющего авторитет судебной власти;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политическую партию;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собственному желанию;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гражданства Республики Казахстан;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его смерти или вступления в законную силу решения суда об объявлении его умершим.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отставки судьи осуществляется Высшим Судебным Советом: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судья в отставке зарегистрирован кандидатом в порядке, предусмотренном Конституционным законом Республики Казахстан "О выборах в Республике Казахстан";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повторного назначения на должность судьи;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рассмотрения оснований для прекращения отставки судьи, предусмотренных частью первой настоящего пункта;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судья в отставке избран в соответствии с Конституционным законом Республики Казахстан "О выборах в Республике Казахстан".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Отставка судьи возобновляется, если отпали обстоятельства, послужившие основанием к принятию решения о приостановлении отставки судьи.";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изложить в следующей редакции: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рассмотрения дисциплинарных дел в отношении судей образуется Судебное жюри при Высшем Судебном Совете.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Судебное жюри состоит из тринадцати судей – трех судей районных судов, четырех судей областных судов, трех судей кассационных судов и трех судей Верховного Суда. В Судебное жюри входят также два представителя юридической общественности, имеющие право совещательного голоса.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назначаются в состав Судебного жюри по рекомендации расширенного пленарного заседания Верховного Суда в соответствии с пунктом 2-1 статьи 22 настоящего Конституционного закона, а представители юридической общественности по рекомендации организаций в соответствии с их уставом – Высшим Судебным Советом.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вправе мотивированным решением отклонить кандидатуры в состав Судебного жюри.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Судебного жюри избирается самим составом Судебного жюри из его числа.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рассмотрения Судебным жюри материалов в отношении судьи являются: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Председателя Верховного Суда в отношении судьи за совершение порочащего проступка, противоречащего судейской этике, в отношении председателя суда или председателя судебной коллегии суда за ненадлежащее исполнение должностных обязанностей;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пленарных заседаний областных судов и Верховного Суда о передаче в Судебное жюри материалов в отношении председателя или председателя судебной коллегии суда для проверки его действий в рамках дисциплинарного производства за ненадлежащее исполнение должностных обязанностей;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по вопросу привлечения судьи к дисциплинарной ответственности за грубое нарушение законности при рассмотрении судебных дел и материалов;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комиссий по судейской этике о передаче в Судебное жюри материалов в отношении судьи для проверки его действий в рамках дисциплинарного производства за совершение порочащего проступка, противоречащего судейской этике, а также по сведениям, содержащимся в масс-медиа, на онлайн-платформах, в обращениях физических и юридических лиц, по итогам проверки которых подтвержден факт совершения судьей порочащего проступка, противоречащего судейской этике.";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38-2. Академия правосудия при Высшем Судебном Совете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правосудия при Высшем Судебном Совете (далее – Академия) реализует образовательные программы послевузовского образования, осуществляет переподготовку, повышение квалификации кадров судебной системы и научную деятельность.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по программам послевузовского образования в рамках государственного заказа могут обучаться граждане, соответствующие требованиям, предусмотренным настоящим Конституционным законом.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магистратуре в рамках государственного заказа Высший Судебный Совет вправе установить квоту по регионам с учетом имеющихся вакантных должностей судей районных судов на соответствующий год.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является уполномоченным органом, осуществляющим общее управление Академией.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Образование, статус и организация работы Академии определяются Президентом Республики Казахстан.";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"областного суда," дополнить словами "судьи и председателя кассационного суда,";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 грубое нарушение законности при рассмотрении судебных дел и материалов.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грубым нарушением законности понимается очевидное и существенное нарушение закона, которое было допущено судьей вследствие его недобросовестности или небрежности.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грубого нарушения законности устанавливается вышестоящей судебной инстанцией, отменившей или изменившей судебный акт по этому основанию, и указывается в представлении по вопросу привлечения судьи к дисциплинарной ответственности за грубое нарушение законности, подписанном коллегиальным составом судей, рассмотревшим дело.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или изменение судебного акта, связанные с оценкой доказательств, не является грубым нарушением законности;";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Судейская ошибка, а также отмена или изменение судебного акта не влекут ответственности судьи, если не был установлен факт грубого нарушения законности.";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Днем обнаружения дисциплинарного проступка, связанного с нарушением судьей законности при рассмотрении судебного дела, считается день вынесения вышестоящей судебной инстанцией представления по вопросу привлечения судьи к дисциплинарной ответственности, которым установлен факт нарушения законности, а днем совершения такого проступка считается день вынесения незаконного судебного акта.";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"этике, считается день" дополнить словами "внесения представления Председателя Верховного Суда или";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42-1 следующего содержания: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42-1. Гарантии прав судьи при привлечении его к дисциплинарной ответственности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должен быть ознакомлен со всеми материалами до их направления в Судебное жюри.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вправе участвовать в рассмотрении дисциплинарного дела лично, а также с представителями.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судьи могут быть только адвокаты, юридические консультанты, являющиеся членами палаты юридических консультантов.";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"квалификации" заменить словами "профессиональной деятельности";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признать соответствующим занимаемой должности с направлением на курсы повышения квалификации в Академию, в том числе по индивидуальному плану;";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 переводе в другой суд с меньшей нагрузкой, в нижестоящий суд;";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Комиссии по качеству правосудия о переводе судьи в другой суд с меньшей нагрузкой, в нижестоящий суд по результатам оценки профессиональной деятельности является основанием для рассмотрения Высшим Судебным Советом вопроса о переводе судьи в другой суд с меньшей нагрузкой, в нижестоящий суд, а в случае отказа от перевода – об освобождении судьи от занимаемой должности.";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на другую специализацию" заменить словами "с меньшей нагрузкой, в нижестоящий суд";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"судей" дополнить словами ", судей в отставке".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15 июля 2024 года;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октября 2024 года;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ноября 2024 года;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абзацев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января 2025 года;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четвертого, седьмого, одиннадцатого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которые вводятся в действие с 1 июля 2025 года;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который вводится в действие: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отношении судей Верховного Суда Республики Казахстан, а также судей Верховного Суда Республики Казахстан, пребывающих в отставке, получавших пожизненное содержание до введения в действие настоящего Конституционного закона;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в отношении судей кассационных судов, областных и приравненных к ним судов, а также судей областных и приравненных к ним судов, пребывающих в отставке, получавших пожизненное содержание до введения в действие настоящего Конституционного закона;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в отношении судей районных и приравненных к ним судов, а также судей районных и приравненных к ним судов, пребывающих в отставке, получавших пожизненное содержание до введения в действие настоящего Конституционного закона.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до 1 июля 2025 года действие: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данные абзацы действуют в следующей редакции: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обеспечивает вынесение на обсуждение пленарного заседания Верховного Суда вопроса о передаче в Судебное жюри материалов в отношении председателя судебной коллегии, председателя областного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обязанностей, а также по итогам его обсуждения направление материалов в Судебное жюри в сроки, установленные законодательством Республики Казахстан;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обеспечивает вынесение на обсуждение пленарного заседания Верховного Суда вопроса о даче Судебному жюри рекомендации о привлечении или непривлечении председателя судебной коллегии, председателя областного суда,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дел, а также направление материалов в Судебное жюри в сроки, установленные законодательством Республики Казахстан;";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данный абзац действует в следующей редакции: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 6) изложить в следующей редакции: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рассматривает кандидатуры на вакантные должности председателей, председателей судебных коллегий областных судов, председателей и судей кассационных судов, председателей судебных коллегий и судей Верховного Суда и выносит соответствующие заключения;";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данный абзац действует в следующей редакции: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обсуждает вопрос о передаче в Судебное жюри материалов в отношении председателя судебной коллегии, председателя областного суда или председателя судебной коллегии Верховного Суда для проверки его действий в рамках дисциплинарного производства за ненадлежащее исполнение должностных обязанностей и по итогам обсуждения выносит соответствующее решение;";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данный абзац действует в следующей редакции: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"7-9) обсуждает вопрос о даче Судебному жюри рекомендации о привлечении или непривлечении председателя судебной коллегии, председателя областного суда, судьи или председателя судебной коллегии Верховного Суда к дисциплинарной ответственности за грубое нарушение законности при рассмотрении судебных дел;";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данный абзац действует в следующей редакции: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конкурса на должности председателя судебной коллегии и судьи областного суда должны получить заключения Совета по взаимодействию с судами и пленарного заседания соответственно Верховного Суда или областного суда по месту работы. Участники конкурса на должность судьи кассационного суда должны получить заключение пленарного заседания Верховного Суда.";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1, установив, что в период приостановления данный абзац действует в следующей редакции: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"Судебное жюри состоит из тринадцати судей – четырех судей районных судов, пяти судей областных судов и четырех судей Верховного Суда. В Судебное жюри входят также два представителя юридической общественности, имеющие право совещательного голоса.".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