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465c" w14:textId="8514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по развитию Транскаспийского международного транспортного маршрута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2024 года № 100-VIII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по развитию Транскаспийского международного транспортного маршрута, совершенное в Пекине 17 октября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по развитию Транскаспийского международного транспортного маршрутa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далее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Меморандума о взаимопонимании между Правительством Республики Казахстан и Правительством Китайской Народной Республики по углублению развития Транскаспийского международного транспортного маршрута для контейнерных поездов в сообщении Китай - Европа, подписанного 17 мая 2023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договоренности глав двух государств по укреплению сопряжения инициативы "Один пояс - один путь" и новую экономическую политику "Нурлы жол",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тесные торговые отношения между двумя странами и странами, расположенными вдоль Транскаспийского международного транспортного маршрута (далее - ТМТМ),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ТМТМ является одним из ключевых проектов практического сотрудничества между Республикой Казахстан и Китайской Народной Республикой,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стимулировать потенциал международных смешанных перевозок, увеличение торговли и инвестиций,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создать условия для заключения заинтересованными хозяйствующими субъектами государств Сторон экономически выгодных долгосрочных договоров,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опираясь на принципы равного партнерства, взаимной выгоды и уважения,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совместное обеспечение роста конкурентоспособности ТМТМ, в том числе строительства транспортной инфраструктуры, внедрение передовых технологий по перевозке грузов, развитие комбинированной перевозки, используя различные виды транспорта, таких как железнодорожный, автомобильный и водный, привлечение инвестиций для развития ТМТМ, создание благоприятных условий для перевозки грузов по территориям Сторон, а также развитие логистических центров для привлечения дополнительных объемов транзит и обеспечения беспрерывной комбинированной транспортировки.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органами, координирующими реализацию настоящего Соглашения (далее - компетентные органы), являются: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транспорта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- Министерство транспорта Китайской Народной Республики.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изменении наименований компетентных органов, указанных в пункте 1 настоящей статьи, а также отнесении указанных вопросов к компетенции других органов Стороны незамедлительно уведомляют друг друга в письменной форме по дипломатическим каналам.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заявляют, что сотрудничество между ними будет основываться и осуществляться на принципах гласности, добровольности и независимости, взаимного доверия и прозрачности, паритетности и взаимовыгодности.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приложит усилия по обеспечению благоприятных условий для сотрудничества в развитии ТМТМ в соответствии с действующим законодательством государств Сторон и международными договорами, участниками которых являются государства Сторон.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развития ТМТМ в рамках настоящего Соглашения Стороны обеспечивают координацию действий и принимают необходимые меры последующим направлениям: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эксплуатационного состояния и достаточной пропускной способности объектов транспортной инфраструктуры на территории государств Сторон;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сотрудничества между ведомствами в регулирующих сферах транспорта и предприятиями, совместное формирование развивающей среды для поддержки стабильного и эффективного функционирования ТМТМ;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целенаправленных, практических и эффективных противоэпидемических мероприятий на маршруте в обе Стороны;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механизма предварительного оповещения Сторон для недопущения простоя грузовых транспортных средств международном перевозки на территориях государств Сторон;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оптимальных вариантов организации комбинированных перевозок и осваивание обеими Сторонами источников транзитных грузов для облегчения прохождения поездов или транспортных средств, осуществляющих тpaнзитные перевозки в пределах своих собственных территорий;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транзитных и внешнеторговых грузов из Китая в Европу по ТМТМ и в обратном направлении;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финансированию проектов портовой инфраструктуры вдоль ТМТМ;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снижению административных барьеров, связанных с переработкой мультимодальных грузов в портах и на стыковых станциях;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логистических и транспортных операций, сокращение времени перевозок, повышение качества оказываемых услуг;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прогнозировании годовых потенциальных грузооборотов ТМТМ.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выполнения договоренностей по настоящему Соглашению, а также в случае возникновения вопросов организации перевозок Стороны будут осуществлять необходимые двусторонние консультации для выработки взаимоприемлемых решений.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изменения, которые являются неотъемлемой его частью оформляются отдельными протоколами, вступающими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 разногласия, возникающие между Сторонами в связи с толкованием или применением настоящего Соглашения, разрешаются путем переговоров и консультаций между компетентными органами Сторон, в том числе с использованием дипломатических каналов.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 путем направления соответствующего письменного уведомления другой Стороне по дипломатическим каналам. В этом случае действие настоящего Соглашения прекращается по истечении 6 (шесть) месяцев с даты получения такого уведомления.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Пекин 17 октября 2023 г. в двух экземплярах, каждый на казахском, китайском и русском языках, причем все тексты имеют одинаковую силу. В случае возникновения разногласий при толковании настоящего Соглашения Стороны будут обращаться к тексту на русском языке.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ПравительствоКитайской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