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465c" w14:textId="8514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2024 года № 100-VIII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совершенное в Пекине 17 октября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маршрутa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далее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Меморандума о взаимопонимании между Правительством Республики Казахстан и Правительством Китайской Народной Республики по углублению развития Транскаспийского международного транспортного маршрута для контейнерных поездов в сообщении Китай - Европа, подписанного 17 мая 2023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договоренности глав двух государств по укреплению сопряжения инициативы "Один пояс - один путь" и новую экономическую политику "Нурлы жол",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тесные торговые отношения между двумя странами и странами, расположенными вдоль Транскаспийского международного транспортного маршрута (далее - ТМТМ),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ТМТМ является одним из ключевых проектов практического сотрудничества между Республикой Казахстан и Китайской Народной Республикой,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стимулировать потенциал международных смешанных перевозок, увеличение торговли и инвестиций,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создать условия для заключения заинтересованными хозяйствующими субъектами государств Сторон экономически выгодных долгосрочных договоров,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равного партнерства, взаимной выгоды и уважения,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совместное обеспечение роста конкурентоспособности ТМТМ, в том числе строительства транспортной инфраструктуры, внедрение передовых технологий по перевозке грузов, развитие комбинированной перевозки, используя различные виды транспорта, таких как железнодорожный, автомобильный и водный, привлечение инвестиций для развития ТМТМ, создание благоприятных условий для перевозки грузов по территориям Сторон, а также развитие логистических центров для привлечения дополнительных объемов транзит и обеспечения беспрерывной комбинированной транспортировки.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органами, координирующими реализацию настоящего Соглашения (далее - компетентные органы), являются: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транспорта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Министерство транспорта Китайской Народной Республики.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изменении наименований компетентных органов, указанных в пункте 1 настоящей статьи, а также отнесении указанных вопросов к компетенции других органов Стороны незамедлительно уведомляют друг друга в письменной форме по дипломатическим каналам.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заявляют, что сотрудничество между ними будет основываться и осуществляться на принципах гласности, добровольности и независимости, взаимного доверия и прозрачности, паритетности и взаимовыгодности.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приложит усилия по обеспечению благоприятных условий для сотрудничества в развитии ТМТМ в соответствии с действующим законодательством государств Сторон и международными договорами, участниками которых являются государства Сторон.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развития ТМТМ в рамках настоящего Соглашения Стороны обеспечивают координацию действий и принимают необходимые меры последующим направлениям: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эксплуатационного состояния и достаточной пропускной способности объектов транспортной инфраструктуры на территории государств Сторон;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сотрудничества между ведомствами в регулирующих сферах транспорта и предприятиями, совместное формирование развивающей среды для поддержки стабильного и эффективного функционирования ТМТМ;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целенаправленных, практических и эффективных противоэпидемических мероприятий на маршруте в обе Стороны;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механизма предварительного оповещения Сторон для недопущения простоя грузовых транспортных средств международном перевозки на территориях государств Сторон;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оптимальных вариантов организации комбинированных перевозок и осваивание обеими Сторонами источников транзитных грузов для облегчения прохождения поездов или транспортных средств, осуществляющих тpaнзитные перевозки в пределах своих собственных территорий;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транзитных и внешнеторговых грузов из Китая в Европу по ТМТМ и в обратном направлении;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финансированию проектов портовой инфраструктуры вдоль ТМТМ;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снижению административных барьеров, связанных с переработкой мультимодальных грузов в портах и на стыковых станциях;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логистических и транспортных операций, сокращение времени перевозок, повышение качества оказываемых услуг;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прогнозировании годовых потенциальных грузооборотов ТМТМ.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выполнения договоренностей по настоящему Соглашению, а также в случае возникновения вопросов организации перевозок Стороны будут осуществлять необходимые двусторонние консультации для выработки взаимоприемлемых решений.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изменения, которые являются неотъемлемой его частью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 разногласия, возникающие между Сторонами в связи с толкованием или применением настоящего Соглашения, разрешаются путем переговоров и консультаций между компетентными органами Сторон, в том числе с использованием дипломатических каналов.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каналам. В этом случае действие настоящего Соглашения прекращается по истечении 6 (шесть) месяцев с даты получения такого уведомления.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Пекин 17 октября 2023 г. в двух экземплярах, каждый на казахском, китайском и русском языках, причем все тексты имеют одинаковую силу. В случае возникновения разногласий при толковании настоящего Соглашения Стороны будут обращаться к тексту на русском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