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6eec" w14:textId="a356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Республики Казахстан об административных правонарушениях по вопросам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2024 года № 95-VIII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 массовой информации" заменить словом "масс-медиа";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 массовой информации" заменить словом "масс-медиа";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"средствах массовой информации" заменить словом "масс-медиа";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 массовой информации" заменить словом "масс-медиа";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"средствах массовой информации" заменить словом "масс-медиа";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"средствах массовой информации" заменить словом "масс-медиа";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"средствах массовой информации" заменить словом "масс-медиа";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семнадцатой статьи 228 слова "средствах массовой информации" заменить словом "масс-медиа";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части 7-6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409 слова "средств массовой информации" заменить словом "масс-медиа";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 массовой информации" заменить словом "масс-медиа";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451. Нарушение законодательства Республики Казахстан о масс-медиа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Распространение продукции средства массовой информации без постановки на учет либо после вынесения решения о приостановлении, прекращении ее выпуска (выхода в эфир) или признании свидетельства о постановке на учет утратившим силу –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десяти, на субъектов малого предпринимательства – в размере двадцати, на субъектов среднего предпринимательства – в размере пятидесяти, на субъектов крупного предпринимательства – в размере трехсот месячных расчетных показателей, с конфискацией продукции средства массовой информации.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Производство, изготовление, тиражирование и (или) распространение продукции средства массовой информации без переучета в случаях смены собственника или изменения его наименования, названия, языка, территории распространения, основной тематической направленности и периодичности выпуска, а также изменения организационно-правовой формы теле-, радиоканала –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сорока, на субъектов малого предпринимательства – в размере ста, на субъектов среднего предпринимательства – в размере двухсот, на субъектов крупного предпринимательства – в размере одной тысячи месячных расчетных показателей, с приостановлением выпуска (выхода в эфир) средства массовой информации на срок до трех месяцев.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второй настоящей статьи, совершенные повторно в течение года после наложения административного взыскания, –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запрещение выпуска (выхода в эфир) средства массовой информации.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Распространение с нарушением требований законодательства Республики Казахстан в масс-медиа персональных и биометрических данных, иной информации, позволяющей установить личность несовершеннолетнего, пострадавшего в результате противоправных действий (бездействия), а также подозреваемого и (или) обвиняемого в совершении административного и (или) уголовного правонарушения, за исключением несовершеннолетних, признанных судом виновными в совершении тяжких и (или) особо тяжких преступлений, включая информацию об их родителях и иных законных представителях, –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лиц, субъектов малого предпринимательства или некоммерческие организации – в размере двадцати пяти,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Действие, предусмотренное частью четвертой настоящей статьи, совершенное повторно в течение года после наложения административного взыскания, –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и должностных лиц, субъектов малого предпринимательства или некоммерческие организации в размере пятидесяти, на субъектов среднего предпринимательства – в размере ста, на субъектов крупного предпринимательства – в размере двухсот месячных расчетных показателей.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Нарушение законодательства Республики Казахстан о масс-медиа телерадиокомпаниями, совершенное в виде: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распространения отечественными теле-, радиоканалами менее установленной нормы процентов отечественных теле-, радиопрограмм;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распространения на телеканале телепрограмм новостного характера без обеспечения сурдопереводом или переводом в виде субтитров;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распространения на телеканале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необеспечения качества подачи теле-, радиоканалами теле-, радиопрограмм в соответствии с правилами присоединения технических средств телерадиовещания к сетям операторов телерадиовещания, технической эксплуатации систем телерадиовещания и требованиями национальных стандартов телерадиовещания, а также техническими параметрами качества телерадиовещания, –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ста пятидесяти, на субъектов крупного предпринимательства – в размере трехсот месячных расчетных показателей.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Деяния, предусмотренные частью шестой настоящей статьи, совершенные повторно в течение года после наложения административного взыскания, –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ста, на субъектов малого предпринимательства или некоммерческие организации – в размере ста пятидесяти,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Распространение объема теле-, радиопрограмм на государственном языке от общего объема теле-, радиопрограмм в интервалах времени продолжительностью шесть часов каждый, исчисляемый с ноля часов местного времени, менее установленного законодательством Республики Казахстан о масс-медиа, –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должностных лиц в размере десяти, на субъектов малого предпринимательства – в размере двадцати, на субъектов среднего предпринимательства – в размере пятидесяти, на субъектов крупного предпринимательства – в размере трехсот месячных расчетных показателей.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Действие, предусмотренное частью восьмой настоящей статьи, совершенное повторно в течение года после наложения административного взыскания, –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субъектов малого предпринимательства – в размере ста пятидесяти, на субъектов среднего предпринимательства – в размере двухсот пятидесяти, на субъектов крупного предпринимательства – в размере одной тысячи месячных расчетных показателей, с лишением лицензии на деятельность по организации телевизионного и (или) радиовещания и приостановлением выпуска (выхода в эфир) средства массовой информации на срок до трех месяцев.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Вещание в еженедельном объеме отечественными теле-, радиоканалами ретрансляции теле-, радиопрограмм иностранных теле-, радиоканалов, превышающем десять процентов от общего объема теле-, радиопрограмм, –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юридических лиц – в размере ста месячных расчетных показателей.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Действие, предусмотренное частью десятой настоящей статьи, совершенное повторно в течение года после наложения административного взыскания, –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ста, на юридических лиц – в размере двухсот месячных расчетных показателей.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Нарушение законодательства Республики Казахстан о масс-медиа операторами телерадиовещания, совершенное в виде: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нераспространения операторами телерадиовещания обязательных теле-, радиоканалов;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операторами телерадиовещания условий ретрансляции теле-, радиоканала, –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ста пятидесяти, на субъектов крупного предпринимательства – в размере трехсот месячных расчетных показателей.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Деяния, предусмотренные частью двенадцатой настоящей статьи, совершенные повторно в течение года после наложения административного взыскания, –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ста, на субъектов малого предпринимательства или некоммерческие организации – в размере ста пятидесяти,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Нарушение законодательства Республики Казахстан о масс-медиа телерадиокомпаниями и операторами телерадиовещания, совершенное в виде: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системы коллективного приема, не предусматривающей коммерческой цели, без письменного согласия собственников здания и (или) зданий;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несвоевременного распространения операторами телерадиовещания и телерадиокомпаниями сигнала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технических средств телерадиовещания, не прошедших процедуры подтверждения соответствия;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помех радиопередающим и (или) радиоприемным средствам связи посредством индивидуальных наземных спутниковых приемных устройств;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распространения операторами телерадиовещания теле-, радиоканалов, не поставленных на учет, переучет в уполномоченном органе, –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ста пятидесяти, на субъектов крупного предпринимательства – в размере трехсот месячных расчетных показателей.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Деяния, предусмотренные частью четырнадцатой настоящей статьи, совершенные повторно в течение года после наложения административного взыскания, –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ста, на субъектов малого предпринимательства или некоммерческие организации – в размере ста пятидесяти,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452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 массовой информации", "средствам массовой информации" заменить словом "масс-медиа";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 массовой информации" заменить словом "масс-медиа";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"средствах массовой информации" заменить словом "масс-медиа";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подпункте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"средствами массовой информации" заменить словом "масс-медиа";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статьи 477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 массовой информации" заменить словом "масс-медиа";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"451 (частями первой, второй и третьей)"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второй, третьей, восьмой и девятой)";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четвертой)," исключить;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692-1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часть первую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692-1. Уполномоченный орган в области масс-медиа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области масс-медиа рассматривает дела об административных правонарушениях, предусмотренных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четвертой, пятой, шестой, седьмой, десятой, одиннадцатой, двенадцатой, тринадцатой, четырнадцатой и пятнадцатой), 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первой, подпунктами 1), 2), 3) и 5) части второй, частями четвертой и пятой),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в пределах своей компетенции.";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подпункте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"средствах массовой информации" заменить словом "масс-медиа";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подпункт 62)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уполномоченного органа в области масс-медиа (</w:t>
      </w:r>
      <w:r>
        <w:rPr>
          <w:rFonts w:ascii="Times New Roman"/>
          <w:b w:val="false"/>
          <w:i w:val="false"/>
          <w:color w:val="000000"/>
          <w:sz w:val="28"/>
        </w:rPr>
        <w:t>статьи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предметов эротического содержания), </w:t>
      </w:r>
      <w:r>
        <w:rPr>
          <w:rFonts w:ascii="Times New Roman"/>
          <w:b w:val="false"/>
          <w:i w:val="false"/>
          <w:color w:val="000000"/>
          <w:sz w:val="28"/>
        </w:rPr>
        <w:t>156-1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первая и третья),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первая, вторая, третья, восьмая и девятая),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"452," исключить;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909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"средствами массовой информации" заменить словом "масс-медиа".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