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4bc2" w14:textId="07d4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2024 года № 87-VIII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года, совершенный в Сиане 17 мая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 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Китайская Народная Республика (в дальнейшем именуемые как "Договаривающиеся Стороны"),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Китайской Народной Республикой об оказании правовой помощи по гражданским и уголовным делам от 14 января 1993 года (далее - Договор),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внести в Договор следующие изменения: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сношений при оказании правовой помощи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обращении с просьбой об оказании правовой помощи по гражданским и уголовным делам Договаривающиеся Стороны сносятся между собой через центральные учреждения, если настоящим Договором не установлено иное.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центральным учреждениям, указанным в пункте 1 настоящей статьи, относятся: со стороны Республики Казахстан - Верховный Суд Республики Казахстан, Генеральная прокуратура Республики Казахстан и Министерство юстиции Республики Казахстан; со стороны Китайской Народной Республики - Министерство юстиции Китайской Народной Республики, Верховная Народная прокуратура Китайской Народной Республики и Верховный Народный Суд Китайской Народной Республики.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центральных учреждений Договаривающиеся Стороны по дипломатическим каналам незамедлительно уведомляют друг друга об этом в письменной форме.".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является неотъемлемой частью Договора.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уведомляют друг друга по дипломатическим каналам в письменной форме о завершении внутригосударственных процедур, необходимых для вступления в силу настоящего Протокола. Настоящий Протокол вступает в силу на тридцатый день с даты получения последнего из таких уведомлений.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прекращает свое действие одновременно с прекращением действия Договора.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Нижеподписавшиеся, должным образом на то уполномоченные, подписали настоящий Протокол.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Сиань 17 мая 2023 года в двух экземплярах, каждый на казахском и китайском языках с переводом на русский язык, причем оба текста являются равно аутентичными.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Китайскую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және қытай тілден аудармасы тең нұсқада сәйкес келеді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Әдiлет Вице-министрі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