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1073" w14:textId="b301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жилищно-коммунального хозяйства</w:t>
      </w:r>
    </w:p>
    <w:p>
      <w:pPr>
        <w:spacing w:after="0"/>
        <w:ind w:left="0"/>
        <w:jc w:val="both"/>
      </w:pPr>
      <w:r>
        <w:rPr>
          <w:rFonts w:ascii="Times New Roman"/>
          <w:b w:val="false"/>
          <w:i w:val="false"/>
          <w:color w:val="000000"/>
          <w:sz w:val="28"/>
        </w:rPr>
        <w:t>Закон Республики Казахстан от 15 марта 2023 года № 207-VII ЗРК</w:t>
      </w:r>
    </w:p>
    <w:p>
      <w:pPr>
        <w:spacing w:after="0"/>
        <w:ind w:left="0"/>
        <w:jc w:val="both"/>
      </w:pPr>
      <w:bookmarkStart w:name="z7"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1"/>
    <w:bookmarkStart w:name="z9"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после слов "нежилыми помещениями" дополнить словами ", парковочными местами, кладовками";</w:t>
      </w:r>
    </w:p>
    <w:bookmarkStart w:name="z11" w:id="3"/>
    <w:p>
      <w:pPr>
        <w:spacing w:after="0"/>
        <w:ind w:left="0"/>
        <w:jc w:val="both"/>
      </w:pPr>
      <w:r>
        <w:rPr>
          <w:rFonts w:ascii="Times New Roman"/>
          <w:b w:val="false"/>
          <w:i w:val="false"/>
          <w:color w:val="000000"/>
          <w:sz w:val="28"/>
        </w:rPr>
        <w:t>
      дополнить пунктом 5 следующего содержания:</w:t>
      </w:r>
    </w:p>
    <w:bookmarkEnd w:id="3"/>
    <w:bookmarkStart w:name="z12" w:id="4"/>
    <w:p>
      <w:pPr>
        <w:spacing w:after="0"/>
        <w:ind w:left="0"/>
        <w:jc w:val="both"/>
      </w:pPr>
      <w:r>
        <w:rPr>
          <w:rFonts w:ascii="Times New Roman"/>
          <w:b w:val="false"/>
          <w:i w:val="false"/>
          <w:color w:val="000000"/>
          <w:sz w:val="28"/>
        </w:rPr>
        <w:t xml:space="preserve">
      "5. На правоотношения, урегулированные настоящим Законом, не распространяется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в случае, если собственником квартиры, нежилого помещения является организация с участием государства, в части:</w:t>
      </w:r>
    </w:p>
    <w:bookmarkEnd w:id="4"/>
    <w:bookmarkStart w:name="z13" w:id="5"/>
    <w:p>
      <w:pPr>
        <w:spacing w:after="0"/>
        <w:ind w:left="0"/>
        <w:jc w:val="both"/>
      </w:pPr>
      <w:r>
        <w:rPr>
          <w:rFonts w:ascii="Times New Roman"/>
          <w:b w:val="false"/>
          <w:i w:val="false"/>
          <w:color w:val="000000"/>
          <w:sz w:val="28"/>
        </w:rPr>
        <w:t>
      взносов по расходам на управление объектом кондоминиума и содержание общего имущества объекта кондоминиума, предусмотренных годовой сметой;</w:t>
      </w:r>
    </w:p>
    <w:bookmarkEnd w:id="5"/>
    <w:bookmarkStart w:name="z14" w:id="6"/>
    <w:p>
      <w:pPr>
        <w:spacing w:after="0"/>
        <w:ind w:left="0"/>
        <w:jc w:val="both"/>
      </w:pPr>
      <w:r>
        <w:rPr>
          <w:rFonts w:ascii="Times New Roman"/>
          <w:b w:val="false"/>
          <w:i w:val="false"/>
          <w:color w:val="000000"/>
          <w:sz w:val="28"/>
        </w:rPr>
        <w:t>
      взносов для накопления на капитальный ремонт общего имущества объекта кондоминиума;</w:t>
      </w:r>
    </w:p>
    <w:bookmarkEnd w:id="6"/>
    <w:bookmarkStart w:name="z15" w:id="7"/>
    <w:p>
      <w:pPr>
        <w:spacing w:after="0"/>
        <w:ind w:left="0"/>
        <w:jc w:val="both"/>
      </w:pPr>
      <w:r>
        <w:rPr>
          <w:rFonts w:ascii="Times New Roman"/>
          <w:b w:val="false"/>
          <w:i w:val="false"/>
          <w:color w:val="000000"/>
          <w:sz w:val="28"/>
        </w:rPr>
        <w:t>
      целевых взносов для оплаты мероприятий, не предусмотренных сметой расходов на управление объектом кондоминиума и содержание общего имущества объекта кондоминиума.";</w:t>
      </w:r>
    </w:p>
    <w:bookmarkEnd w:id="7"/>
    <w:bookmarkStart w:name="z16"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парковочное место, кладовку";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"3)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bookmarkEnd w:id="9"/>
    <w:bookmarkStart w:name="z20" w:id="10"/>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"13) расходы на управление объектом кондоминиума и содержание общего имущества объекта кондоминиума – обязательные взносы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после слова "помещений" дополнить словами ", парковочных мест, кладовок";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15-4)</w:t>
      </w:r>
      <w:r>
        <w:rPr>
          <w:rFonts w:ascii="Times New Roman"/>
          <w:b w:val="false"/>
          <w:i w:val="false"/>
          <w:color w:val="000000"/>
          <w:sz w:val="28"/>
        </w:rPr>
        <w:t xml:space="preserve"> и </w:t>
      </w:r>
      <w:r>
        <w:rPr>
          <w:rFonts w:ascii="Times New Roman"/>
          <w:b w:val="false"/>
          <w:i w:val="false"/>
          <w:color w:val="000000"/>
          <w:sz w:val="28"/>
        </w:rPr>
        <w:t>16-2)</w:t>
      </w:r>
      <w:r>
        <w:rPr>
          <w:rFonts w:ascii="Times New Roman"/>
          <w:b w:val="false"/>
          <w:i w:val="false"/>
          <w:color w:val="000000"/>
          <w:sz w:val="28"/>
        </w:rPr>
        <w:t xml:space="preserve"> после слова "помещения" дополнить словами ", парковочного места, кладовки";</w:t>
      </w:r>
    </w:p>
    <w:bookmarkStart w:name="z2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16-4)</w:t>
      </w:r>
      <w:r>
        <w:rPr>
          <w:rFonts w:ascii="Times New Roman"/>
          <w:b w:val="false"/>
          <w:i w:val="false"/>
          <w:color w:val="000000"/>
          <w:sz w:val="28"/>
        </w:rPr>
        <w:t xml:space="preserve"> слово "орган" заменить словами "коллегиальный орган";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16-5)</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после слов "нежилые помещения" дополнить словами ", парковочные места, кладовки";</w:t>
      </w:r>
    </w:p>
    <w:bookmarkEnd w:id="13"/>
    <w:bookmarkStart w:name="z28" w:id="14"/>
    <w:p>
      <w:pPr>
        <w:spacing w:after="0"/>
        <w:ind w:left="0"/>
        <w:jc w:val="both"/>
      </w:pPr>
      <w:r>
        <w:rPr>
          <w:rFonts w:ascii="Times New Roman"/>
          <w:b w:val="false"/>
          <w:i w:val="false"/>
          <w:color w:val="000000"/>
          <w:sz w:val="28"/>
        </w:rPr>
        <w:t>
      после слов "нежилых помещений" дополнить словами ", парковочных мест, кладовок";</w:t>
      </w:r>
    </w:p>
    <w:bookmarkEnd w:id="14"/>
    <w:bookmarkStart w:name="z29" w:id="15"/>
    <w:p>
      <w:pPr>
        <w:spacing w:after="0"/>
        <w:ind w:left="0"/>
        <w:jc w:val="both"/>
      </w:pPr>
      <w:r>
        <w:rPr>
          <w:rFonts w:ascii="Times New Roman"/>
          <w:b w:val="false"/>
          <w:i w:val="false"/>
          <w:color w:val="000000"/>
          <w:sz w:val="28"/>
        </w:rPr>
        <w:t>
      дополнить подпунктом 18-1) следующего содержания:</w:t>
      </w:r>
    </w:p>
    <w:bookmarkEnd w:id="15"/>
    <w:bookmarkStart w:name="z30" w:id="16"/>
    <w:p>
      <w:pPr>
        <w:spacing w:after="0"/>
        <w:ind w:left="0"/>
        <w:jc w:val="both"/>
      </w:pPr>
      <w:r>
        <w:rPr>
          <w:rFonts w:ascii="Times New Roman"/>
          <w:b w:val="false"/>
          <w:i w:val="false"/>
          <w:color w:val="000000"/>
          <w:sz w:val="28"/>
        </w:rPr>
        <w:t>
      "18-1)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22-1)</w:t>
      </w:r>
      <w:r>
        <w:rPr>
          <w:rFonts w:ascii="Times New Roman"/>
          <w:b w:val="false"/>
          <w:i w:val="false"/>
          <w:color w:val="000000"/>
          <w:sz w:val="28"/>
        </w:rPr>
        <w:t xml:space="preserve"> изложить в следующей редакции:</w:t>
      </w:r>
    </w:p>
    <w:bookmarkStart w:name="z32" w:id="17"/>
    <w:p>
      <w:pPr>
        <w:spacing w:after="0"/>
        <w:ind w:left="0"/>
        <w:jc w:val="both"/>
      </w:pPr>
      <w:r>
        <w:rPr>
          <w:rFonts w:ascii="Times New Roman"/>
          <w:b w:val="false"/>
          <w:i w:val="false"/>
          <w:color w:val="000000"/>
          <w:sz w:val="28"/>
        </w:rPr>
        <w:t>
      "22-1) целевые взносы – деньги, вносимые собственниками квартир, нежилых помещений, парковочных мест, кладовок по решению собрания для оплаты дополнительных мероприятий, не предусмотренных годовыми сметами расходов;";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23-1)</w:t>
      </w:r>
      <w:r>
        <w:rPr>
          <w:rFonts w:ascii="Times New Roman"/>
          <w:b w:val="false"/>
          <w:i w:val="false"/>
          <w:color w:val="000000"/>
          <w:sz w:val="28"/>
        </w:rPr>
        <w:t xml:space="preserve"> после слова "паркинге" дополнить словами "(гараже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после слов "парковочных мест" дополнить словом ", кладовок";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w:t>
      </w:r>
    </w:p>
    <w:bookmarkStart w:name="z36" w:id="18"/>
    <w:p>
      <w:pPr>
        <w:spacing w:after="0"/>
        <w:ind w:left="0"/>
        <w:jc w:val="both"/>
      </w:pPr>
      <w:r>
        <w:rPr>
          <w:rFonts w:ascii="Times New Roman"/>
          <w:b w:val="false"/>
          <w:i w:val="false"/>
          <w:color w:val="000000"/>
          <w:sz w:val="28"/>
        </w:rPr>
        <w:t>
      после слова "вакуумирования," дополнить словами "слаботочные инженерные системы,";</w:t>
      </w:r>
    </w:p>
    <w:bookmarkEnd w:id="18"/>
    <w:bookmarkStart w:name="z37" w:id="19"/>
    <w:p>
      <w:pPr>
        <w:spacing w:after="0"/>
        <w:ind w:left="0"/>
        <w:jc w:val="both"/>
      </w:pPr>
      <w:r>
        <w:rPr>
          <w:rFonts w:ascii="Times New Roman"/>
          <w:b w:val="false"/>
          <w:i w:val="false"/>
          <w:color w:val="000000"/>
          <w:sz w:val="28"/>
        </w:rPr>
        <w:t>
      после слов "внутри квартиры, нежилого помещения" дополнить словами ", парковочного места, кладовки";</w:t>
      </w:r>
    </w:p>
    <w:bookmarkEnd w:id="19"/>
    <w:bookmarkStart w:name="z38" w:id="20"/>
    <w:p>
      <w:pPr>
        <w:spacing w:after="0"/>
        <w:ind w:left="0"/>
        <w:jc w:val="both"/>
      </w:pPr>
      <w:r>
        <w:rPr>
          <w:rFonts w:ascii="Times New Roman"/>
          <w:b w:val="false"/>
          <w:i w:val="false"/>
          <w:color w:val="000000"/>
          <w:sz w:val="28"/>
        </w:rPr>
        <w:t>
      дополнить словами ", парковочного места, кладовки";</w:t>
      </w:r>
    </w:p>
    <w:bookmarkEnd w:id="20"/>
    <w:bookmarkStart w:name="z39"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3 после слова "помещения" дополнить словами ", парковочные места, кладовки";</w:t>
      </w:r>
    </w:p>
    <w:bookmarkEnd w:id="21"/>
    <w:bookmarkStart w:name="z40" w:id="22"/>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2"/>
    <w:bookmarkStart w:name="z41" w:id="23"/>
    <w:p>
      <w:pPr>
        <w:spacing w:after="0"/>
        <w:ind w:left="0"/>
        <w:jc w:val="both"/>
      </w:pPr>
      <w:r>
        <w:rPr>
          <w:rFonts w:ascii="Times New Roman"/>
          <w:b w:val="false"/>
          <w:i w:val="false"/>
          <w:color w:val="000000"/>
          <w:sz w:val="28"/>
        </w:rPr>
        <w:t>
      "Использование квартир, нежилых помещений, парковочных мест, кладовок не должно приводить к их разрушению или порче, нарушать условия проживания (пребывания) других собственников квартир (нежилых помещений, парковочных мест, кладовок) и должно соответствовать строительным, санитарным, экологическим, противопожарным и другим обязательным нормам и правилам.";</w:t>
      </w:r>
    </w:p>
    <w:bookmarkEnd w:id="23"/>
    <w:bookmarkStart w:name="z42"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24"/>
    <w:bookmarkStart w:name="z43" w:id="25"/>
    <w:p>
      <w:pPr>
        <w:spacing w:after="0"/>
        <w:ind w:left="0"/>
        <w:jc w:val="both"/>
      </w:pPr>
      <w:r>
        <w:rPr>
          <w:rFonts w:ascii="Times New Roman"/>
          <w:b w:val="false"/>
          <w:i w:val="false"/>
          <w:color w:val="000000"/>
          <w:sz w:val="28"/>
        </w:rPr>
        <w:t>
      дополнить частью второй следующего содержания:</w:t>
      </w:r>
    </w:p>
    <w:bookmarkEnd w:id="25"/>
    <w:bookmarkStart w:name="z44" w:id="26"/>
    <w:p>
      <w:pPr>
        <w:spacing w:after="0"/>
        <w:ind w:left="0"/>
        <w:jc w:val="both"/>
      </w:pPr>
      <w:r>
        <w:rPr>
          <w:rFonts w:ascii="Times New Roman"/>
          <w:b w:val="false"/>
          <w:i w:val="false"/>
          <w:color w:val="000000"/>
          <w:sz w:val="28"/>
        </w:rPr>
        <w:t>
      "Услуги по содержанию общего имущества объекта кондоминиума осуществляются субъектом сервисной деятельности на основании договора, заключаемого с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временной управляющей компанией.";</w:t>
      </w:r>
    </w:p>
    <w:bookmarkEnd w:id="26"/>
    <w:bookmarkStart w:name="z45" w:id="27"/>
    <w:p>
      <w:pPr>
        <w:spacing w:after="0"/>
        <w:ind w:left="0"/>
        <w:jc w:val="both"/>
      </w:pPr>
      <w:r>
        <w:rPr>
          <w:rFonts w:ascii="Times New Roman"/>
          <w:b w:val="false"/>
          <w:i w:val="false"/>
          <w:color w:val="000000"/>
          <w:sz w:val="28"/>
        </w:rPr>
        <w:t>
      часть вторую после слова "помещений" дополнить словами ", парковочных мест, кладовок";</w:t>
      </w:r>
    </w:p>
    <w:bookmarkEnd w:id="27"/>
    <w:bookmarkStart w:name="z46" w:id="28"/>
    <w:p>
      <w:pPr>
        <w:spacing w:after="0"/>
        <w:ind w:left="0"/>
        <w:jc w:val="both"/>
      </w:pPr>
      <w:r>
        <w:rPr>
          <w:rFonts w:ascii="Times New Roman"/>
          <w:b w:val="false"/>
          <w:i w:val="false"/>
          <w:color w:val="000000"/>
          <w:sz w:val="28"/>
        </w:rPr>
        <w:t>
      дополнить частью третьей следующего содержания:</w:t>
      </w:r>
    </w:p>
    <w:bookmarkEnd w:id="28"/>
    <w:bookmarkStart w:name="z47" w:id="29"/>
    <w:p>
      <w:pPr>
        <w:spacing w:after="0"/>
        <w:ind w:left="0"/>
        <w:jc w:val="both"/>
      </w:pPr>
      <w:r>
        <w:rPr>
          <w:rFonts w:ascii="Times New Roman"/>
          <w:b w:val="false"/>
          <w:i w:val="false"/>
          <w:color w:val="000000"/>
          <w:sz w:val="28"/>
        </w:rPr>
        <w:t>
      "Не допускается оказание услуг по содержанию общего имущества объекта кондоминиума путем заключения индивидуального договора между собственниками квартир, нежилых помещений и субъектом сервисной деятельности, если иное не предусмотрено настоящим Законом.";</w:t>
      </w:r>
    </w:p>
    <w:bookmarkEnd w:id="29"/>
    <w:bookmarkStart w:name="z48"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10-2</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10-6)</w:t>
      </w:r>
      <w:r>
        <w:rPr>
          <w:rFonts w:ascii="Times New Roman"/>
          <w:b w:val="false"/>
          <w:i w:val="false"/>
          <w:color w:val="000000"/>
          <w:sz w:val="28"/>
        </w:rPr>
        <w:t xml:space="preserve"> исключить;</w:t>
      </w:r>
    </w:p>
    <w:bookmarkStart w:name="z50" w:id="31"/>
    <w:p>
      <w:pPr>
        <w:spacing w:after="0"/>
        <w:ind w:left="0"/>
        <w:jc w:val="both"/>
      </w:pPr>
      <w:r>
        <w:rPr>
          <w:rFonts w:ascii="Times New Roman"/>
          <w:b w:val="false"/>
          <w:i w:val="false"/>
          <w:color w:val="000000"/>
          <w:sz w:val="28"/>
        </w:rPr>
        <w:t>
      подпункт 10-10) изложить в следующей редакции:</w:t>
      </w:r>
    </w:p>
    <w:bookmarkEnd w:id="31"/>
    <w:bookmarkStart w:name="z51" w:id="32"/>
    <w:p>
      <w:pPr>
        <w:spacing w:after="0"/>
        <w:ind w:left="0"/>
        <w:jc w:val="both"/>
      </w:pPr>
      <w:r>
        <w:rPr>
          <w:rFonts w:ascii="Times New Roman"/>
          <w:b w:val="false"/>
          <w:i w:val="false"/>
          <w:color w:val="000000"/>
          <w:sz w:val="28"/>
        </w:rPr>
        <w:t>
      "10-10) утверждает правила по управлению объектом кондоминиума и содержанию общего имущества объекта кондоминиума;";</w:t>
      </w:r>
    </w:p>
    <w:bookmarkEnd w:id="32"/>
    <w:bookmarkStart w:name="z52" w:id="33"/>
    <w:p>
      <w:pPr>
        <w:spacing w:after="0"/>
        <w:ind w:left="0"/>
        <w:jc w:val="both"/>
      </w:pPr>
      <w:r>
        <w:rPr>
          <w:rFonts w:ascii="Times New Roman"/>
          <w:b w:val="false"/>
          <w:i w:val="false"/>
          <w:color w:val="000000"/>
          <w:sz w:val="28"/>
        </w:rPr>
        <w:t>
      дополнить подпунктами 10-28), 10-29) и 10-30) следующего содержания:</w:t>
      </w:r>
    </w:p>
    <w:bookmarkEnd w:id="33"/>
    <w:bookmarkStart w:name="z53" w:id="34"/>
    <w:p>
      <w:pPr>
        <w:spacing w:after="0"/>
        <w:ind w:left="0"/>
        <w:jc w:val="both"/>
      </w:pPr>
      <w:r>
        <w:rPr>
          <w:rFonts w:ascii="Times New Roman"/>
          <w:b w:val="false"/>
          <w:i w:val="false"/>
          <w:color w:val="000000"/>
          <w:sz w:val="28"/>
        </w:rPr>
        <w:t>
      "10-28) разрабатывает и утверждает правила определения и назначения жилищной инспекцией временной управляющей компании для управления объектом кондоминиума многоквартирного жилого дома;</w:t>
      </w:r>
    </w:p>
    <w:bookmarkEnd w:id="34"/>
    <w:bookmarkStart w:name="z54" w:id="35"/>
    <w:p>
      <w:pPr>
        <w:spacing w:after="0"/>
        <w:ind w:left="0"/>
        <w:jc w:val="both"/>
      </w:pPr>
      <w:r>
        <w:rPr>
          <w:rFonts w:ascii="Times New Roman"/>
          <w:b w:val="false"/>
          <w:i w:val="false"/>
          <w:color w:val="000000"/>
          <w:sz w:val="28"/>
        </w:rPr>
        <w:t>
      10-29) разрабатывает и утверждает правила субсидирования затрат работодателей, построивших арендное жилище в селе, поселке, сельском округе;</w:t>
      </w:r>
    </w:p>
    <w:bookmarkEnd w:id="35"/>
    <w:bookmarkStart w:name="z55" w:id="36"/>
    <w:p>
      <w:pPr>
        <w:spacing w:after="0"/>
        <w:ind w:left="0"/>
        <w:jc w:val="both"/>
      </w:pPr>
      <w:r>
        <w:rPr>
          <w:rFonts w:ascii="Times New Roman"/>
          <w:b w:val="false"/>
          <w:i w:val="false"/>
          <w:color w:val="000000"/>
          <w:sz w:val="28"/>
        </w:rPr>
        <w:t>
      10-30) осуществляет субсидирование затрат работодателей, построивших арендное жилище в селе, поселке, сельском округе;";</w:t>
      </w:r>
    </w:p>
    <w:bookmarkEnd w:id="36"/>
    <w:bookmarkStart w:name="z56" w:id="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статье 10-3:</w:t>
      </w:r>
    </w:p>
    <w:bookmarkEnd w:id="37"/>
    <w:bookmarkStart w:name="z57"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"компенсации собственниками квартир, нежилых помещений затрат" заменить словами "обеспечения возвратности денег собственниками квартир, нежилых помещений";</w:t>
      </w:r>
    </w:p>
    <w:bookmarkEnd w:id="38"/>
    <w:bookmarkStart w:name="z58" w:id="39"/>
    <w:p>
      <w:pPr>
        <w:spacing w:after="0"/>
        <w:ind w:left="0"/>
        <w:jc w:val="both"/>
      </w:pPr>
      <w:r>
        <w:rPr>
          <w:rFonts w:ascii="Times New Roman"/>
          <w:b w:val="false"/>
          <w:i w:val="false"/>
          <w:color w:val="000000"/>
          <w:sz w:val="28"/>
        </w:rPr>
        <w:t>
      дополнить подпунктом 16-1) следующего содержания:</w:t>
      </w:r>
    </w:p>
    <w:bookmarkEnd w:id="39"/>
    <w:bookmarkStart w:name="z59" w:id="40"/>
    <w:p>
      <w:pPr>
        <w:spacing w:after="0"/>
        <w:ind w:left="0"/>
        <w:jc w:val="both"/>
      </w:pPr>
      <w:r>
        <w:rPr>
          <w:rFonts w:ascii="Times New Roman"/>
          <w:b w:val="false"/>
          <w:i w:val="false"/>
          <w:color w:val="000000"/>
          <w:sz w:val="28"/>
        </w:rPr>
        <w:t>
      "16-1) обеспечивают проведение инвентаризации жилищного фонда и осуществляют учет функционирующих многоквартирных жилых домов с заполнением итоговых сведений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40"/>
    <w:bookmarkStart w:name="z60" w:id="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31</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2" w:id="42"/>
    <w:p>
      <w:pPr>
        <w:spacing w:after="0"/>
        <w:ind w:left="0"/>
        <w:jc w:val="both"/>
      </w:pPr>
      <w:r>
        <w:rPr>
          <w:rFonts w:ascii="Times New Roman"/>
          <w:b w:val="false"/>
          <w:i w:val="false"/>
          <w:color w:val="000000"/>
          <w:sz w:val="28"/>
        </w:rPr>
        <w:t>
      "2.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w:t>
      </w:r>
    </w:p>
    <w:bookmarkEnd w:id="42"/>
    <w:bookmarkStart w:name="z63" w:id="43"/>
    <w:p>
      <w:pPr>
        <w:spacing w:after="0"/>
        <w:ind w:left="0"/>
        <w:jc w:val="both"/>
      </w:pPr>
      <w:r>
        <w:rPr>
          <w:rFonts w:ascii="Times New Roman"/>
          <w:b w:val="false"/>
          <w:i w:val="false"/>
          <w:color w:val="000000"/>
          <w:sz w:val="28"/>
        </w:rPr>
        <w:t xml:space="preserve">
      Заказчик (застройщик) многоквартирного жилого дома обязан до начала продаж квартир, нежилых помещений, парковочных мест, кладовок в индивидуальную (раздельную) собственность обеспечить государственную регистрацию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43"/>
    <w:bookmarkStart w:name="z64" w:id="44"/>
    <w:p>
      <w:pPr>
        <w:spacing w:after="0"/>
        <w:ind w:left="0"/>
        <w:jc w:val="both"/>
      </w:pPr>
      <w:r>
        <w:rPr>
          <w:rFonts w:ascii="Times New Roman"/>
          <w:b w:val="false"/>
          <w:i w:val="false"/>
          <w:color w:val="000000"/>
          <w:sz w:val="28"/>
        </w:rPr>
        <w:t>
      Продажа в индивидуальную (раздельную) собственность незарегистрированных квартир, нежилых помещений, парковочных мест, кладовок не допускается.</w:t>
      </w:r>
    </w:p>
    <w:bookmarkEnd w:id="44"/>
    <w:bookmarkStart w:name="z65" w:id="45"/>
    <w:p>
      <w:pPr>
        <w:spacing w:after="0"/>
        <w:ind w:left="0"/>
        <w:jc w:val="both"/>
      </w:pPr>
      <w:r>
        <w:rPr>
          <w:rFonts w:ascii="Times New Roman"/>
          <w:b w:val="false"/>
          <w:i w:val="false"/>
          <w:color w:val="000000"/>
          <w:sz w:val="28"/>
        </w:rPr>
        <w:t>
      Заказчик (застройщик) многоквартирного жилого дома обязан в течение шести месяцев с момента регистрации многоквартирного жилого дома обеспечить безвозмездную передачу наружных инженерных сетей и сооружений многоквартирного жилого дома в коммунальную собственность согласно проектно-сметной документации.</w:t>
      </w:r>
    </w:p>
    <w:bookmarkEnd w:id="45"/>
    <w:bookmarkStart w:name="z66" w:id="46"/>
    <w:p>
      <w:pPr>
        <w:spacing w:after="0"/>
        <w:ind w:left="0"/>
        <w:jc w:val="both"/>
      </w:pPr>
      <w:r>
        <w:rPr>
          <w:rFonts w:ascii="Times New Roman"/>
          <w:b w:val="false"/>
          <w:i w:val="false"/>
          <w:color w:val="000000"/>
          <w:sz w:val="28"/>
        </w:rPr>
        <w:t>
      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При этом право землепользования на земельный участок, предоставленный заказчику (застройщику) для строительства данного многоквартирного жилого дома или находившийся в частной собственности заказчика (застройщика), подлежит прекращению в связи с включением земельного участка в состав общего имущества объекта кондоминиума.</w:t>
      </w:r>
    </w:p>
    <w:bookmarkEnd w:id="46"/>
    <w:bookmarkStart w:name="z67" w:id="47"/>
    <w:p>
      <w:pPr>
        <w:spacing w:after="0"/>
        <w:ind w:left="0"/>
        <w:jc w:val="both"/>
      </w:pPr>
      <w:r>
        <w:rPr>
          <w:rFonts w:ascii="Times New Roman"/>
          <w:b w:val="false"/>
          <w:i w:val="false"/>
          <w:color w:val="000000"/>
          <w:sz w:val="28"/>
        </w:rPr>
        <w:t>
      Заказчик (застройщик), осуществляющий строительство или реконструкцию многоквартирного жилого дома, обязан в течение тридцати календарных дней после регистрации объединения собственников имущества или образования простого товарищества передать на бумажном и (или) электронном носителях по акту приема-передачи:</w:t>
      </w:r>
    </w:p>
    <w:bookmarkEnd w:id="47"/>
    <w:bookmarkStart w:name="z68" w:id="48"/>
    <w:p>
      <w:pPr>
        <w:spacing w:after="0"/>
        <w:ind w:left="0"/>
        <w:jc w:val="both"/>
      </w:pPr>
      <w:r>
        <w:rPr>
          <w:rFonts w:ascii="Times New Roman"/>
          <w:b w:val="false"/>
          <w:i w:val="false"/>
          <w:color w:val="000000"/>
          <w:sz w:val="28"/>
        </w:rPr>
        <w:t>
      заверенные проектной организацией копии проектно-сметной документации многоквартирного жилого дома, получившей положительное заключение комплексной вневедомственной экспертизы;</w:t>
      </w:r>
    </w:p>
    <w:bookmarkEnd w:id="48"/>
    <w:bookmarkStart w:name="z69" w:id="49"/>
    <w:p>
      <w:pPr>
        <w:spacing w:after="0"/>
        <w:ind w:left="0"/>
        <w:jc w:val="both"/>
      </w:pPr>
      <w:r>
        <w:rPr>
          <w:rFonts w:ascii="Times New Roman"/>
          <w:b w:val="false"/>
          <w:i w:val="false"/>
          <w:color w:val="000000"/>
          <w:sz w:val="28"/>
        </w:rPr>
        <w:t>
      копии положительного заключения комплексной вневедомственной экспертизы проектно-сметной документации и всех ее корректировок;</w:t>
      </w:r>
    </w:p>
    <w:bookmarkEnd w:id="49"/>
    <w:bookmarkStart w:name="z70" w:id="50"/>
    <w:p>
      <w:pPr>
        <w:spacing w:after="0"/>
        <w:ind w:left="0"/>
        <w:jc w:val="both"/>
      </w:pPr>
      <w:r>
        <w:rPr>
          <w:rFonts w:ascii="Times New Roman"/>
          <w:b w:val="false"/>
          <w:i w:val="false"/>
          <w:color w:val="000000"/>
          <w:sz w:val="28"/>
        </w:rPr>
        <w:t>
      копии исполнительной технической документации;</w:t>
      </w:r>
    </w:p>
    <w:bookmarkEnd w:id="50"/>
    <w:bookmarkStart w:name="z71" w:id="51"/>
    <w:p>
      <w:pPr>
        <w:spacing w:after="0"/>
        <w:ind w:left="0"/>
        <w:jc w:val="both"/>
      </w:pPr>
      <w:r>
        <w:rPr>
          <w:rFonts w:ascii="Times New Roman"/>
          <w:b w:val="false"/>
          <w:i w:val="false"/>
          <w:color w:val="000000"/>
          <w:sz w:val="28"/>
        </w:rPr>
        <w:t>
      копию акта приемки объекта в эксплуатацию с обязательными приложениями;</w:t>
      </w:r>
    </w:p>
    <w:bookmarkEnd w:id="51"/>
    <w:bookmarkStart w:name="z72" w:id="52"/>
    <w:p>
      <w:pPr>
        <w:spacing w:after="0"/>
        <w:ind w:left="0"/>
        <w:jc w:val="both"/>
      </w:pPr>
      <w:r>
        <w:rPr>
          <w:rFonts w:ascii="Times New Roman"/>
          <w:b w:val="false"/>
          <w:i w:val="false"/>
          <w:color w:val="000000"/>
          <w:sz w:val="28"/>
        </w:rPr>
        <w:t>
      копию правоустанавливающего документа на земельный участок;</w:t>
      </w:r>
    </w:p>
    <w:bookmarkEnd w:id="52"/>
    <w:bookmarkStart w:name="z73" w:id="53"/>
    <w:p>
      <w:pPr>
        <w:spacing w:after="0"/>
        <w:ind w:left="0"/>
        <w:jc w:val="both"/>
      </w:pPr>
      <w:r>
        <w:rPr>
          <w:rFonts w:ascii="Times New Roman"/>
          <w:b w:val="false"/>
          <w:i w:val="false"/>
          <w:color w:val="000000"/>
          <w:sz w:val="28"/>
        </w:rPr>
        <w:t>
      паспорта технологического оборудования (инструкции по эксплуатации) многоквартирного жилого дома.</w:t>
      </w:r>
    </w:p>
    <w:bookmarkEnd w:id="53"/>
    <w:bookmarkStart w:name="z74" w:id="54"/>
    <w:p>
      <w:pPr>
        <w:spacing w:after="0"/>
        <w:ind w:left="0"/>
        <w:jc w:val="both"/>
      </w:pPr>
      <w:r>
        <w:rPr>
          <w:rFonts w:ascii="Times New Roman"/>
          <w:b w:val="false"/>
          <w:i w:val="false"/>
          <w:color w:val="000000"/>
          <w:sz w:val="28"/>
        </w:rPr>
        <w:t>
      В приложении к акту приема-передачи от заказчика (застройщика) многоквартирного жилого дома объединению собственников имущества или простому товариществу должен быть определен перечень общего имущества объекта кондоминиума с его детальным описанием.";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 или по заявлению местного исполнительного органа";</w:t>
      </w:r>
    </w:p>
    <w:bookmarkStart w:name="z76" w:id="55"/>
    <w:p>
      <w:pPr>
        <w:spacing w:after="0"/>
        <w:ind w:left="0"/>
        <w:jc w:val="both"/>
      </w:pPr>
      <w:r>
        <w:rPr>
          <w:rFonts w:ascii="Times New Roman"/>
          <w:b w:val="false"/>
          <w:i w:val="false"/>
          <w:color w:val="000000"/>
          <w:sz w:val="28"/>
        </w:rPr>
        <w:t xml:space="preserve">
      абзацы третий, четвертый </w:t>
      </w:r>
      <w:r>
        <w:rPr>
          <w:rFonts w:ascii="Times New Roman"/>
          <w:b w:val="false"/>
          <w:i w:val="false"/>
          <w:color w:val="000000"/>
          <w:sz w:val="28"/>
        </w:rPr>
        <w:t>пункта 6</w:t>
      </w:r>
      <w:r>
        <w:rPr>
          <w:rFonts w:ascii="Times New Roman"/>
          <w:b w:val="false"/>
          <w:i w:val="false"/>
          <w:color w:val="000000"/>
          <w:sz w:val="28"/>
        </w:rPr>
        <w:t xml:space="preserve"> и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 "помещения", "помещений" дополнить соответственно словами ", парковочного места, кладовки", ", парковочных мест, кладовок";</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p>
    <w:bookmarkStart w:name="z78" w:id="56"/>
    <w:p>
      <w:pPr>
        <w:spacing w:after="0"/>
        <w:ind w:left="0"/>
        <w:jc w:val="both"/>
      </w:pPr>
      <w:r>
        <w:rPr>
          <w:rFonts w:ascii="Times New Roman"/>
          <w:b w:val="false"/>
          <w:i w:val="false"/>
          <w:color w:val="000000"/>
          <w:sz w:val="28"/>
        </w:rPr>
        <w:t>
      "Отчуждение общего имущества объекта кондоминиума в соответствии с предусмотренной проектно-сметной документацией на многоквартирный жилой дом в индивидуальную (раздельную) собственность не допускается. При несоблюдении указанного требования заключенная сделка считается ничтожной.";</w:t>
      </w:r>
    </w:p>
    <w:bookmarkEnd w:id="56"/>
    <w:bookmarkStart w:name="z79" w:id="5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9</w:t>
      </w:r>
      <w:r>
        <w:rPr>
          <w:rFonts w:ascii="Times New Roman"/>
          <w:b w:val="false"/>
          <w:i w:val="false"/>
          <w:color w:val="000000"/>
          <w:sz w:val="28"/>
        </w:rPr>
        <w:t xml:space="preserve"> после слова "помещения" дополнить словами ", парковочные места, кладовки в совокупности";</w:t>
      </w:r>
    </w:p>
    <w:bookmarkEnd w:id="57"/>
    <w:bookmarkStart w:name="z80" w:id="5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32</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2" w:id="59"/>
    <w:p>
      <w:pPr>
        <w:spacing w:after="0"/>
        <w:ind w:left="0"/>
        <w:jc w:val="both"/>
      </w:pPr>
      <w:r>
        <w:rPr>
          <w:rFonts w:ascii="Times New Roman"/>
          <w:b w:val="false"/>
          <w:i w:val="false"/>
          <w:color w:val="000000"/>
          <w:sz w:val="28"/>
        </w:rPr>
        <w:t>
      "2.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расходы на управление объектом кондоминиума и содержание общего имущества объекта кондоминиума за квартиры, нежилые помещения, а также расходы за содержание парковочных мест, кладовок в порядке, определенном настоящим Законом.";</w:t>
      </w:r>
    </w:p>
    <w:bookmarkEnd w:id="59"/>
    <w:bookmarkStart w:name="z83" w:id="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0"/>
    <w:bookmarkStart w:name="z84" w:id="61"/>
    <w:p>
      <w:pPr>
        <w:spacing w:after="0"/>
        <w:ind w:left="0"/>
        <w:jc w:val="both"/>
      </w:pPr>
      <w:r>
        <w:rPr>
          <w:rFonts w:ascii="Times New Roman"/>
          <w:b w:val="false"/>
          <w:i w:val="false"/>
          <w:color w:val="000000"/>
          <w:sz w:val="28"/>
        </w:rPr>
        <w:t>
      "3. Председатель объединения собственников имущества в течение пятнадцати рабочих дней со дня государственной регистрации объединения собственников имущества обязан открыть в банке второго уровня:";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6" w:id="62"/>
    <w:p>
      <w:pPr>
        <w:spacing w:after="0"/>
        <w:ind w:left="0"/>
        <w:jc w:val="both"/>
      </w:pPr>
      <w:r>
        <w:rPr>
          <w:rFonts w:ascii="Times New Roman"/>
          <w:b w:val="false"/>
          <w:i w:val="false"/>
          <w:color w:val="000000"/>
          <w:sz w:val="28"/>
        </w:rPr>
        <w:t>
      "4. В случае, если управление объектом кондоминиума осуществляется собственниками квартир, нежилых помещений самостоятельно без образования юридического лица в форме простого товарищества, открытие счетов в банках второго уровня осуществляется доверенным лицом простого товарищества на основании простой письменной доверенности, по которой доверенное лицо простого товарищества уполномочено всеми собственниками квартир, нежилых помещений на открытие счетов в банках второго уровня. Доверенное лицо простого товарищества открывает текущий и сберегательный счета только в целях, определенных настоящим Законом, в течение пятнадцати рабочих дней со дня подписания договора простого товарищества.";</w:t>
      </w:r>
    </w:p>
    <w:bookmarkEnd w:id="62"/>
    <w:bookmarkStart w:name="z87" w:id="63"/>
    <w:p>
      <w:pPr>
        <w:spacing w:after="0"/>
        <w:ind w:left="0"/>
        <w:jc w:val="both"/>
      </w:pPr>
      <w:r>
        <w:rPr>
          <w:rFonts w:ascii="Times New Roman"/>
          <w:b w:val="false"/>
          <w:i w:val="false"/>
          <w:color w:val="000000"/>
          <w:sz w:val="28"/>
        </w:rPr>
        <w:t xml:space="preserve">
      предложение первое части второй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3"/>
    <w:bookmarkStart w:name="z88" w:id="64"/>
    <w:p>
      <w:pPr>
        <w:spacing w:after="0"/>
        <w:ind w:left="0"/>
        <w:jc w:val="both"/>
      </w:pPr>
      <w:r>
        <w:rPr>
          <w:rFonts w:ascii="Times New Roman"/>
          <w:b w:val="false"/>
          <w:i w:val="false"/>
          <w:color w:val="000000"/>
          <w:sz w:val="28"/>
        </w:rPr>
        <w:t>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w:t>
      </w:r>
    </w:p>
    <w:bookmarkEnd w:id="64"/>
    <w:bookmarkStart w:name="z89" w:id="65"/>
    <w:p>
      <w:pPr>
        <w:spacing w:after="0"/>
        <w:ind w:left="0"/>
        <w:jc w:val="both"/>
      </w:pPr>
      <w:r>
        <w:rPr>
          <w:rFonts w:ascii="Times New Roman"/>
          <w:b w:val="false"/>
          <w:i w:val="false"/>
          <w:color w:val="000000"/>
          <w:sz w:val="28"/>
        </w:rPr>
        <w:t>
      дополнить пунктами 9 и 10 следующего содержания:</w:t>
      </w:r>
    </w:p>
    <w:bookmarkEnd w:id="65"/>
    <w:bookmarkStart w:name="z90" w:id="66"/>
    <w:p>
      <w:pPr>
        <w:spacing w:after="0"/>
        <w:ind w:left="0"/>
        <w:jc w:val="both"/>
      </w:pPr>
      <w:r>
        <w:rPr>
          <w:rFonts w:ascii="Times New Roman"/>
          <w:b w:val="false"/>
          <w:i w:val="false"/>
          <w:color w:val="000000"/>
          <w:sz w:val="28"/>
        </w:rPr>
        <w:t>
      "9. При смене формы управления объектом кондоминиума, определенной подпунктами 1) и 2) пункта 1 статьи 42 настоящего Закона, председатель объединения собственников имущества или доверенное лицо простого товарищества осуществляет перевод ранее накопленных денег со сберегательного счета в банке второго уровня на сберегательный счет в банке второго уровня, открытый председателем либо доверенным лицом вновь созданного объединения собственников имущества или простого товарищества, в течение десяти рабочих дней со дня его открытия.</w:t>
      </w:r>
    </w:p>
    <w:bookmarkEnd w:id="66"/>
    <w:bookmarkStart w:name="z91" w:id="67"/>
    <w:p>
      <w:pPr>
        <w:spacing w:after="0"/>
        <w:ind w:left="0"/>
        <w:jc w:val="both"/>
      </w:pPr>
      <w:r>
        <w:rPr>
          <w:rFonts w:ascii="Times New Roman"/>
          <w:b w:val="false"/>
          <w:i w:val="false"/>
          <w:color w:val="000000"/>
          <w:sz w:val="28"/>
        </w:rPr>
        <w:t>
      10. Субъекту сервисной деятельности запрещается оказывать услуги по управлению объектом кондоминиума.";</w:t>
      </w:r>
    </w:p>
    <w:bookmarkEnd w:id="67"/>
    <w:bookmarkStart w:name="z92" w:id="6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33</w:t>
      </w:r>
      <w:r>
        <w:rPr>
          <w:rFonts w:ascii="Times New Roman"/>
          <w:b w:val="false"/>
          <w:i w:val="false"/>
          <w:color w:val="000000"/>
          <w:sz w:val="28"/>
        </w:rPr>
        <w:t>:</w:t>
      </w:r>
    </w:p>
    <w:bookmarkEnd w:id="68"/>
    <w:bookmarkStart w:name="z93"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9"/>
    <w:bookmarkStart w:name="z94" w:id="70"/>
    <w:p>
      <w:pPr>
        <w:spacing w:after="0"/>
        <w:ind w:left="0"/>
        <w:jc w:val="both"/>
      </w:pPr>
      <w:r>
        <w:rPr>
          <w:rFonts w:ascii="Times New Roman"/>
          <w:b w:val="false"/>
          <w:i w:val="false"/>
          <w:color w:val="000000"/>
          <w:sz w:val="28"/>
        </w:rPr>
        <w:t>
      часть первую после слов "помещение", "помещением" дополнить соответственно словами ", парковочное место, кладовку", ", парковочным местом, кладовкой";</w:t>
      </w:r>
    </w:p>
    <w:bookmarkEnd w:id="70"/>
    <w:bookmarkStart w:name="z95" w:id="71"/>
    <w:p>
      <w:pPr>
        <w:spacing w:after="0"/>
        <w:ind w:left="0"/>
        <w:jc w:val="both"/>
      </w:pPr>
      <w:r>
        <w:rPr>
          <w:rFonts w:ascii="Times New Roman"/>
          <w:b w:val="false"/>
          <w:i w:val="false"/>
          <w:color w:val="000000"/>
          <w:sz w:val="28"/>
        </w:rPr>
        <w:t>
      часть вторую после слов "помещения", "помещений" дополнить соответственно словами ", парковочного места, кладовки", ", парковочных мест, кладовок";</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"помещение" дополнить словами ", парковочное место, кладовку";</w:t>
      </w:r>
    </w:p>
    <w:bookmarkStart w:name="z97" w:id="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34</w:t>
      </w:r>
      <w:r>
        <w:rPr>
          <w:rFonts w:ascii="Times New Roman"/>
          <w:b w:val="false"/>
          <w:i w:val="false"/>
          <w:color w:val="000000"/>
          <w:sz w:val="28"/>
        </w:rPr>
        <w:t>:</w:t>
      </w:r>
    </w:p>
    <w:bookmarkEnd w:id="72"/>
    <w:bookmarkStart w:name="z98" w:id="73"/>
    <w:p>
      <w:pPr>
        <w:spacing w:after="0"/>
        <w:ind w:left="0"/>
        <w:jc w:val="both"/>
      </w:pPr>
      <w:r>
        <w:rPr>
          <w:rFonts w:ascii="Times New Roman"/>
          <w:b w:val="false"/>
          <w:i w:val="false"/>
          <w:color w:val="000000"/>
          <w:sz w:val="28"/>
        </w:rPr>
        <w:t>
      заголовок дополнить словами ", парковочных мест, кладовок";</w:t>
      </w:r>
    </w:p>
    <w:bookmarkEnd w:id="73"/>
    <w:bookmarkStart w:name="z99"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4"/>
    <w:bookmarkStart w:name="z100" w:id="75"/>
    <w:p>
      <w:pPr>
        <w:spacing w:after="0"/>
        <w:ind w:left="0"/>
        <w:jc w:val="both"/>
      </w:pPr>
      <w:r>
        <w:rPr>
          <w:rFonts w:ascii="Times New Roman"/>
          <w:b w:val="false"/>
          <w:i w:val="false"/>
          <w:color w:val="000000"/>
          <w:sz w:val="28"/>
        </w:rPr>
        <w:t>
      часть первую изложить в следующей редакции:</w:t>
      </w:r>
    </w:p>
    <w:bookmarkEnd w:id="75"/>
    <w:bookmarkStart w:name="z101" w:id="76"/>
    <w:p>
      <w:pPr>
        <w:spacing w:after="0"/>
        <w:ind w:left="0"/>
        <w:jc w:val="both"/>
      </w:pPr>
      <w:r>
        <w:rPr>
          <w:rFonts w:ascii="Times New Roman"/>
          <w:b w:val="false"/>
          <w:i w:val="false"/>
          <w:color w:val="000000"/>
          <w:sz w:val="28"/>
        </w:rPr>
        <w:t>
      "Все собственники квартир, нежилых помещений, парковочных мест, кладовок являются участниками кондоминиума.";</w:t>
      </w:r>
    </w:p>
    <w:bookmarkEnd w:id="76"/>
    <w:bookmarkStart w:name="z102" w:id="77"/>
    <w:p>
      <w:pPr>
        <w:spacing w:after="0"/>
        <w:ind w:left="0"/>
        <w:jc w:val="both"/>
      </w:pPr>
      <w:r>
        <w:rPr>
          <w:rFonts w:ascii="Times New Roman"/>
          <w:b w:val="false"/>
          <w:i w:val="false"/>
          <w:color w:val="000000"/>
          <w:sz w:val="28"/>
        </w:rPr>
        <w:t>
      часть вторую после слова "помещения" дополнить словами ", парковочного места, кладовки";</w:t>
      </w:r>
    </w:p>
    <w:bookmarkEnd w:id="77"/>
    <w:bookmarkStart w:name="z103" w:id="78"/>
    <w:p>
      <w:pPr>
        <w:spacing w:after="0"/>
        <w:ind w:left="0"/>
        <w:jc w:val="both"/>
      </w:pPr>
      <w:r>
        <w:rPr>
          <w:rFonts w:ascii="Times New Roman"/>
          <w:b w:val="false"/>
          <w:i w:val="false"/>
          <w:color w:val="000000"/>
          <w:sz w:val="28"/>
        </w:rPr>
        <w:t>
      часть третью после слов "помещений", "помещение" дополнить соответственно словами ", парковочных мест, кладовок", ", парковочное место, кладовку";</w:t>
      </w:r>
    </w:p>
    <w:bookmarkEnd w:id="78"/>
    <w:bookmarkStart w:name="z104" w:id="79"/>
    <w:p>
      <w:pPr>
        <w:spacing w:after="0"/>
        <w:ind w:left="0"/>
        <w:jc w:val="both"/>
      </w:pPr>
      <w:r>
        <w:rPr>
          <w:rFonts w:ascii="Times New Roman"/>
          <w:b w:val="false"/>
          <w:i w:val="false"/>
          <w:color w:val="000000"/>
          <w:sz w:val="28"/>
        </w:rPr>
        <w:t xml:space="preserve">
      часть вторую и абзац первый части третьей </w:t>
      </w:r>
      <w:r>
        <w:rPr>
          <w:rFonts w:ascii="Times New Roman"/>
          <w:b w:val="false"/>
          <w:i w:val="false"/>
          <w:color w:val="000000"/>
          <w:sz w:val="28"/>
        </w:rPr>
        <w:t>пункта 2</w:t>
      </w:r>
      <w:r>
        <w:rPr>
          <w:rFonts w:ascii="Times New Roman"/>
          <w:b w:val="false"/>
          <w:i w:val="false"/>
          <w:color w:val="000000"/>
          <w:sz w:val="28"/>
        </w:rPr>
        <w:t xml:space="preserve"> после слова "помещения" дополнить словами ", парковочного места, кладовки";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"помещений" дополнить словами ", парковочных мест, кладовок";</w:t>
      </w:r>
    </w:p>
    <w:bookmarkStart w:name="z106" w:id="80"/>
    <w:p>
      <w:pPr>
        <w:spacing w:after="0"/>
        <w:ind w:left="0"/>
        <w:jc w:val="both"/>
      </w:pPr>
      <w:r>
        <w:rPr>
          <w:rFonts w:ascii="Times New Roman"/>
          <w:b w:val="false"/>
          <w:i w:val="false"/>
          <w:color w:val="000000"/>
          <w:sz w:val="28"/>
        </w:rPr>
        <w:t>
      дополнить пунктом 4-1 следующего содержания:</w:t>
      </w:r>
    </w:p>
    <w:bookmarkEnd w:id="80"/>
    <w:bookmarkStart w:name="z107" w:id="81"/>
    <w:p>
      <w:pPr>
        <w:spacing w:after="0"/>
        <w:ind w:left="0"/>
        <w:jc w:val="both"/>
      </w:pPr>
      <w:r>
        <w:rPr>
          <w:rFonts w:ascii="Times New Roman"/>
          <w:b w:val="false"/>
          <w:i w:val="false"/>
          <w:color w:val="000000"/>
          <w:sz w:val="28"/>
        </w:rPr>
        <w:t>
      "4-1. Собственники парковочных мест, кладовок обязаны оплачивать расходы в соответствии с подпунктами 10) и 12-1) пункта 2 статьи 42-1 настоящего Закона.";</w:t>
      </w:r>
    </w:p>
    <w:bookmarkEnd w:id="81"/>
    <w:bookmarkStart w:name="z108" w:id="8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82"/>
    <w:bookmarkStart w:name="z109" w:id="83"/>
    <w:p>
      <w:pPr>
        <w:spacing w:after="0"/>
        <w:ind w:left="0"/>
        <w:jc w:val="both"/>
      </w:pPr>
      <w:r>
        <w:rPr>
          <w:rFonts w:ascii="Times New Roman"/>
          <w:b w:val="false"/>
          <w:i w:val="false"/>
          <w:color w:val="000000"/>
          <w:sz w:val="28"/>
        </w:rPr>
        <w:t>
      "5.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111" w:id="8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38</w:t>
      </w:r>
      <w:r>
        <w:rPr>
          <w:rFonts w:ascii="Times New Roman"/>
          <w:b w:val="false"/>
          <w:i w:val="false"/>
          <w:color w:val="000000"/>
          <w:sz w:val="28"/>
        </w:rPr>
        <w:t>:</w:t>
      </w:r>
    </w:p>
    <w:bookmarkEnd w:id="84"/>
    <w:bookmarkStart w:name="z112" w:id="85"/>
    <w:p>
      <w:pPr>
        <w:spacing w:after="0"/>
        <w:ind w:left="0"/>
        <w:jc w:val="both"/>
      </w:pPr>
      <w:r>
        <w:rPr>
          <w:rFonts w:ascii="Times New Roman"/>
          <w:b w:val="false"/>
          <w:i w:val="false"/>
          <w:color w:val="000000"/>
          <w:sz w:val="28"/>
        </w:rPr>
        <w:t>
      заголовок изложить в следующей редакции:</w:t>
      </w:r>
    </w:p>
    <w:bookmarkEnd w:id="85"/>
    <w:bookmarkStart w:name="z113" w:id="86"/>
    <w:p>
      <w:pPr>
        <w:spacing w:after="0"/>
        <w:ind w:left="0"/>
        <w:jc w:val="both"/>
      </w:pPr>
      <w:r>
        <w:rPr>
          <w:rFonts w:ascii="Times New Roman"/>
          <w:b w:val="false"/>
          <w:i w:val="false"/>
          <w:color w:val="000000"/>
          <w:sz w:val="28"/>
        </w:rPr>
        <w:t>
      "Статья 38. Доступ к общему имуществу объекта кондоминиума";</w:t>
      </w:r>
    </w:p>
    <w:bookmarkEnd w:id="86"/>
    <w:bookmarkStart w:name="z114" w:id="87"/>
    <w:p>
      <w:pPr>
        <w:spacing w:after="0"/>
        <w:ind w:left="0"/>
        <w:jc w:val="both"/>
      </w:pPr>
      <w:r>
        <w:rPr>
          <w:rFonts w:ascii="Times New Roman"/>
          <w:b w:val="false"/>
          <w:i w:val="false"/>
          <w:color w:val="000000"/>
          <w:sz w:val="28"/>
        </w:rPr>
        <w:t>
      в части первой слова "Доступ в квартиру, нежилое помещение" заменить словами "Доступ к общему имуществу объекта кондоминиума, расположенному в квартире, нежилом помещении, парковочном месте, кладовке,";</w:t>
      </w:r>
    </w:p>
    <w:bookmarkEnd w:id="87"/>
    <w:bookmarkStart w:name="z115" w:id="88"/>
    <w:p>
      <w:pPr>
        <w:spacing w:after="0"/>
        <w:ind w:left="0"/>
        <w:jc w:val="both"/>
      </w:pPr>
      <w:r>
        <w:rPr>
          <w:rFonts w:ascii="Times New Roman"/>
          <w:b w:val="false"/>
          <w:i w:val="false"/>
          <w:color w:val="000000"/>
          <w:sz w:val="28"/>
        </w:rPr>
        <w:t>
      часть вторую изложить в следующей редакции:</w:t>
      </w:r>
    </w:p>
    <w:bookmarkEnd w:id="88"/>
    <w:bookmarkStart w:name="z116" w:id="89"/>
    <w:p>
      <w:pPr>
        <w:spacing w:after="0"/>
        <w:ind w:left="0"/>
        <w:jc w:val="both"/>
      </w:pPr>
      <w:r>
        <w:rPr>
          <w:rFonts w:ascii="Times New Roman"/>
          <w:b w:val="false"/>
          <w:i w:val="false"/>
          <w:color w:val="000000"/>
          <w:sz w:val="28"/>
        </w:rPr>
        <w:t>
      "Собственник, наниматель (поднаниматель) либо иное лицо, проживающее в квартире, собственник (арендатор) нежилого помещения, парковочного места, кладовки обязаны допустить собственников квартир, нежилых помещений, членов совета дома или представителей физических и юридических лиц, оказывающих услуги по управлению объектом кондоминиума и содержанию общего имущества объекта кондоминиума, если необходимы проверка состояния, ремонт или замена общего имущества объекта кондоминиума, расположенного в квартире, нежилом помещении, парковочном месте, кладовке.";</w:t>
      </w:r>
    </w:p>
    <w:bookmarkEnd w:id="89"/>
    <w:bookmarkStart w:name="z117" w:id="90"/>
    <w:p>
      <w:pPr>
        <w:spacing w:after="0"/>
        <w:ind w:left="0"/>
        <w:jc w:val="both"/>
      </w:pPr>
      <w:r>
        <w:rPr>
          <w:rFonts w:ascii="Times New Roman"/>
          <w:b w:val="false"/>
          <w:i w:val="false"/>
          <w:color w:val="000000"/>
          <w:sz w:val="28"/>
        </w:rPr>
        <w:t>
      дополнить частью третьей следующего содержания:</w:t>
      </w:r>
    </w:p>
    <w:bookmarkEnd w:id="90"/>
    <w:bookmarkStart w:name="z118" w:id="91"/>
    <w:p>
      <w:pPr>
        <w:spacing w:after="0"/>
        <w:ind w:left="0"/>
        <w:jc w:val="both"/>
      </w:pPr>
      <w:r>
        <w:rPr>
          <w:rFonts w:ascii="Times New Roman"/>
          <w:b w:val="false"/>
          <w:i w:val="false"/>
          <w:color w:val="000000"/>
          <w:sz w:val="28"/>
        </w:rPr>
        <w:t>
      "При этом демонтаж конструкций, ограничивающих доступ к общему имуществу объекта кондоминиума, расположенному в квартире, нежилом помещении, парковочном месте, кладовке, производится собственником квартиры, нежилого помещения, парковочного места, кладовки самостоятельно.";</w:t>
      </w:r>
    </w:p>
    <w:bookmarkEnd w:id="91"/>
    <w:bookmarkStart w:name="z119" w:id="92"/>
    <w:p>
      <w:pPr>
        <w:spacing w:after="0"/>
        <w:ind w:left="0"/>
        <w:jc w:val="both"/>
      </w:pPr>
      <w:r>
        <w:rPr>
          <w:rFonts w:ascii="Times New Roman"/>
          <w:b w:val="false"/>
          <w:i w:val="false"/>
          <w:color w:val="000000"/>
          <w:sz w:val="28"/>
        </w:rPr>
        <w:t>
      часть третью изложить в следующей редакции:</w:t>
      </w:r>
    </w:p>
    <w:bookmarkEnd w:id="92"/>
    <w:bookmarkStart w:name="z120" w:id="93"/>
    <w:p>
      <w:pPr>
        <w:spacing w:after="0"/>
        <w:ind w:left="0"/>
        <w:jc w:val="both"/>
      </w:pPr>
      <w:r>
        <w:rPr>
          <w:rFonts w:ascii="Times New Roman"/>
          <w:b w:val="false"/>
          <w:i w:val="false"/>
          <w:color w:val="000000"/>
          <w:sz w:val="28"/>
        </w:rPr>
        <w:t>
      "В аварийных случаях или при иных чрезвычайных ситуациях, создающих угрозу здоровью или жизни человека, доступ к общему имуществу объекта кондоминиума, расположенному в квартире, нежилом помещении, парковочном месте, кладовке, должен быть разрешен и без заблаговременного уведомления собственника квартиры, нежилого помещения, парковочного места, кладовки.";</w:t>
      </w:r>
    </w:p>
    <w:bookmarkEnd w:id="93"/>
    <w:bookmarkStart w:name="z121" w:id="9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39</w:t>
      </w:r>
      <w:r>
        <w:rPr>
          <w:rFonts w:ascii="Times New Roman"/>
          <w:b w:val="false"/>
          <w:i w:val="false"/>
          <w:color w:val="000000"/>
          <w:sz w:val="28"/>
        </w:rPr>
        <w:t>:</w:t>
      </w:r>
    </w:p>
    <w:bookmarkEnd w:id="94"/>
    <w:bookmarkStart w:name="z122" w:id="95"/>
    <w:p>
      <w:pPr>
        <w:spacing w:after="0"/>
        <w:ind w:left="0"/>
        <w:jc w:val="both"/>
      </w:pPr>
      <w:r>
        <w:rPr>
          <w:rFonts w:ascii="Times New Roman"/>
          <w:b w:val="false"/>
          <w:i w:val="false"/>
          <w:color w:val="000000"/>
          <w:sz w:val="28"/>
        </w:rPr>
        <w:t>
      заголовок после слова "помещению" дополнить словами ", парковочному месту, кладовке";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124" w:id="96"/>
    <w:p>
      <w:pPr>
        <w:spacing w:after="0"/>
        <w:ind w:left="0"/>
        <w:jc w:val="both"/>
      </w:pPr>
      <w:r>
        <w:rPr>
          <w:rFonts w:ascii="Times New Roman"/>
          <w:b w:val="false"/>
          <w:i w:val="false"/>
          <w:color w:val="000000"/>
          <w:sz w:val="28"/>
        </w:rPr>
        <w:t>
      после слова "помещения" дополнить словами ", парковочного места, кладовки";</w:t>
      </w:r>
    </w:p>
    <w:bookmarkEnd w:id="96"/>
    <w:bookmarkStart w:name="z125" w:id="97"/>
    <w:p>
      <w:pPr>
        <w:spacing w:after="0"/>
        <w:ind w:left="0"/>
        <w:jc w:val="both"/>
      </w:pPr>
      <w:r>
        <w:rPr>
          <w:rFonts w:ascii="Times New Roman"/>
          <w:b w:val="false"/>
          <w:i w:val="false"/>
          <w:color w:val="000000"/>
          <w:sz w:val="28"/>
        </w:rPr>
        <w:t>
      после слова "помещению" дополнить словами ", парковочному месту, кладовке";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"помещения" дополнить словами ", парковочного места, кладовки";</w:t>
      </w:r>
    </w:p>
    <w:bookmarkStart w:name="z127" w:id="9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40</w:t>
      </w:r>
      <w:r>
        <w:rPr>
          <w:rFonts w:ascii="Times New Roman"/>
          <w:b w:val="false"/>
          <w:i w:val="false"/>
          <w:color w:val="000000"/>
          <w:sz w:val="28"/>
        </w:rPr>
        <w:t>:</w:t>
      </w:r>
    </w:p>
    <w:bookmarkEnd w:id="98"/>
    <w:bookmarkStart w:name="z128" w:id="99"/>
    <w:p>
      <w:pPr>
        <w:spacing w:after="0"/>
        <w:ind w:left="0"/>
        <w:jc w:val="both"/>
      </w:pPr>
      <w:r>
        <w:rPr>
          <w:rFonts w:ascii="Times New Roman"/>
          <w:b w:val="false"/>
          <w:i w:val="false"/>
          <w:color w:val="000000"/>
          <w:sz w:val="28"/>
        </w:rPr>
        <w:t>
      заголовок дополнить словами ", парковочного места, кладовки";</w:t>
      </w:r>
    </w:p>
    <w:bookmarkEnd w:id="99"/>
    <w:bookmarkStart w:name="z129" w:id="100"/>
    <w:p>
      <w:pPr>
        <w:spacing w:after="0"/>
        <w:ind w:left="0"/>
        <w:jc w:val="both"/>
      </w:pPr>
      <w:r>
        <w:rPr>
          <w:rFonts w:ascii="Times New Roman"/>
          <w:b w:val="false"/>
          <w:i w:val="false"/>
          <w:color w:val="000000"/>
          <w:sz w:val="28"/>
        </w:rPr>
        <w:t>
      дополнить пунктом 1-1 следующего содержания:</w:t>
      </w:r>
    </w:p>
    <w:bookmarkEnd w:id="100"/>
    <w:bookmarkStart w:name="z130" w:id="101"/>
    <w:p>
      <w:pPr>
        <w:spacing w:after="0"/>
        <w:ind w:left="0"/>
        <w:jc w:val="both"/>
      </w:pPr>
      <w:r>
        <w:rPr>
          <w:rFonts w:ascii="Times New Roman"/>
          <w:b w:val="false"/>
          <w:i w:val="false"/>
          <w:color w:val="000000"/>
          <w:sz w:val="28"/>
        </w:rPr>
        <w:t>
      "1-1.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запрещается.";</w:t>
      </w:r>
    </w:p>
    <w:bookmarkEnd w:id="101"/>
    <w:bookmarkStart w:name="z131"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2"/>
    <w:bookmarkStart w:name="z132" w:id="103"/>
    <w:p>
      <w:pPr>
        <w:spacing w:after="0"/>
        <w:ind w:left="0"/>
        <w:jc w:val="both"/>
      </w:pPr>
      <w:r>
        <w:rPr>
          <w:rFonts w:ascii="Times New Roman"/>
          <w:b w:val="false"/>
          <w:i w:val="false"/>
          <w:color w:val="000000"/>
          <w:sz w:val="28"/>
        </w:rPr>
        <w:t>
      абзац первый:</w:t>
      </w:r>
    </w:p>
    <w:bookmarkEnd w:id="103"/>
    <w:bookmarkStart w:name="z133" w:id="104"/>
    <w:p>
      <w:pPr>
        <w:spacing w:after="0"/>
        <w:ind w:left="0"/>
        <w:jc w:val="both"/>
      </w:pPr>
      <w:r>
        <w:rPr>
          <w:rFonts w:ascii="Times New Roman"/>
          <w:b w:val="false"/>
          <w:i w:val="false"/>
          <w:color w:val="000000"/>
          <w:sz w:val="28"/>
        </w:rPr>
        <w:t>
      после слова "помещения" дополнить словами ", парковочного места, кладовки";</w:t>
      </w:r>
    </w:p>
    <w:bookmarkEnd w:id="104"/>
    <w:bookmarkStart w:name="z134" w:id="105"/>
    <w:p>
      <w:pPr>
        <w:spacing w:after="0"/>
        <w:ind w:left="0"/>
        <w:jc w:val="both"/>
      </w:pPr>
      <w:r>
        <w:rPr>
          <w:rFonts w:ascii="Times New Roman"/>
          <w:b w:val="false"/>
          <w:i w:val="false"/>
          <w:color w:val="000000"/>
          <w:sz w:val="28"/>
        </w:rPr>
        <w:t>
      после слова "помещений" дополнить словами ", парковочных мест, кладовок";</w:t>
      </w:r>
    </w:p>
    <w:bookmarkEnd w:id="105"/>
    <w:bookmarkStart w:name="z135" w:id="106"/>
    <w:p>
      <w:pPr>
        <w:spacing w:after="0"/>
        <w:ind w:left="0"/>
        <w:jc w:val="both"/>
      </w:pPr>
      <w:r>
        <w:rPr>
          <w:rFonts w:ascii="Times New Roman"/>
          <w:b w:val="false"/>
          <w:i w:val="false"/>
          <w:color w:val="000000"/>
          <w:sz w:val="28"/>
        </w:rPr>
        <w:t>
      в абзаце пятом слова "систем автоматической пожарной сигнализации," исключить;</w:t>
      </w:r>
    </w:p>
    <w:bookmarkEnd w:id="106"/>
    <w:bookmarkStart w:name="z136" w:id="107"/>
    <w:p>
      <w:pPr>
        <w:spacing w:after="0"/>
        <w:ind w:left="0"/>
        <w:jc w:val="both"/>
      </w:pPr>
      <w:r>
        <w:rPr>
          <w:rFonts w:ascii="Times New Roman"/>
          <w:b w:val="false"/>
          <w:i w:val="false"/>
          <w:color w:val="000000"/>
          <w:sz w:val="28"/>
        </w:rPr>
        <w:t>
      дополнить абзацем восьмым следующего содержания:</w:t>
      </w:r>
    </w:p>
    <w:bookmarkEnd w:id="107"/>
    <w:bookmarkStart w:name="z137" w:id="108"/>
    <w:p>
      <w:pPr>
        <w:spacing w:after="0"/>
        <w:ind w:left="0"/>
        <w:jc w:val="both"/>
      </w:pPr>
      <w:r>
        <w:rPr>
          <w:rFonts w:ascii="Times New Roman"/>
          <w:b w:val="false"/>
          <w:i w:val="false"/>
          <w:color w:val="000000"/>
          <w:sz w:val="28"/>
        </w:rPr>
        <w:t>
      "слаботочные инженерные системы,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(домофонные системы и оборудование, видеонаблюдение), систем по оказанию услуг телефонной связи, телевидения и интернета, за исключением оборудования, расположенного в квартире, нежилом помещении, кладовке.";</w:t>
      </w:r>
    </w:p>
    <w:bookmarkEnd w:id="108"/>
    <w:bookmarkStart w:name="z138" w:id="10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41-2:</w:t>
      </w:r>
    </w:p>
    <w:bookmarkEnd w:id="109"/>
    <w:bookmarkStart w:name="z139"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"содержания" заменить словами "по управлению объектом кондоминиума и содержанию";</w:t>
      </w:r>
    </w:p>
    <w:bookmarkEnd w:id="110"/>
    <w:bookmarkStart w:name="z140" w:id="111"/>
    <w:p>
      <w:pPr>
        <w:spacing w:after="0"/>
        <w:ind w:left="0"/>
        <w:jc w:val="both"/>
      </w:pPr>
      <w:r>
        <w:rPr>
          <w:rFonts w:ascii="Times New Roman"/>
          <w:b w:val="false"/>
          <w:i w:val="false"/>
          <w:color w:val="000000"/>
          <w:sz w:val="28"/>
        </w:rPr>
        <w:t>
      дополнить подпунктом 7) следующего содержания:</w:t>
      </w:r>
    </w:p>
    <w:bookmarkEnd w:id="111"/>
    <w:bookmarkStart w:name="z141" w:id="112"/>
    <w:p>
      <w:pPr>
        <w:spacing w:after="0"/>
        <w:ind w:left="0"/>
        <w:jc w:val="both"/>
      </w:pPr>
      <w:r>
        <w:rPr>
          <w:rFonts w:ascii="Times New Roman"/>
          <w:b w:val="false"/>
          <w:i w:val="false"/>
          <w:color w:val="000000"/>
          <w:sz w:val="28"/>
        </w:rPr>
        <w:t>
      "7) определению и назначению временной управляющей компании.";</w:t>
      </w:r>
    </w:p>
    <w:bookmarkEnd w:id="112"/>
    <w:bookmarkStart w:name="z142" w:id="11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p>
    <w:bookmarkEnd w:id="113"/>
    <w:bookmarkStart w:name="z143" w:id="114"/>
    <w:p>
      <w:pPr>
        <w:spacing w:after="0"/>
        <w:ind w:left="0"/>
        <w:jc w:val="both"/>
      </w:pPr>
      <w:r>
        <w:rPr>
          <w:rFonts w:ascii="Times New Roman"/>
          <w:b w:val="false"/>
          <w:i w:val="false"/>
          <w:color w:val="000000"/>
          <w:sz w:val="28"/>
        </w:rPr>
        <w:t>
      "Статья 42. Формы управления объектом кондоминиума</w:t>
      </w:r>
    </w:p>
    <w:bookmarkEnd w:id="114"/>
    <w:bookmarkStart w:name="z144" w:id="115"/>
    <w:p>
      <w:pPr>
        <w:spacing w:after="0"/>
        <w:ind w:left="0"/>
        <w:jc w:val="both"/>
      </w:pPr>
      <w:r>
        <w:rPr>
          <w:rFonts w:ascii="Times New Roman"/>
          <w:b w:val="false"/>
          <w:i w:val="false"/>
          <w:color w:val="000000"/>
          <w:sz w:val="28"/>
        </w:rPr>
        <w:t>
      1. Собственники квартир, нежилых помещений для управления объектом кондоминиума, финансирования его содержания и обеспечения сохранности общего имущества объекта кондоминиума обязаны выбрать одну из форм управления объектом кондоминиума:</w:t>
      </w:r>
    </w:p>
    <w:bookmarkEnd w:id="115"/>
    <w:bookmarkStart w:name="z145" w:id="116"/>
    <w:p>
      <w:pPr>
        <w:spacing w:after="0"/>
        <w:ind w:left="0"/>
        <w:jc w:val="both"/>
      </w:pPr>
      <w:r>
        <w:rPr>
          <w:rFonts w:ascii="Times New Roman"/>
          <w:b w:val="false"/>
          <w:i w:val="false"/>
          <w:color w:val="000000"/>
          <w:sz w:val="28"/>
        </w:rPr>
        <w:t>
      1) объединение собственников имущества;</w:t>
      </w:r>
    </w:p>
    <w:bookmarkEnd w:id="116"/>
    <w:bookmarkStart w:name="z146" w:id="117"/>
    <w:p>
      <w:pPr>
        <w:spacing w:after="0"/>
        <w:ind w:left="0"/>
        <w:jc w:val="both"/>
      </w:pPr>
      <w:r>
        <w:rPr>
          <w:rFonts w:ascii="Times New Roman"/>
          <w:b w:val="false"/>
          <w:i w:val="false"/>
          <w:color w:val="000000"/>
          <w:sz w:val="28"/>
        </w:rPr>
        <w:t>
      2) простое товарищество многоквартирного жилого дома (простое товарищество), если количество собственников квартир, нежилых помещений не превышает тридцати;</w:t>
      </w:r>
    </w:p>
    <w:bookmarkEnd w:id="117"/>
    <w:bookmarkStart w:name="z147" w:id="118"/>
    <w:p>
      <w:pPr>
        <w:spacing w:after="0"/>
        <w:ind w:left="0"/>
        <w:jc w:val="both"/>
      </w:pPr>
      <w:r>
        <w:rPr>
          <w:rFonts w:ascii="Times New Roman"/>
          <w:b w:val="false"/>
          <w:i w:val="false"/>
          <w:color w:val="000000"/>
          <w:sz w:val="28"/>
        </w:rPr>
        <w:t>
      3) непосредственное совместное управление всеми собственниками квартир, нежилых помещений, если количество собственников квартир, нежилых помещений не превышает шестнадцати.</w:t>
      </w:r>
    </w:p>
    <w:bookmarkEnd w:id="118"/>
    <w:bookmarkStart w:name="z148" w:id="119"/>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форм управления объектом кондоминиума, определенных пунктом 1 настоящей статьи.</w:t>
      </w:r>
    </w:p>
    <w:bookmarkEnd w:id="119"/>
    <w:bookmarkStart w:name="z149" w:id="120"/>
    <w:p>
      <w:pPr>
        <w:spacing w:after="0"/>
        <w:ind w:left="0"/>
        <w:jc w:val="both"/>
      </w:pPr>
      <w:r>
        <w:rPr>
          <w:rFonts w:ascii="Times New Roman"/>
          <w:b w:val="false"/>
          <w:i w:val="false"/>
          <w:color w:val="000000"/>
          <w:sz w:val="28"/>
        </w:rPr>
        <w:t>
      3. Заказчик (застройщик) многоквартирного жилого дома после регистрации многоквартирного жилого дома вправе привлечь управляющую компанию для управления многоквартирным жилым домом на период до момента создания в данном многоквартирном жилом доме одной из форм управления объектом кондоминиума, определенных пунктом 1 настоящей статьи, сроком до шести месяцев.</w:t>
      </w:r>
    </w:p>
    <w:bookmarkEnd w:id="120"/>
    <w:bookmarkStart w:name="z150" w:id="121"/>
    <w:p>
      <w:pPr>
        <w:spacing w:after="0"/>
        <w:ind w:left="0"/>
        <w:jc w:val="both"/>
      </w:pPr>
      <w:r>
        <w:rPr>
          <w:rFonts w:ascii="Times New Roman"/>
          <w:b w:val="false"/>
          <w:i w:val="false"/>
          <w:color w:val="000000"/>
          <w:sz w:val="28"/>
        </w:rPr>
        <w:t>
      4. При недостижении соглашения между собственниками квартир, нежилых помещений о выборе формы управления объектом кондоминиума, определенной пунктом 1 настоящей статьи, а также если была использована возможность, определенная пунктом 3 настоящей статьи, жилищная инспекция в установленном законодательством Республики Казахстан порядке определяет и назначает сроком до одного года временную управляющую компанию в соответствии с правилами определения и назначения жилищной инспекцией временной управляющей компании по управлению объектом кондоминиума многоквартирного жилого дома.</w:t>
      </w:r>
    </w:p>
    <w:bookmarkEnd w:id="121"/>
    <w:bookmarkStart w:name="z151" w:id="122"/>
    <w:p>
      <w:pPr>
        <w:spacing w:after="0"/>
        <w:ind w:left="0"/>
        <w:jc w:val="both"/>
      </w:pPr>
      <w:r>
        <w:rPr>
          <w:rFonts w:ascii="Times New Roman"/>
          <w:b w:val="false"/>
          <w:i w:val="false"/>
          <w:color w:val="000000"/>
          <w:sz w:val="28"/>
        </w:rPr>
        <w:t>
      Временная управляющая компания обязана открыть в банке второго уровня текущий счет для зачисления денег по расходам на управление объектом кондоминиума и содержание общего имущества объекта кондоминиума данного многоквартирного жилого дома.</w:t>
      </w:r>
    </w:p>
    <w:bookmarkEnd w:id="122"/>
    <w:bookmarkStart w:name="z152" w:id="123"/>
    <w:p>
      <w:pPr>
        <w:spacing w:after="0"/>
        <w:ind w:left="0"/>
        <w:jc w:val="both"/>
      </w:pPr>
      <w:r>
        <w:rPr>
          <w:rFonts w:ascii="Times New Roman"/>
          <w:b w:val="false"/>
          <w:i w:val="false"/>
          <w:color w:val="000000"/>
          <w:sz w:val="28"/>
        </w:rPr>
        <w:t>
      Собственники квартир, нежилых помещений обязаны в период управления объектом кондоминиума временной управляющей компанией выбрать одну из форм управления согласно пункту 1 настоящей статьи.";</w:t>
      </w:r>
    </w:p>
    <w:bookmarkEnd w:id="123"/>
    <w:bookmarkStart w:name="z153" w:id="12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42-1</w:t>
      </w:r>
      <w:r>
        <w:rPr>
          <w:rFonts w:ascii="Times New Roman"/>
          <w:b w:val="false"/>
          <w:i w:val="false"/>
          <w:color w:val="000000"/>
          <w:sz w:val="28"/>
        </w:rPr>
        <w:t>:</w:t>
      </w:r>
    </w:p>
    <w:bookmarkEnd w:id="124"/>
    <w:bookmarkStart w:name="z154"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5"/>
    <w:bookmarkStart w:name="z155" w:id="126"/>
    <w:p>
      <w:pPr>
        <w:spacing w:after="0"/>
        <w:ind w:left="0"/>
        <w:jc w:val="both"/>
      </w:pPr>
      <w:r>
        <w:rPr>
          <w:rFonts w:ascii="Times New Roman"/>
          <w:b w:val="false"/>
          <w:i w:val="false"/>
          <w:color w:val="000000"/>
          <w:sz w:val="28"/>
        </w:rPr>
        <w:t>
      дополнить частью второй следующего содержания:</w:t>
      </w:r>
    </w:p>
    <w:bookmarkEnd w:id="126"/>
    <w:bookmarkStart w:name="z156" w:id="127"/>
    <w:p>
      <w:pPr>
        <w:spacing w:after="0"/>
        <w:ind w:left="0"/>
        <w:jc w:val="both"/>
      </w:pPr>
      <w:r>
        <w:rPr>
          <w:rFonts w:ascii="Times New Roman"/>
          <w:b w:val="false"/>
          <w:i w:val="false"/>
          <w:color w:val="000000"/>
          <w:sz w:val="28"/>
        </w:rPr>
        <w:t>
      "Собственники парковочных мест, кладовок на собрании рассматривают вопросы и принимают решения, связанные с содержанием парковочных мест, кладовок.";</w:t>
      </w:r>
    </w:p>
    <w:bookmarkEnd w:id="127"/>
    <w:bookmarkStart w:name="z157" w:id="128"/>
    <w:p>
      <w:pPr>
        <w:spacing w:after="0"/>
        <w:ind w:left="0"/>
        <w:jc w:val="both"/>
      </w:pPr>
      <w:r>
        <w:rPr>
          <w:rFonts w:ascii="Times New Roman"/>
          <w:b w:val="false"/>
          <w:i w:val="false"/>
          <w:color w:val="000000"/>
          <w:sz w:val="28"/>
        </w:rPr>
        <w:t>
      часть вторую дополнить словами ", парковочных мест, кладовок";</w:t>
      </w:r>
    </w:p>
    <w:bookmarkEnd w:id="128"/>
    <w:bookmarkStart w:name="z158"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60" w:id="130"/>
    <w:p>
      <w:pPr>
        <w:spacing w:after="0"/>
        <w:ind w:left="0"/>
        <w:jc w:val="both"/>
      </w:pPr>
      <w:r>
        <w:rPr>
          <w:rFonts w:ascii="Times New Roman"/>
          <w:b w:val="false"/>
          <w:i w:val="false"/>
          <w:color w:val="000000"/>
          <w:sz w:val="28"/>
        </w:rPr>
        <w:t>
      "1)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bookmarkEnd w:id="130"/>
    <w:bookmarkStart w:name="z161" w:id="131"/>
    <w:p>
      <w:pPr>
        <w:spacing w:after="0"/>
        <w:ind w:left="0"/>
        <w:jc w:val="both"/>
      </w:pPr>
      <w:r>
        <w:rPr>
          <w:rFonts w:ascii="Times New Roman"/>
          <w:b w:val="false"/>
          <w:i w:val="false"/>
          <w:color w:val="000000"/>
          <w:sz w:val="28"/>
        </w:rPr>
        <w:t>
      "6) принятия решения о замене (ремонте) лифтов многоквартирного жилого дома;";</w:t>
      </w:r>
    </w:p>
    <w:bookmarkEnd w:id="131"/>
    <w:bookmarkStart w:name="z162" w:id="132"/>
    <w:p>
      <w:pPr>
        <w:spacing w:after="0"/>
        <w:ind w:left="0"/>
        <w:jc w:val="both"/>
      </w:pPr>
      <w:r>
        <w:rPr>
          <w:rFonts w:ascii="Times New Roman"/>
          <w:b w:val="false"/>
          <w:i w:val="false"/>
          <w:color w:val="000000"/>
          <w:sz w:val="28"/>
        </w:rPr>
        <w:t>
      дополнить подпунктом 6-1) следующего содержания:</w:t>
      </w:r>
    </w:p>
    <w:bookmarkEnd w:id="132"/>
    <w:bookmarkStart w:name="z163" w:id="133"/>
    <w:p>
      <w:pPr>
        <w:spacing w:after="0"/>
        <w:ind w:left="0"/>
        <w:jc w:val="both"/>
      </w:pPr>
      <w:r>
        <w:rPr>
          <w:rFonts w:ascii="Times New Roman"/>
          <w:b w:val="false"/>
          <w:i w:val="false"/>
          <w:color w:val="000000"/>
          <w:sz w:val="28"/>
        </w:rPr>
        <w:t>
      "6-1)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 настоящим Законом;";</w:t>
      </w:r>
    </w:p>
    <w:bookmarkEnd w:id="133"/>
    <w:bookmarkStart w:name="z164"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w:t>
      </w:r>
    </w:p>
    <w:bookmarkEnd w:id="134"/>
    <w:bookmarkStart w:name="z165" w:id="135"/>
    <w:p>
      <w:pPr>
        <w:spacing w:after="0"/>
        <w:ind w:left="0"/>
        <w:jc w:val="both"/>
      </w:pPr>
      <w:r>
        <w:rPr>
          <w:rFonts w:ascii="Times New Roman"/>
          <w:b w:val="false"/>
          <w:i w:val="false"/>
          <w:color w:val="000000"/>
          <w:sz w:val="28"/>
        </w:rPr>
        <w:t>
      слово "сметы" заменить словами "годовой сметы";</w:t>
      </w:r>
    </w:p>
    <w:bookmarkEnd w:id="135"/>
    <w:bookmarkStart w:name="z166" w:id="136"/>
    <w:p>
      <w:pPr>
        <w:spacing w:after="0"/>
        <w:ind w:left="0"/>
        <w:jc w:val="both"/>
      </w:pPr>
      <w:r>
        <w:rPr>
          <w:rFonts w:ascii="Times New Roman"/>
          <w:b w:val="false"/>
          <w:i w:val="false"/>
          <w:color w:val="000000"/>
          <w:sz w:val="28"/>
        </w:rPr>
        <w:t>
      слова "за один календарный год" исключить;</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68" w:id="137"/>
    <w:p>
      <w:pPr>
        <w:spacing w:after="0"/>
        <w:ind w:left="0"/>
        <w:jc w:val="both"/>
      </w:pPr>
      <w:r>
        <w:rPr>
          <w:rFonts w:ascii="Times New Roman"/>
          <w:b w:val="false"/>
          <w:i w:val="false"/>
          <w:color w:val="000000"/>
          <w:sz w:val="28"/>
        </w:rPr>
        <w:t>
      "9)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расходов на управление объектом кондоминиума и содержание общего имущества объекта кондоминиума;</w:t>
      </w:r>
    </w:p>
    <w:bookmarkEnd w:id="137"/>
    <w:bookmarkStart w:name="z169" w:id="138"/>
    <w:p>
      <w:pPr>
        <w:spacing w:after="0"/>
        <w:ind w:left="0"/>
        <w:jc w:val="both"/>
      </w:pPr>
      <w:r>
        <w:rPr>
          <w:rFonts w:ascii="Times New Roman"/>
          <w:b w:val="false"/>
          <w:i w:val="false"/>
          <w:color w:val="000000"/>
          <w:sz w:val="28"/>
        </w:rPr>
        <w:t>
      10)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138"/>
    <w:bookmarkStart w:name="z170"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слово "сметы" заменить словами "годовой сметы";</w:t>
      </w:r>
    </w:p>
    <w:bookmarkEnd w:id="139"/>
    <w:bookmarkStart w:name="z171" w:id="140"/>
    <w:p>
      <w:pPr>
        <w:spacing w:after="0"/>
        <w:ind w:left="0"/>
        <w:jc w:val="both"/>
      </w:pPr>
      <w:r>
        <w:rPr>
          <w:rFonts w:ascii="Times New Roman"/>
          <w:b w:val="false"/>
          <w:i w:val="false"/>
          <w:color w:val="000000"/>
          <w:sz w:val="28"/>
        </w:rPr>
        <w:t>
      дополнить подпунктом 12-1) следующего содержания:</w:t>
      </w:r>
    </w:p>
    <w:bookmarkEnd w:id="140"/>
    <w:bookmarkStart w:name="z172" w:id="141"/>
    <w:p>
      <w:pPr>
        <w:spacing w:after="0"/>
        <w:ind w:left="0"/>
        <w:jc w:val="both"/>
      </w:pPr>
      <w:r>
        <w:rPr>
          <w:rFonts w:ascii="Times New Roman"/>
          <w:b w:val="false"/>
          <w:i w:val="false"/>
          <w:color w:val="000000"/>
          <w:sz w:val="28"/>
        </w:rPr>
        <w:t>
      "12-1) принятия решения собственниками парковочных мест, кладовок о сборе целевых взносов и их размере;";</w:t>
      </w:r>
    </w:p>
    <w:bookmarkEnd w:id="141"/>
    <w:bookmarkStart w:name="z173"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слова ", а также о получении жилищного займа на капитальный ремонт общего имущества объекта кондоминиума" исключить;</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75" w:id="143"/>
    <w:p>
      <w:pPr>
        <w:spacing w:after="0"/>
        <w:ind w:left="0"/>
        <w:jc w:val="both"/>
      </w:pPr>
      <w:r>
        <w:rPr>
          <w:rFonts w:ascii="Times New Roman"/>
          <w:b w:val="false"/>
          <w:i w:val="false"/>
          <w:color w:val="000000"/>
          <w:sz w:val="28"/>
        </w:rPr>
        <w:t>
      "14)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bookmarkEnd w:id="143"/>
    <w:bookmarkStart w:name="z176" w:id="144"/>
    <w:p>
      <w:pPr>
        <w:spacing w:after="0"/>
        <w:ind w:left="0"/>
        <w:jc w:val="both"/>
      </w:pPr>
      <w:r>
        <w:rPr>
          <w:rFonts w:ascii="Times New Roman"/>
          <w:b w:val="false"/>
          <w:i w:val="false"/>
          <w:color w:val="000000"/>
          <w:sz w:val="28"/>
        </w:rPr>
        <w:t>
      дополнить подпунктами 14-1) и 16-1) следующего содержания:</w:t>
      </w:r>
    </w:p>
    <w:bookmarkEnd w:id="144"/>
    <w:bookmarkStart w:name="z177" w:id="145"/>
    <w:p>
      <w:pPr>
        <w:spacing w:after="0"/>
        <w:ind w:left="0"/>
        <w:jc w:val="both"/>
      </w:pPr>
      <w:r>
        <w:rPr>
          <w:rFonts w:ascii="Times New Roman"/>
          <w:b w:val="false"/>
          <w:i w:val="false"/>
          <w:color w:val="000000"/>
          <w:sz w:val="28"/>
        </w:rPr>
        <w:t>
      "14-1) принятия решения о выборе субъектов сервисной деятельности либо делегирования такого полномочия совету дома;";</w:t>
      </w:r>
    </w:p>
    <w:bookmarkEnd w:id="145"/>
    <w:bookmarkStart w:name="z178" w:id="146"/>
    <w:p>
      <w:pPr>
        <w:spacing w:after="0"/>
        <w:ind w:left="0"/>
        <w:jc w:val="both"/>
      </w:pPr>
      <w:r>
        <w:rPr>
          <w:rFonts w:ascii="Times New Roman"/>
          <w:b w:val="false"/>
          <w:i w:val="false"/>
          <w:color w:val="000000"/>
          <w:sz w:val="28"/>
        </w:rPr>
        <w:t>
      "16-1)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 дома;";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0" w:id="147"/>
    <w:p>
      <w:pPr>
        <w:spacing w:after="0"/>
        <w:ind w:left="0"/>
        <w:jc w:val="both"/>
      </w:pPr>
      <w:r>
        <w:rPr>
          <w:rFonts w:ascii="Times New Roman"/>
          <w:b w:val="false"/>
          <w:i w:val="false"/>
          <w:color w:val="000000"/>
          <w:sz w:val="28"/>
        </w:rPr>
        <w:t>
      "3. Собственники квартир, нежилых помещений уведомляются советом дома либо председателем объединения собственников имущества, либо доверенным лицом простого товарищества, либо ревизионной комиссией (ревизором), либо не менее десяти процентами собственников квартир, нежилых помещений, либо жилищной инспекцией не менее чем за десять календарных дней о дате проведения собрания путем размещения объявления в общедоступных местах, а также индивидуально посредством электронной почты или по абонентскому номеру абонентского устройства сотовой связи.";</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82" w:id="148"/>
    <w:p>
      <w:pPr>
        <w:spacing w:after="0"/>
        <w:ind w:left="0"/>
        <w:jc w:val="both"/>
      </w:pPr>
      <w:r>
        <w:rPr>
          <w:rFonts w:ascii="Times New Roman"/>
          <w:b w:val="false"/>
          <w:i w:val="false"/>
          <w:color w:val="000000"/>
          <w:sz w:val="28"/>
        </w:rPr>
        <w:t>
      "Квартира, нежилое помещение, находящиеся в совместной собственности двух и более лиц, при голосовании имеют один голос.";</w:t>
      </w:r>
    </w:p>
    <w:bookmarkEnd w:id="148"/>
    <w:bookmarkStart w:name="z183" w:id="1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дополнить словами ", за исключением вопросов, указанных в подпунктах 6-1), 8), 9), 10), 11), 12), 12-1) и 13) пункта 2 настоящей статьи, по которым решение принимается при согласии большинства от общего числа собственников квартир, нежилых помещений";</w:t>
      </w:r>
    </w:p>
    <w:bookmarkEnd w:id="149"/>
    <w:bookmarkStart w:name="z184" w:id="150"/>
    <w:p>
      <w:pPr>
        <w:spacing w:after="0"/>
        <w:ind w:left="0"/>
        <w:jc w:val="both"/>
      </w:pPr>
      <w:r>
        <w:rPr>
          <w:rFonts w:ascii="Times New Roman"/>
          <w:b w:val="false"/>
          <w:i w:val="false"/>
          <w:color w:val="000000"/>
          <w:sz w:val="28"/>
        </w:rPr>
        <w:t>
      дополнить пунктом 5-1 следующего содержания:</w:t>
      </w:r>
    </w:p>
    <w:bookmarkEnd w:id="150"/>
    <w:bookmarkStart w:name="z185" w:id="151"/>
    <w:p>
      <w:pPr>
        <w:spacing w:after="0"/>
        <w:ind w:left="0"/>
        <w:jc w:val="both"/>
      </w:pPr>
      <w:r>
        <w:rPr>
          <w:rFonts w:ascii="Times New Roman"/>
          <w:b w:val="false"/>
          <w:i w:val="false"/>
          <w:color w:val="000000"/>
          <w:sz w:val="28"/>
        </w:rPr>
        <w:t>
      "5-1. Собственники парковочных мест, кладовок принимают решение на собрании по вопросам, указанным в подпунктах 10) и 12-1) пункта 2 настоящей статьи.</w:t>
      </w:r>
    </w:p>
    <w:bookmarkEnd w:id="151"/>
    <w:bookmarkStart w:name="z186" w:id="152"/>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88" w:id="153"/>
    <w:p>
      <w:pPr>
        <w:spacing w:after="0"/>
        <w:ind w:left="0"/>
        <w:jc w:val="both"/>
      </w:pPr>
      <w:r>
        <w:rPr>
          <w:rFonts w:ascii="Times New Roman"/>
          <w:b w:val="false"/>
          <w:i w:val="false"/>
          <w:color w:val="000000"/>
          <w:sz w:val="28"/>
        </w:rPr>
        <w:t>
      дополнить пунктами 6-1 и 6-2 следующего содержания:</w:t>
      </w:r>
    </w:p>
    <w:bookmarkEnd w:id="153"/>
    <w:bookmarkStart w:name="z189" w:id="154"/>
    <w:p>
      <w:pPr>
        <w:spacing w:after="0"/>
        <w:ind w:left="0"/>
        <w:jc w:val="both"/>
      </w:pPr>
      <w:r>
        <w:rPr>
          <w:rFonts w:ascii="Times New Roman"/>
          <w:b w:val="false"/>
          <w:i w:val="false"/>
          <w:color w:val="000000"/>
          <w:sz w:val="28"/>
        </w:rPr>
        <w:t>
      "6-1.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End w:id="154"/>
    <w:bookmarkStart w:name="z190" w:id="155"/>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bookmarkEnd w:id="155"/>
    <w:bookmarkStart w:name="z191" w:id="156"/>
    <w:p>
      <w:pPr>
        <w:spacing w:after="0"/>
        <w:ind w:left="0"/>
        <w:jc w:val="both"/>
      </w:pPr>
      <w:r>
        <w:rPr>
          <w:rFonts w:ascii="Times New Roman"/>
          <w:b w:val="false"/>
          <w:i w:val="false"/>
          <w:color w:val="000000"/>
          <w:sz w:val="28"/>
        </w:rPr>
        <w:t>
      6-2. Минимальный размер расходов на управление объектом кондоминиума и содержание общего имущества объекта кондоминиума применяется в многоквартирных жилых домах, где собственники квартир, нежилых помещений не приняли решения об утверждении размера расходов на управление объектом кондоминиума и содержание общего имущества объекта кондоминиума или где ранее собственниками квартир, нежилых помещении было принято решение об утверждении размера расходов на управление объектом кондоминиума и содержание общего имущества объекта кондоминиума меньше, чем установленный местным представительным органом минимальный размер расходов на управление объектом кондоминиума и содержание общего имущества объекта кондоминиума.";</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93" w:id="157"/>
    <w:p>
      <w:pPr>
        <w:spacing w:after="0"/>
        <w:ind w:left="0"/>
        <w:jc w:val="both"/>
      </w:pPr>
      <w:r>
        <w:rPr>
          <w:rFonts w:ascii="Times New Roman"/>
          <w:b w:val="false"/>
          <w:i w:val="false"/>
          <w:color w:val="000000"/>
          <w:sz w:val="28"/>
        </w:rPr>
        <w:t>
      "10. Собрание проводится не реже одного раза в год. Собрание созывается или письменный опрос назначается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вправе принять решение о выборе объекта информатизации в сфере жилищных отношений и жилищно-коммунального хозяйства для проведения электронного голосования.</w:t>
      </w:r>
    </w:p>
    <w:bookmarkEnd w:id="157"/>
    <w:bookmarkStart w:name="z194" w:id="158"/>
    <w:p>
      <w:pPr>
        <w:spacing w:after="0"/>
        <w:ind w:left="0"/>
        <w:jc w:val="both"/>
      </w:pPr>
      <w:r>
        <w:rPr>
          <w:rFonts w:ascii="Times New Roman"/>
          <w:b w:val="false"/>
          <w:i w:val="false"/>
          <w:color w:val="000000"/>
          <w:sz w:val="28"/>
        </w:rPr>
        <w:t>
      11. Голосование собственника квартиры, нежилого помещения может осуществляться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bookmarkEnd w:id="158"/>
    <w:bookmarkStart w:name="z195" w:id="159"/>
    <w:p>
      <w:pPr>
        <w:spacing w:after="0"/>
        <w:ind w:left="0"/>
        <w:jc w:val="both"/>
      </w:pPr>
      <w:r>
        <w:rPr>
          <w:rFonts w:ascii="Times New Roman"/>
          <w:b w:val="false"/>
          <w:i w:val="false"/>
          <w:color w:val="000000"/>
          <w:sz w:val="28"/>
        </w:rPr>
        <w:t>
      Итоги электронного голосования фиксируются посредством объектов информатизации в сфере жилищных отношений и жилищно-коммунального хозяйства.</w:t>
      </w:r>
    </w:p>
    <w:bookmarkEnd w:id="159"/>
    <w:bookmarkStart w:name="z196" w:id="160"/>
    <w:p>
      <w:pPr>
        <w:spacing w:after="0"/>
        <w:ind w:left="0"/>
        <w:jc w:val="both"/>
      </w:pPr>
      <w:r>
        <w:rPr>
          <w:rFonts w:ascii="Times New Roman"/>
          <w:b w:val="false"/>
          <w:i w:val="false"/>
          <w:color w:val="000000"/>
          <w:sz w:val="28"/>
        </w:rPr>
        <w:t>
      При подведении итогов голосования учитываются голоса собственников квартир, нежилых помещений на собрании, проводимом явочным порядком и посредством объекта информатизации в сфере жилищных отношений и жилищно-коммунального хозяйства, путем письменного опроса и посредством объекта информатизации в сфере жилищных отношений и жилищно-коммунального хозяйства.";</w:t>
      </w:r>
    </w:p>
    <w:bookmarkEnd w:id="160"/>
    <w:bookmarkStart w:name="z197" w:id="161"/>
    <w:p>
      <w:pPr>
        <w:spacing w:after="0"/>
        <w:ind w:left="0"/>
        <w:jc w:val="both"/>
      </w:pPr>
      <w:r>
        <w:rPr>
          <w:rFonts w:ascii="Times New Roman"/>
          <w:b w:val="false"/>
          <w:i w:val="false"/>
          <w:color w:val="000000"/>
          <w:sz w:val="28"/>
        </w:rPr>
        <w:t>
      дополнить пунктом 13 следующего содержания:</w:t>
      </w:r>
    </w:p>
    <w:bookmarkEnd w:id="161"/>
    <w:bookmarkStart w:name="z198" w:id="162"/>
    <w:p>
      <w:pPr>
        <w:spacing w:after="0"/>
        <w:ind w:left="0"/>
        <w:jc w:val="both"/>
      </w:pPr>
      <w:r>
        <w:rPr>
          <w:rFonts w:ascii="Times New Roman"/>
          <w:b w:val="false"/>
          <w:i w:val="false"/>
          <w:color w:val="000000"/>
          <w:sz w:val="28"/>
        </w:rPr>
        <w:t xml:space="preserve">
      "13. Протоколы собраний хранятся у председателя объединения собственников имущества или доверенного лица простого товарищества.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Копии протоколов собраний представляются по требованию собственника квартиры, нежилого помещения либо жилищной инспекции в течение пяти рабочих дней.";</w:t>
      </w:r>
    </w:p>
    <w:bookmarkEnd w:id="162"/>
    <w:bookmarkStart w:name="z199" w:id="16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42-2</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01" w:id="164"/>
    <w:p>
      <w:pPr>
        <w:spacing w:after="0"/>
        <w:ind w:left="0"/>
        <w:jc w:val="both"/>
      </w:pPr>
      <w:r>
        <w:rPr>
          <w:rFonts w:ascii="Times New Roman"/>
          <w:b w:val="false"/>
          <w:i w:val="false"/>
          <w:color w:val="000000"/>
          <w:sz w:val="28"/>
        </w:rPr>
        <w:t>
      "1. Собрание проводится путем письменного опроса, если ранее объявленное собрание в явочном порядке не состоялось ввиду отсутствия кворума.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bookmarkEnd w:id="164"/>
    <w:bookmarkStart w:name="z202" w:id="165"/>
    <w:p>
      <w:pPr>
        <w:spacing w:after="0"/>
        <w:ind w:left="0"/>
        <w:jc w:val="both"/>
      </w:pPr>
      <w:r>
        <w:rPr>
          <w:rFonts w:ascii="Times New Roman"/>
          <w:b w:val="false"/>
          <w:i w:val="false"/>
          <w:color w:val="000000"/>
          <w:sz w:val="28"/>
        </w:rPr>
        <w:t>
      2. Для организации собрания путем проведения письменного опроса определяется инициативная группа из числа собственников квартир, нежилых помещений.</w:t>
      </w:r>
    </w:p>
    <w:bookmarkEnd w:id="165"/>
    <w:bookmarkStart w:name="z203" w:id="166"/>
    <w:p>
      <w:pPr>
        <w:spacing w:after="0"/>
        <w:ind w:left="0"/>
        <w:jc w:val="both"/>
      </w:pPr>
      <w:r>
        <w:rPr>
          <w:rFonts w:ascii="Times New Roman"/>
          <w:b w:val="false"/>
          <w:i w:val="false"/>
          <w:color w:val="000000"/>
          <w:sz w:val="28"/>
        </w:rPr>
        <w:t>
      3. Письменный опрос проводится в срок не более двух месяцев с даты объявления собрания.";</w:t>
      </w:r>
    </w:p>
    <w:bookmarkEnd w:id="166"/>
    <w:bookmarkStart w:name="z204" w:id="167"/>
    <w:p>
      <w:pPr>
        <w:spacing w:after="0"/>
        <w:ind w:left="0"/>
        <w:jc w:val="both"/>
      </w:pPr>
      <w:r>
        <w:rPr>
          <w:rFonts w:ascii="Times New Roman"/>
          <w:b w:val="false"/>
          <w:i w:val="false"/>
          <w:color w:val="000000"/>
          <w:sz w:val="28"/>
        </w:rPr>
        <w:t>
      "7. Подведение итогов голосования путем письменного опроса осуществляется коллегиально в составе членов совета дома, инициативной группы из числа собственников квартир, нежилых помещений,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bookmarkEnd w:id="167"/>
    <w:bookmarkStart w:name="z205" w:id="16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8</w:t>
      </w:r>
      <w:r>
        <w:rPr>
          <w:rFonts w:ascii="Times New Roman"/>
          <w:b w:val="false"/>
          <w:i w:val="false"/>
          <w:color w:val="000000"/>
          <w:sz w:val="28"/>
        </w:rPr>
        <w:t xml:space="preserve"> слова "пунктов 5 и 6" заменить словами "</w:t>
      </w:r>
      <w:r>
        <w:rPr>
          <w:rFonts w:ascii="Times New Roman"/>
          <w:b w:val="false"/>
          <w:i w:val="false"/>
          <w:color w:val="000000"/>
          <w:sz w:val="28"/>
        </w:rPr>
        <w:t>пункта 5</w:t>
      </w:r>
      <w:r>
        <w:rPr>
          <w:rFonts w:ascii="Times New Roman"/>
          <w:b w:val="false"/>
          <w:i w:val="false"/>
          <w:color w:val="000000"/>
          <w:sz w:val="28"/>
        </w:rPr>
        <w:t>";</w:t>
      </w:r>
    </w:p>
    <w:bookmarkEnd w:id="168"/>
    <w:bookmarkStart w:name="z206" w:id="16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42-3</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208" w:id="170"/>
    <w:p>
      <w:pPr>
        <w:spacing w:after="0"/>
        <w:ind w:left="0"/>
        <w:jc w:val="both"/>
      </w:pPr>
      <w:r>
        <w:rPr>
          <w:rFonts w:ascii="Times New Roman"/>
          <w:b w:val="false"/>
          <w:i w:val="false"/>
          <w:color w:val="000000"/>
          <w:sz w:val="28"/>
        </w:rPr>
        <w:t>
      "Членами совета дома не могут быть избраны члены семьи председателя объединения собственников имущества, доверенного лица простого товарищества или члены ревизионной комиссии (ревизор).";</w:t>
      </w:r>
    </w:p>
    <w:bookmarkEnd w:id="170"/>
    <w:bookmarkStart w:name="z209"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71"/>
    <w:bookmarkStart w:name="z210" w:id="172"/>
    <w:p>
      <w:pPr>
        <w:spacing w:after="0"/>
        <w:ind w:left="0"/>
        <w:jc w:val="both"/>
      </w:pPr>
      <w:r>
        <w:rPr>
          <w:rFonts w:ascii="Times New Roman"/>
          <w:b w:val="false"/>
          <w:i w:val="false"/>
          <w:color w:val="000000"/>
          <w:sz w:val="28"/>
        </w:rPr>
        <w:t>
      в части первой:</w:t>
      </w:r>
    </w:p>
    <w:bookmarkEnd w:id="172"/>
    <w:bookmarkStart w:name="z211"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 о заключении договора об оказании услуг по управлению объектом кондоминиума сроком на один календарный год, а также о его изменении или расторжении" исключить;</w:t>
      </w:r>
    </w:p>
    <w:bookmarkEnd w:id="173"/>
    <w:bookmarkStart w:name="z212"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 рассмотрение ежемесячного и годового отчетов по управлению объектом кондоминиума и содержанию общего имущества объекта кондоминиума" исключить;</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14" w:id="175"/>
    <w:p>
      <w:pPr>
        <w:spacing w:after="0"/>
        <w:ind w:left="0"/>
        <w:jc w:val="both"/>
      </w:pPr>
      <w:r>
        <w:rPr>
          <w:rFonts w:ascii="Times New Roman"/>
          <w:b w:val="false"/>
          <w:i w:val="false"/>
          <w:color w:val="000000"/>
          <w:sz w:val="28"/>
        </w:rPr>
        <w:t>
      "4) рассмотрение проектов годовой сметы расходов на управление объектом кондоминиума и содержание общего имущества объекта кондоминиума, ежемесячного и годового отчетов по управлению объектом кондоминиума и содержанию общего имущества объекта кондоминиума и передачу проекта годовой сметы расходов на утверждение собранию, если иное не предусмотрено настоящим Законом;";</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216" w:id="176"/>
    <w:p>
      <w:pPr>
        <w:spacing w:after="0"/>
        <w:ind w:left="0"/>
        <w:jc w:val="both"/>
      </w:pPr>
      <w:r>
        <w:rPr>
          <w:rFonts w:ascii="Times New Roman"/>
          <w:b w:val="false"/>
          <w:i w:val="false"/>
          <w:color w:val="000000"/>
          <w:sz w:val="28"/>
        </w:rPr>
        <w:t>
      дополнить подпунктами 7-1), 7-2) и 7-3) следующего содержания:</w:t>
      </w:r>
    </w:p>
    <w:bookmarkEnd w:id="176"/>
    <w:bookmarkStart w:name="z217" w:id="177"/>
    <w:p>
      <w:pPr>
        <w:spacing w:after="0"/>
        <w:ind w:left="0"/>
        <w:jc w:val="both"/>
      </w:pPr>
      <w:r>
        <w:rPr>
          <w:rFonts w:ascii="Times New Roman"/>
          <w:b w:val="false"/>
          <w:i w:val="false"/>
          <w:color w:val="000000"/>
          <w:sz w:val="28"/>
        </w:rPr>
        <w:t>
      "7-1) принятие решения о выборе субъектов сервисной деятельности при условии делегирования собранием такого полномочия совету дома;</w:t>
      </w:r>
    </w:p>
    <w:bookmarkEnd w:id="177"/>
    <w:bookmarkStart w:name="z218" w:id="178"/>
    <w:p>
      <w:pPr>
        <w:spacing w:after="0"/>
        <w:ind w:left="0"/>
        <w:jc w:val="both"/>
      </w:pPr>
      <w:r>
        <w:rPr>
          <w:rFonts w:ascii="Times New Roman"/>
          <w:b w:val="false"/>
          <w:i w:val="false"/>
          <w:color w:val="000000"/>
          <w:sz w:val="28"/>
        </w:rPr>
        <w:t>
      7-2) принятие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при условии делегирования собранием такого полномочия совету дома;</w:t>
      </w:r>
    </w:p>
    <w:bookmarkEnd w:id="178"/>
    <w:bookmarkStart w:name="z219" w:id="179"/>
    <w:p>
      <w:pPr>
        <w:spacing w:after="0"/>
        <w:ind w:left="0"/>
        <w:jc w:val="both"/>
      </w:pPr>
      <w:r>
        <w:rPr>
          <w:rFonts w:ascii="Times New Roman"/>
          <w:b w:val="false"/>
          <w:i w:val="false"/>
          <w:color w:val="000000"/>
          <w:sz w:val="28"/>
        </w:rPr>
        <w:t>
      7-3) принятие решения о выборе объекта информатизации в сфере жилищных отношений и жилищно-коммунального хозяйства при условии делегирования собранием такого полномочия совету дома;";</w:t>
      </w:r>
    </w:p>
    <w:bookmarkEnd w:id="179"/>
    <w:bookmarkStart w:name="z220" w:id="180"/>
    <w:p>
      <w:pPr>
        <w:spacing w:after="0"/>
        <w:ind w:left="0"/>
        <w:jc w:val="both"/>
      </w:pPr>
      <w:r>
        <w:rPr>
          <w:rFonts w:ascii="Times New Roman"/>
          <w:b w:val="false"/>
          <w:i w:val="false"/>
          <w:color w:val="000000"/>
          <w:sz w:val="28"/>
        </w:rPr>
        <w:t>
      в части второй слова ", 6), 7) и 8)" заменить словами "и 6)";</w:t>
      </w:r>
    </w:p>
    <w:bookmarkEnd w:id="180"/>
    <w:bookmarkStart w:name="z221" w:id="181"/>
    <w:p>
      <w:pPr>
        <w:spacing w:after="0"/>
        <w:ind w:left="0"/>
        <w:jc w:val="both"/>
      </w:pPr>
      <w:r>
        <w:rPr>
          <w:rFonts w:ascii="Times New Roman"/>
          <w:b w:val="false"/>
          <w:i w:val="false"/>
          <w:color w:val="000000"/>
          <w:sz w:val="28"/>
        </w:rPr>
        <w:t>
      пункт 5 изложить в следующей редакции:</w:t>
      </w:r>
    </w:p>
    <w:bookmarkEnd w:id="181"/>
    <w:bookmarkStart w:name="z222" w:id="182"/>
    <w:p>
      <w:pPr>
        <w:spacing w:after="0"/>
        <w:ind w:left="0"/>
        <w:jc w:val="both"/>
      </w:pPr>
      <w:r>
        <w:rPr>
          <w:rFonts w:ascii="Times New Roman"/>
          <w:b w:val="false"/>
          <w:i w:val="false"/>
          <w:color w:val="000000"/>
          <w:sz w:val="28"/>
        </w:rPr>
        <w:t>
      "5. Решение совета дома по вопросам, входящим в его компетенцию, принимается простым большинством голосов членов совета дома, оформляется протоколом, который подписывается членами совета дома. Решение совета дома является обязательным для исполнения председателем объединения собственников имущества, доверенным лицом простого товарищества, управляющим многоквартирным жилым домом или управляющей компанией, собственниками квартир, нежилых помещений, парковочных мест, кладовок.";</w:t>
      </w:r>
    </w:p>
    <w:bookmarkEnd w:id="182"/>
    <w:bookmarkStart w:name="z223" w:id="18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43</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25" w:id="184"/>
    <w:p>
      <w:pPr>
        <w:spacing w:after="0"/>
        <w:ind w:left="0"/>
        <w:jc w:val="both"/>
      </w:pPr>
      <w:r>
        <w:rPr>
          <w:rFonts w:ascii="Times New Roman"/>
          <w:b w:val="false"/>
          <w:i w:val="false"/>
          <w:color w:val="000000"/>
          <w:sz w:val="28"/>
        </w:rPr>
        <w:t>
      "2.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объединение собственников имущества при согласии большинства собственников квартир, нежилых помещений каждого многоквартирного жилого дома.";</w:t>
      </w:r>
    </w:p>
    <w:bookmarkEnd w:id="184"/>
    <w:bookmarkStart w:name="z226" w:id="185"/>
    <w:p>
      <w:pPr>
        <w:spacing w:after="0"/>
        <w:ind w:left="0"/>
        <w:jc w:val="both"/>
      </w:pPr>
      <w:r>
        <w:rPr>
          <w:rFonts w:ascii="Times New Roman"/>
          <w:b w:val="false"/>
          <w:i w:val="false"/>
          <w:color w:val="000000"/>
          <w:sz w:val="28"/>
        </w:rPr>
        <w:t>
      "4. Председатель объединения собственников имущества избирается на собрании из числа собственников квартир, нежилых помещений сроком на один год.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могут быть избраны в качестве председателя объединения собственников имущества.";</w:t>
      </w:r>
    </w:p>
    <w:bookmarkEnd w:id="185"/>
    <w:bookmarkStart w:name="z227"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29" w:id="187"/>
    <w:p>
      <w:pPr>
        <w:spacing w:after="0"/>
        <w:ind w:left="0"/>
        <w:jc w:val="both"/>
      </w:pPr>
      <w:r>
        <w:rPr>
          <w:rFonts w:ascii="Times New Roman"/>
          <w:b w:val="false"/>
          <w:i w:val="false"/>
          <w:color w:val="000000"/>
          <w:sz w:val="28"/>
        </w:rPr>
        <w:t>
      "2) формирование списка собственников квартир, нежилых помещений, парковочных мест, кладовок;";</w:t>
      </w:r>
    </w:p>
    <w:bookmarkEnd w:id="187"/>
    <w:bookmarkStart w:name="z230" w:id="188"/>
    <w:p>
      <w:pPr>
        <w:spacing w:after="0"/>
        <w:ind w:left="0"/>
        <w:jc w:val="both"/>
      </w:pPr>
      <w:r>
        <w:rPr>
          <w:rFonts w:ascii="Times New Roman"/>
          <w:b w:val="false"/>
          <w:i w:val="false"/>
          <w:color w:val="000000"/>
          <w:sz w:val="28"/>
        </w:rPr>
        <w:t>
      "4)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bookmarkEnd w:id="188"/>
    <w:bookmarkStart w:name="z231" w:id="189"/>
    <w:p>
      <w:pPr>
        <w:spacing w:after="0"/>
        <w:ind w:left="0"/>
        <w:jc w:val="both"/>
      </w:pPr>
      <w:r>
        <w:rPr>
          <w:rFonts w:ascii="Times New Roman"/>
          <w:b w:val="false"/>
          <w:i w:val="false"/>
          <w:color w:val="000000"/>
          <w:sz w:val="28"/>
        </w:rPr>
        <w:t>
      "6) заключение и исполнение договоров об оказании услуг с субъектами сервисной деятельности по решению совета дома;";</w:t>
      </w:r>
    </w:p>
    <w:bookmarkEnd w:id="189"/>
    <w:bookmarkStart w:name="z232" w:id="190"/>
    <w:p>
      <w:pPr>
        <w:spacing w:after="0"/>
        <w:ind w:left="0"/>
        <w:jc w:val="both"/>
      </w:pPr>
      <w:r>
        <w:rPr>
          <w:rFonts w:ascii="Times New Roman"/>
          <w:b w:val="false"/>
          <w:i w:val="false"/>
          <w:color w:val="000000"/>
          <w:sz w:val="28"/>
        </w:rPr>
        <w:t>
      дополнить подпунктами 9-1) и 9-2) следующего содержания:</w:t>
      </w:r>
    </w:p>
    <w:bookmarkEnd w:id="190"/>
    <w:bookmarkStart w:name="z233" w:id="191"/>
    <w:p>
      <w:pPr>
        <w:spacing w:after="0"/>
        <w:ind w:left="0"/>
        <w:jc w:val="both"/>
      </w:pPr>
      <w:r>
        <w:rPr>
          <w:rFonts w:ascii="Times New Roman"/>
          <w:b w:val="false"/>
          <w:i w:val="false"/>
          <w:color w:val="000000"/>
          <w:sz w:val="28"/>
        </w:rPr>
        <w:t>
      "9-1) представление по письменному требованию в течение пятнадцати календарных дней собственнику квартиры, нежилого помещения, одному из членов совета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 в бумажном и (или) электронном виде;</w:t>
      </w:r>
    </w:p>
    <w:bookmarkEnd w:id="191"/>
    <w:bookmarkStart w:name="z234" w:id="192"/>
    <w:p>
      <w:pPr>
        <w:spacing w:after="0"/>
        <w:ind w:left="0"/>
        <w:jc w:val="both"/>
      </w:pPr>
      <w:r>
        <w:rPr>
          <w:rFonts w:ascii="Times New Roman"/>
          <w:b w:val="false"/>
          <w:i w:val="false"/>
          <w:color w:val="000000"/>
          <w:sz w:val="28"/>
        </w:rPr>
        <w:t>
      9-2)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192"/>
    <w:bookmarkStart w:name="z235" w:id="19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43-1</w:t>
      </w:r>
      <w:r>
        <w:rPr>
          <w:rFonts w:ascii="Times New Roman"/>
          <w:b w:val="false"/>
          <w:i w:val="false"/>
          <w:color w:val="000000"/>
          <w:sz w:val="28"/>
        </w:rPr>
        <w:t>:</w:t>
      </w:r>
    </w:p>
    <w:bookmarkEnd w:id="193"/>
    <w:bookmarkStart w:name="z236" w:id="194"/>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94"/>
    <w:bookmarkStart w:name="z237" w:id="195"/>
    <w:p>
      <w:pPr>
        <w:spacing w:after="0"/>
        <w:ind w:left="0"/>
        <w:jc w:val="both"/>
      </w:pPr>
      <w:r>
        <w:rPr>
          <w:rFonts w:ascii="Times New Roman"/>
          <w:b w:val="false"/>
          <w:i w:val="false"/>
          <w:color w:val="000000"/>
          <w:sz w:val="28"/>
        </w:rPr>
        <w:t>
      "1. Для управления объектом кондоминиума, финансирования его содержания и обеспечения сохранности общего имущества объекта кондоминиума всеми собственниками квартир, нежилых помещений одного многоквартирного жилого дома создается простое товарищество, действующее на основе договора о совместной деятельности, заключаемого всеми собственниками квартир, нежилых помещений в соответствии с гражданским законодательством Республики Казахстан.";</w:t>
      </w:r>
    </w:p>
    <w:bookmarkEnd w:id="195"/>
    <w:bookmarkStart w:name="z238" w:id="196"/>
    <w:p>
      <w:pPr>
        <w:spacing w:after="0"/>
        <w:ind w:left="0"/>
        <w:jc w:val="both"/>
      </w:pPr>
      <w:r>
        <w:rPr>
          <w:rFonts w:ascii="Times New Roman"/>
          <w:b w:val="false"/>
          <w:i w:val="false"/>
          <w:color w:val="000000"/>
          <w:sz w:val="28"/>
        </w:rPr>
        <w:t>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простое товарищество при согласии большинства собственников квартир, нежилых помещений каждого многоквартирного жилого дома.";</w:t>
      </w:r>
    </w:p>
    <w:bookmarkEnd w:id="196"/>
    <w:bookmarkStart w:name="z239"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7"/>
    <w:bookmarkStart w:name="z240" w:id="198"/>
    <w:p>
      <w:pPr>
        <w:spacing w:after="0"/>
        <w:ind w:left="0"/>
        <w:jc w:val="both"/>
      </w:pPr>
      <w:r>
        <w:rPr>
          <w:rFonts w:ascii="Times New Roman"/>
          <w:b w:val="false"/>
          <w:i w:val="false"/>
          <w:color w:val="000000"/>
          <w:sz w:val="28"/>
        </w:rPr>
        <w:t>
      часть вторую изложить в следующей редакции:</w:t>
      </w:r>
    </w:p>
    <w:bookmarkEnd w:id="198"/>
    <w:bookmarkStart w:name="z241" w:id="199"/>
    <w:p>
      <w:pPr>
        <w:spacing w:after="0"/>
        <w:ind w:left="0"/>
        <w:jc w:val="both"/>
      </w:pPr>
      <w:r>
        <w:rPr>
          <w:rFonts w:ascii="Times New Roman"/>
          <w:b w:val="false"/>
          <w:i w:val="false"/>
          <w:color w:val="000000"/>
          <w:sz w:val="28"/>
        </w:rPr>
        <w:t>
      "Собственники квартир, нежилых помещений из своего состава могут определить для руководства совместной деятельностью доверенное лицо, являющееся физическим лицом, действующее на основании договора простого товарищества о совместной деятельности и простой письменной доверенности, выданной всеми собственниками квартир, нежилых помещений.";</w:t>
      </w:r>
    </w:p>
    <w:bookmarkEnd w:id="199"/>
    <w:bookmarkStart w:name="z242" w:id="200"/>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200"/>
    <w:bookmarkStart w:name="z243" w:id="201"/>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201"/>
    <w:bookmarkStart w:name="z244" w:id="202"/>
    <w:p>
      <w:pPr>
        <w:spacing w:after="0"/>
        <w:ind w:left="0"/>
        <w:jc w:val="both"/>
      </w:pPr>
      <w:r>
        <w:rPr>
          <w:rFonts w:ascii="Times New Roman"/>
          <w:b w:val="false"/>
          <w:i w:val="false"/>
          <w:color w:val="000000"/>
          <w:sz w:val="28"/>
        </w:rPr>
        <w:t>
      "3)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bookmarkEnd w:id="202"/>
    <w:bookmarkStart w:name="z245" w:id="203"/>
    <w:p>
      <w:pPr>
        <w:spacing w:after="0"/>
        <w:ind w:left="0"/>
        <w:jc w:val="both"/>
      </w:pPr>
      <w:r>
        <w:rPr>
          <w:rFonts w:ascii="Times New Roman"/>
          <w:b w:val="false"/>
          <w:i w:val="false"/>
          <w:color w:val="000000"/>
          <w:sz w:val="28"/>
        </w:rPr>
        <w:t>
      "5) заключение и исполнение договоров об оказании услуг с субъектами сервисной деятельности по решению совета дома;";</w:t>
      </w:r>
    </w:p>
    <w:bookmarkEnd w:id="203"/>
    <w:bookmarkStart w:name="z246" w:id="204"/>
    <w:p>
      <w:pPr>
        <w:spacing w:after="0"/>
        <w:ind w:left="0"/>
        <w:jc w:val="both"/>
      </w:pPr>
      <w:r>
        <w:rPr>
          <w:rFonts w:ascii="Times New Roman"/>
          <w:b w:val="false"/>
          <w:i w:val="false"/>
          <w:color w:val="000000"/>
          <w:sz w:val="28"/>
        </w:rPr>
        <w:t>
      дополнить подпунктами 8-1) и 8-2) следующего содержания:</w:t>
      </w:r>
    </w:p>
    <w:bookmarkEnd w:id="204"/>
    <w:bookmarkStart w:name="z247" w:id="205"/>
    <w:p>
      <w:pPr>
        <w:spacing w:after="0"/>
        <w:ind w:left="0"/>
        <w:jc w:val="both"/>
      </w:pPr>
      <w:r>
        <w:rPr>
          <w:rFonts w:ascii="Times New Roman"/>
          <w:b w:val="false"/>
          <w:i w:val="false"/>
          <w:color w:val="000000"/>
          <w:sz w:val="28"/>
        </w:rPr>
        <w:t>
      "8-1) представление по письменному требованию в течение пятнадцати календарных дней собственнику квартиры, нежилого помещения, одному из членов совета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 в бумажном и (или) электронном виде;</w:t>
      </w:r>
    </w:p>
    <w:bookmarkEnd w:id="205"/>
    <w:bookmarkStart w:name="z248" w:id="206"/>
    <w:p>
      <w:pPr>
        <w:spacing w:after="0"/>
        <w:ind w:left="0"/>
        <w:jc w:val="both"/>
      </w:pPr>
      <w:r>
        <w:rPr>
          <w:rFonts w:ascii="Times New Roman"/>
          <w:b w:val="false"/>
          <w:i w:val="false"/>
          <w:color w:val="000000"/>
          <w:sz w:val="28"/>
        </w:rPr>
        <w:t>
      8-2)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206"/>
    <w:bookmarkStart w:name="z249" w:id="207"/>
    <w:p>
      <w:pPr>
        <w:spacing w:after="0"/>
        <w:ind w:left="0"/>
        <w:jc w:val="both"/>
      </w:pPr>
      <w:r>
        <w:rPr>
          <w:rFonts w:ascii="Times New Roman"/>
          <w:b w:val="false"/>
          <w:i w:val="false"/>
          <w:color w:val="000000"/>
          <w:sz w:val="28"/>
        </w:rPr>
        <w:t>
      22) дополнить статьей 43-2 следующего содержания:</w:t>
      </w:r>
    </w:p>
    <w:bookmarkEnd w:id="207"/>
    <w:bookmarkStart w:name="z250" w:id="208"/>
    <w:p>
      <w:pPr>
        <w:spacing w:after="0"/>
        <w:ind w:left="0"/>
        <w:jc w:val="both"/>
      </w:pPr>
      <w:r>
        <w:rPr>
          <w:rFonts w:ascii="Times New Roman"/>
          <w:b w:val="false"/>
          <w:i w:val="false"/>
          <w:color w:val="000000"/>
          <w:sz w:val="28"/>
        </w:rPr>
        <w:t>
      "Статья 43-2. Непосредственное совместное управление</w:t>
      </w:r>
    </w:p>
    <w:bookmarkEnd w:id="208"/>
    <w:bookmarkStart w:name="z251" w:id="209"/>
    <w:p>
      <w:pPr>
        <w:spacing w:after="0"/>
        <w:ind w:left="0"/>
        <w:jc w:val="both"/>
      </w:pPr>
      <w:r>
        <w:rPr>
          <w:rFonts w:ascii="Times New Roman"/>
          <w:b w:val="false"/>
          <w:i w:val="false"/>
          <w:color w:val="000000"/>
          <w:sz w:val="28"/>
        </w:rPr>
        <w:t>
      1. Собственники квартир, нежилых помещений одного многоквартирного жилого дома, если количество таких собственников не превышает шестнадцати, вправе самостоятельно осуществлять управление объектом кондоминиума, финансирование его содержания и обеспечение сохранности общего имущества объекта кондоминиума.</w:t>
      </w:r>
    </w:p>
    <w:bookmarkEnd w:id="209"/>
    <w:bookmarkStart w:name="z252" w:id="210"/>
    <w:p>
      <w:pPr>
        <w:spacing w:after="0"/>
        <w:ind w:left="0"/>
        <w:jc w:val="both"/>
      </w:pPr>
      <w:r>
        <w:rPr>
          <w:rFonts w:ascii="Times New Roman"/>
          <w:b w:val="false"/>
          <w:i w:val="false"/>
          <w:color w:val="000000"/>
          <w:sz w:val="28"/>
        </w:rPr>
        <w:t>
      2. Непосредственное совместное управление всеми собственниками квартир, нежилых помещений может осуществляться без открытия текущих и сберегательных счетов в банках второго уровня.</w:t>
      </w:r>
    </w:p>
    <w:bookmarkEnd w:id="210"/>
    <w:bookmarkStart w:name="z253" w:id="211"/>
    <w:p>
      <w:pPr>
        <w:spacing w:after="0"/>
        <w:ind w:left="0"/>
        <w:jc w:val="both"/>
      </w:pPr>
      <w:r>
        <w:rPr>
          <w:rFonts w:ascii="Times New Roman"/>
          <w:b w:val="false"/>
          <w:i w:val="false"/>
          <w:color w:val="000000"/>
          <w:sz w:val="28"/>
        </w:rPr>
        <w:t>
      3. Собственники квартир, нежилых помещений многоквартирного жилого дома вправе нанять управляющую компанию по договору оказания услуг, подписанному всеми собственниками квартир, нежилых помещений.</w:t>
      </w:r>
    </w:p>
    <w:bookmarkEnd w:id="211"/>
    <w:bookmarkStart w:name="z254" w:id="212"/>
    <w:p>
      <w:pPr>
        <w:spacing w:after="0"/>
        <w:ind w:left="0"/>
        <w:jc w:val="both"/>
      </w:pPr>
      <w:r>
        <w:rPr>
          <w:rFonts w:ascii="Times New Roman"/>
          <w:b w:val="false"/>
          <w:i w:val="false"/>
          <w:color w:val="000000"/>
          <w:sz w:val="28"/>
        </w:rPr>
        <w:t>
      4. Управляющая компания вправе объединить под своим управлением несколько многоквартирных жилых домов, расположенных в одном жилом массиве, которые выбрали формой управления объектом кондоминиума непосредственное совместное управление.";</w:t>
      </w:r>
    </w:p>
    <w:bookmarkEnd w:id="212"/>
    <w:bookmarkStart w:name="z255" w:id="213"/>
    <w:p>
      <w:pPr>
        <w:spacing w:after="0"/>
        <w:ind w:left="0"/>
        <w:jc w:val="both"/>
      </w:pPr>
      <w:r>
        <w:rPr>
          <w:rFonts w:ascii="Times New Roman"/>
          <w:b w:val="false"/>
          <w:i w:val="false"/>
          <w:color w:val="000000"/>
          <w:sz w:val="28"/>
        </w:rPr>
        <w:t xml:space="preserve">
      23) части первую и вторую </w:t>
      </w:r>
      <w:r>
        <w:rPr>
          <w:rFonts w:ascii="Times New Roman"/>
          <w:b w:val="false"/>
          <w:i w:val="false"/>
          <w:color w:val="000000"/>
          <w:sz w:val="28"/>
        </w:rPr>
        <w:t>пункта 2</w:t>
      </w:r>
      <w:r>
        <w:rPr>
          <w:rFonts w:ascii="Times New Roman"/>
          <w:b w:val="false"/>
          <w:i w:val="false"/>
          <w:color w:val="000000"/>
          <w:sz w:val="28"/>
        </w:rPr>
        <w:t xml:space="preserve"> статьи 44-1 и абзац четвертый </w:t>
      </w:r>
      <w:r>
        <w:rPr>
          <w:rFonts w:ascii="Times New Roman"/>
          <w:b w:val="false"/>
          <w:i w:val="false"/>
          <w:color w:val="000000"/>
          <w:sz w:val="28"/>
        </w:rPr>
        <w:t>пункта 1</w:t>
      </w:r>
      <w:r>
        <w:rPr>
          <w:rFonts w:ascii="Times New Roman"/>
          <w:b w:val="false"/>
          <w:i w:val="false"/>
          <w:color w:val="000000"/>
          <w:sz w:val="28"/>
        </w:rPr>
        <w:t xml:space="preserve"> статьи 44-2 после слова "помещений" дополнить словами ", парковочных мест, кладовок";</w:t>
      </w:r>
    </w:p>
    <w:bookmarkEnd w:id="213"/>
    <w:bookmarkStart w:name="z256" w:id="21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4</w:t>
      </w:r>
      <w:r>
        <w:rPr>
          <w:rFonts w:ascii="Times New Roman"/>
          <w:b w:val="false"/>
          <w:i w:val="false"/>
          <w:color w:val="000000"/>
          <w:sz w:val="28"/>
        </w:rPr>
        <w:t xml:space="preserve"> статьи 47 изложить в следующей редакции:</w:t>
      </w:r>
    </w:p>
    <w:bookmarkEnd w:id="214"/>
    <w:bookmarkStart w:name="z257" w:id="215"/>
    <w:p>
      <w:pPr>
        <w:spacing w:after="0"/>
        <w:ind w:left="0"/>
        <w:jc w:val="both"/>
      </w:pPr>
      <w:r>
        <w:rPr>
          <w:rFonts w:ascii="Times New Roman"/>
          <w:b w:val="false"/>
          <w:i w:val="false"/>
          <w:color w:val="000000"/>
          <w:sz w:val="28"/>
        </w:rPr>
        <w:t>
      "4. Общее собрание членов кооператива правомочно при наличии не менее пятидесяти процентов членов кооператива либо их доверенных лиц.";</w:t>
      </w:r>
    </w:p>
    <w:bookmarkEnd w:id="215"/>
    <w:bookmarkStart w:name="z258" w:id="21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48-1</w:t>
      </w:r>
      <w:r>
        <w:rPr>
          <w:rFonts w:ascii="Times New Roman"/>
          <w:b w:val="false"/>
          <w:i w:val="false"/>
          <w:color w:val="000000"/>
          <w:sz w:val="28"/>
        </w:rPr>
        <w:t>:</w:t>
      </w:r>
    </w:p>
    <w:bookmarkEnd w:id="216"/>
    <w:bookmarkStart w:name="z259" w:id="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61" w:id="218"/>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218"/>
    <w:bookmarkStart w:name="z262" w:id="219"/>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содержание общего имущества объекта кондоминиума и ежемесячного и годового отчетов по управлению объектом кондоминиума и содержанию общего имущества объекта кондоминиума, представление их на рассмотрение совету дома;";</w:t>
      </w:r>
    </w:p>
    <w:bookmarkEnd w:id="219"/>
    <w:bookmarkStart w:name="z263" w:id="220"/>
    <w:p>
      <w:pPr>
        <w:spacing w:after="0"/>
        <w:ind w:left="0"/>
        <w:jc w:val="both"/>
      </w:pPr>
      <w:r>
        <w:rPr>
          <w:rFonts w:ascii="Times New Roman"/>
          <w:b w:val="false"/>
          <w:i w:val="false"/>
          <w:color w:val="000000"/>
          <w:sz w:val="28"/>
        </w:rPr>
        <w:t>
      "8) обеспечение свободного доступа собственников квартир, нежилых помещений к информации об основных показателях деятельности, о заключенных договорах на оказание услуг и выполнение работ по содержанию общего имущества объекта кондоминиума, порядке и условиях их оказания (выполнения), стоимости, а также о движении денег по текущему счету;";</w:t>
      </w:r>
    </w:p>
    <w:bookmarkEnd w:id="220"/>
    <w:bookmarkStart w:name="z264" w:id="221"/>
    <w:p>
      <w:pPr>
        <w:spacing w:after="0"/>
        <w:ind w:left="0"/>
        <w:jc w:val="both"/>
      </w:pPr>
      <w:r>
        <w:rPr>
          <w:rFonts w:ascii="Times New Roman"/>
          <w:b w:val="false"/>
          <w:i w:val="false"/>
          <w:color w:val="000000"/>
          <w:sz w:val="28"/>
        </w:rPr>
        <w:t>
      дополнить подпунктом 10) следующего содержания:</w:t>
      </w:r>
    </w:p>
    <w:bookmarkEnd w:id="221"/>
    <w:bookmarkStart w:name="z265" w:id="222"/>
    <w:p>
      <w:pPr>
        <w:spacing w:after="0"/>
        <w:ind w:left="0"/>
        <w:jc w:val="both"/>
      </w:pPr>
      <w:r>
        <w:rPr>
          <w:rFonts w:ascii="Times New Roman"/>
          <w:b w:val="false"/>
          <w:i w:val="false"/>
          <w:color w:val="000000"/>
          <w:sz w:val="28"/>
        </w:rPr>
        <w:t>
      "10)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bookmarkEnd w:id="222"/>
    <w:bookmarkStart w:name="z266" w:id="223"/>
    <w:p>
      <w:pPr>
        <w:spacing w:after="0"/>
        <w:ind w:left="0"/>
        <w:jc w:val="both"/>
      </w:pPr>
      <w:r>
        <w:rPr>
          <w:rFonts w:ascii="Times New Roman"/>
          <w:b w:val="false"/>
          <w:i w:val="false"/>
          <w:color w:val="000000"/>
          <w:sz w:val="28"/>
        </w:rPr>
        <w:t>
      дополнить пунктом 5 следующего содержания:</w:t>
      </w:r>
    </w:p>
    <w:bookmarkEnd w:id="223"/>
    <w:bookmarkStart w:name="z267" w:id="224"/>
    <w:p>
      <w:pPr>
        <w:spacing w:after="0"/>
        <w:ind w:left="0"/>
        <w:jc w:val="both"/>
      </w:pPr>
      <w:r>
        <w:rPr>
          <w:rFonts w:ascii="Times New Roman"/>
          <w:b w:val="false"/>
          <w:i w:val="false"/>
          <w:color w:val="000000"/>
          <w:sz w:val="28"/>
        </w:rPr>
        <w:t>
      "5.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жилищной инспекцией и временной управляющей компанией.</w:t>
      </w:r>
    </w:p>
    <w:bookmarkEnd w:id="224"/>
    <w:bookmarkStart w:name="z268" w:id="225"/>
    <w:p>
      <w:pPr>
        <w:spacing w:after="0"/>
        <w:ind w:left="0"/>
        <w:jc w:val="both"/>
      </w:pPr>
      <w:r>
        <w:rPr>
          <w:rFonts w:ascii="Times New Roman"/>
          <w:b w:val="false"/>
          <w:i w:val="false"/>
          <w:color w:val="000000"/>
          <w:sz w:val="28"/>
        </w:rPr>
        <w:t>
      Временная управляющая компания должна применять минимальный размер расходов на управление объектом кондоминиума и содержание общего имущества объекта кондоминиума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225"/>
    <w:bookmarkStart w:name="z269" w:id="22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1</w:t>
      </w:r>
      <w:r>
        <w:rPr>
          <w:rFonts w:ascii="Times New Roman"/>
          <w:b w:val="false"/>
          <w:i w:val="false"/>
          <w:color w:val="000000"/>
          <w:sz w:val="28"/>
        </w:rPr>
        <w:t xml:space="preserve"> статьи 49 дополнить частями второй и третьей следующего содержания:</w:t>
      </w:r>
    </w:p>
    <w:bookmarkEnd w:id="226"/>
    <w:bookmarkStart w:name="z270" w:id="227"/>
    <w:p>
      <w:pPr>
        <w:spacing w:after="0"/>
        <w:ind w:left="0"/>
        <w:jc w:val="both"/>
      </w:pPr>
      <w:r>
        <w:rPr>
          <w:rFonts w:ascii="Times New Roman"/>
          <w:b w:val="false"/>
          <w:i w:val="false"/>
          <w:color w:val="000000"/>
          <w:sz w:val="28"/>
        </w:rPr>
        <w:t>
      "Членами ревизионной комиссии (ревизором) не могут быть избраны члены семьи председателя объединения собственников имущества, доверенного лица простого товарищества или члены совета дома.</w:t>
      </w:r>
    </w:p>
    <w:bookmarkEnd w:id="227"/>
    <w:bookmarkStart w:name="z271" w:id="228"/>
    <w:p>
      <w:pPr>
        <w:spacing w:after="0"/>
        <w:ind w:left="0"/>
        <w:jc w:val="both"/>
      </w:pPr>
      <w:r>
        <w:rPr>
          <w:rFonts w:ascii="Times New Roman"/>
          <w:b w:val="false"/>
          <w:i w:val="false"/>
          <w:color w:val="000000"/>
          <w:sz w:val="28"/>
        </w:rPr>
        <w:t>
      Ревизионная комиссия (ревизор) осуществляет проверку финансовой документации по управлению объектом кондоминиума и содержанию общего имущества объекта кондоминиума.";</w:t>
      </w:r>
    </w:p>
    <w:bookmarkEnd w:id="228"/>
    <w:bookmarkStart w:name="z272" w:id="22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50</w:t>
      </w:r>
      <w:r>
        <w:rPr>
          <w:rFonts w:ascii="Times New Roman"/>
          <w:b w:val="false"/>
          <w:i w:val="false"/>
          <w:color w:val="000000"/>
          <w:sz w:val="28"/>
        </w:rPr>
        <w:t>:</w:t>
      </w:r>
    </w:p>
    <w:bookmarkEnd w:id="229"/>
    <w:bookmarkStart w:name="z273" w:id="2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слова "помещения" дополнить словами ", парковочного места, кладовки";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75" w:id="231"/>
    <w:p>
      <w:pPr>
        <w:spacing w:after="0"/>
        <w:ind w:left="0"/>
        <w:jc w:val="both"/>
      </w:pPr>
      <w:r>
        <w:rPr>
          <w:rFonts w:ascii="Times New Roman"/>
          <w:b w:val="false"/>
          <w:i w:val="false"/>
          <w:color w:val="000000"/>
          <w:sz w:val="28"/>
        </w:rPr>
        <w:t>
      "3. Собственники нежилых помещений обязаны возмещать сверх установленных годовой сметой расходов на управление объектом кондоминиума и содержание общего имущества объекта кондоминиума расходы по пользованию общим имуществом, связанные с осуществляемой ими производственной, торговой и иной деятельностью.</w:t>
      </w:r>
    </w:p>
    <w:bookmarkEnd w:id="231"/>
    <w:bookmarkStart w:name="z276" w:id="232"/>
    <w:p>
      <w:pPr>
        <w:spacing w:after="0"/>
        <w:ind w:left="0"/>
        <w:jc w:val="both"/>
      </w:pPr>
      <w:r>
        <w:rPr>
          <w:rFonts w:ascii="Times New Roman"/>
          <w:b w:val="false"/>
          <w:i w:val="false"/>
          <w:color w:val="000000"/>
          <w:sz w:val="28"/>
        </w:rPr>
        <w:t>
      В таком же порядке оплачиваются расходы собственников квартир, нежилых помещений, парковочных мест, кладовок, связанные с индивидуальным использованием предоставленного им объединением собственников имущества общего имущества ограниченного пользования или земельного участка.</w:t>
      </w:r>
    </w:p>
    <w:bookmarkEnd w:id="232"/>
    <w:bookmarkStart w:name="z277" w:id="233"/>
    <w:p>
      <w:pPr>
        <w:spacing w:after="0"/>
        <w:ind w:left="0"/>
        <w:jc w:val="both"/>
      </w:pPr>
      <w:r>
        <w:rPr>
          <w:rFonts w:ascii="Times New Roman"/>
          <w:b w:val="false"/>
          <w:i w:val="false"/>
          <w:color w:val="000000"/>
          <w:sz w:val="28"/>
        </w:rPr>
        <w:t>
      4. 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парковочного места, кладовки, которому принадлежит право ограниченного пользования этим имуществом.";</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"имущества объекта кондоминиума" дополнить словами ", а также собственником парковочного места, кладовки расходов за содержание парковочного места, кладовки";</w:t>
      </w:r>
    </w:p>
    <w:bookmarkStart w:name="z279" w:id="234"/>
    <w:p>
      <w:pPr>
        <w:spacing w:after="0"/>
        <w:ind w:left="0"/>
        <w:jc w:val="both"/>
      </w:pPr>
      <w:r>
        <w:rPr>
          <w:rFonts w:ascii="Times New Roman"/>
          <w:b w:val="false"/>
          <w:i w:val="false"/>
          <w:color w:val="000000"/>
          <w:sz w:val="28"/>
        </w:rPr>
        <w:t>
      дополнить пунктом 6 следующего содержания:</w:t>
      </w:r>
    </w:p>
    <w:bookmarkEnd w:id="234"/>
    <w:bookmarkStart w:name="z280" w:id="235"/>
    <w:p>
      <w:pPr>
        <w:spacing w:after="0"/>
        <w:ind w:left="0"/>
        <w:jc w:val="both"/>
      </w:pPr>
      <w:r>
        <w:rPr>
          <w:rFonts w:ascii="Times New Roman"/>
          <w:b w:val="false"/>
          <w:i w:val="false"/>
          <w:color w:val="000000"/>
          <w:sz w:val="28"/>
        </w:rPr>
        <w:t>
      "6. При непогашении собственником квартиры, нежилого помещения, парковочного места, кладовки задолженности по платежам, определенным подпунктами 6-1), 9), 10), 12) и 12-1) пункта 2 статьи 42-1 настоящего Закона, председатель объединения собственников имущества или доверенное лицо простого товарищества либо на основании доверенности управляющий многоквартирным жилым домом, либо управляющая компания, либо на основании договора с жилищной инспекцией временная управляющая компания вправе обратиться к нотариусу или в суд о взыскании задолженности по истечении трех месяцев после установленной даты платежа.";</w:t>
      </w:r>
    </w:p>
    <w:bookmarkEnd w:id="235"/>
    <w:bookmarkStart w:name="z281" w:id="236"/>
    <w:p>
      <w:pPr>
        <w:spacing w:after="0"/>
        <w:ind w:left="0"/>
        <w:jc w:val="both"/>
      </w:pPr>
      <w:r>
        <w:rPr>
          <w:rFonts w:ascii="Times New Roman"/>
          <w:b w:val="false"/>
          <w:i w:val="false"/>
          <w:color w:val="000000"/>
          <w:sz w:val="28"/>
        </w:rPr>
        <w:t xml:space="preserve">
      28) часть первую </w:t>
      </w:r>
      <w:r>
        <w:rPr>
          <w:rFonts w:ascii="Times New Roman"/>
          <w:b w:val="false"/>
          <w:i w:val="false"/>
          <w:color w:val="000000"/>
          <w:sz w:val="28"/>
        </w:rPr>
        <w:t>статьи 50-2</w:t>
      </w:r>
      <w:r>
        <w:rPr>
          <w:rFonts w:ascii="Times New Roman"/>
          <w:b w:val="false"/>
          <w:i w:val="false"/>
          <w:color w:val="000000"/>
          <w:sz w:val="28"/>
        </w:rPr>
        <w:t xml:space="preserve"> изложить в следующей редакции:</w:t>
      </w:r>
    </w:p>
    <w:bookmarkEnd w:id="236"/>
    <w:bookmarkStart w:name="z282" w:id="237"/>
    <w:p>
      <w:pPr>
        <w:spacing w:after="0"/>
        <w:ind w:left="0"/>
        <w:jc w:val="both"/>
      </w:pPr>
      <w:r>
        <w:rPr>
          <w:rFonts w:ascii="Times New Roman"/>
          <w:b w:val="false"/>
          <w:i w:val="false"/>
          <w:color w:val="000000"/>
          <w:sz w:val="28"/>
        </w:rPr>
        <w:t>
      "Ежемесячный отчет по управлению объектом кондоминиума и содержанию общего имущества объекта кондоминиума представляется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назначенной жилищной инспекцией временной управляющей компанией собственникам квартир, нежилых помещений до десятого числа месяца, следующего за отчетным периодом, посредством объектов информатизации в сфере жилищных отношений и жилищно-коммунального хозяйства и размещается в общедоступных местах.";</w:t>
      </w:r>
    </w:p>
    <w:bookmarkEnd w:id="237"/>
    <w:bookmarkStart w:name="z283" w:id="23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50-3</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5" w:id="239"/>
    <w:p>
      <w:pPr>
        <w:spacing w:after="0"/>
        <w:ind w:left="0"/>
        <w:jc w:val="both"/>
      </w:pPr>
      <w:r>
        <w:rPr>
          <w:rFonts w:ascii="Times New Roman"/>
          <w:b w:val="false"/>
          <w:i w:val="false"/>
          <w:color w:val="000000"/>
          <w:sz w:val="28"/>
        </w:rPr>
        <w:t>
      "1.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открывает сберегательный счет в одном из банков второго уровня.";</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8" w:id="240"/>
    <w:p>
      <w:pPr>
        <w:spacing w:after="0"/>
        <w:ind w:left="0"/>
        <w:jc w:val="both"/>
      </w:pPr>
      <w:r>
        <w:rPr>
          <w:rFonts w:ascii="Times New Roman"/>
          <w:b w:val="false"/>
          <w:i w:val="false"/>
          <w:color w:val="000000"/>
          <w:sz w:val="28"/>
        </w:rPr>
        <w:t>
      "3. Участие в накоплении денег на капитальный ремонт общего имущества объекта кондоминиума для банков второго уровня является правом. В случае их участия в накоплении денег на капитальный ремонт общего имущества объекта кондоминиума банки второго уровня должны соблюдать требования настоящего Закона.";</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91" w:id="241"/>
    <w:p>
      <w:pPr>
        <w:spacing w:after="0"/>
        <w:ind w:left="0"/>
        <w:jc w:val="both"/>
      </w:pPr>
      <w:r>
        <w:rPr>
          <w:rFonts w:ascii="Times New Roman"/>
          <w:b w:val="false"/>
          <w:i w:val="false"/>
          <w:color w:val="000000"/>
          <w:sz w:val="28"/>
        </w:rPr>
        <w:t>
      "5. Жилищная инспекция при включении многоквартирного жилого дома в перечень многоквартирных жилых домов, требующих проведения капитального ремонта за счет бюджетных средств,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241"/>
    <w:bookmarkStart w:name="z292" w:id="242"/>
    <w:p>
      <w:pPr>
        <w:spacing w:after="0"/>
        <w:ind w:left="0"/>
        <w:jc w:val="both"/>
      </w:pPr>
      <w:r>
        <w:rPr>
          <w:rFonts w:ascii="Times New Roman"/>
          <w:b w:val="false"/>
          <w:i w:val="false"/>
          <w:color w:val="000000"/>
          <w:sz w:val="28"/>
        </w:rPr>
        <w:t>
      6. Выбор подрядной организации для проведения капитального ремонта общего имущества объекта кондоминиума осуществляет совет дома. Совет дома осуществляет мониторинг целевого расходования денег на капитальный ремонт общего имущества объекта кондоминиума.";</w:t>
      </w:r>
    </w:p>
    <w:bookmarkEnd w:id="242"/>
    <w:bookmarkStart w:name="z293" w:id="243"/>
    <w:p>
      <w:pPr>
        <w:spacing w:after="0"/>
        <w:ind w:left="0"/>
        <w:jc w:val="both"/>
      </w:pPr>
      <w:r>
        <w:rPr>
          <w:rFonts w:ascii="Times New Roman"/>
          <w:b w:val="false"/>
          <w:i w:val="false"/>
          <w:color w:val="000000"/>
          <w:sz w:val="28"/>
        </w:rPr>
        <w:t xml:space="preserve">
      30) часть вторую пункта 1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p>
    <w:bookmarkEnd w:id="243"/>
    <w:bookmarkStart w:name="z294" w:id="244"/>
    <w:p>
      <w:pPr>
        <w:spacing w:after="0"/>
        <w:ind w:left="0"/>
        <w:jc w:val="both"/>
      </w:pPr>
      <w:r>
        <w:rPr>
          <w:rFonts w:ascii="Times New Roman"/>
          <w:b w:val="false"/>
          <w:i w:val="false"/>
          <w:color w:val="000000"/>
          <w:sz w:val="28"/>
        </w:rPr>
        <w:t>
      "Не подлежат снятию с учета кандасы, получившие гражданство Республики Казахстан, в порядке расселения в регионы, определяемые Правительством Республики Казахстан, дети-сироты и дети, оставшиеся без попечения родителей, неполные семьи,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в установленном настоящим Законом порядке признанные нуждающимися в жилище и поставленные на учет, до получения жилища.".</w:t>
      </w:r>
    </w:p>
    <w:bookmarkEnd w:id="244"/>
    <w:bookmarkStart w:name="z295" w:id="2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245"/>
    <w:bookmarkStart w:name="z296" w:id="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2 статьи 92-1 изложить в следующей редакции:</w:t>
      </w:r>
    </w:p>
    <w:bookmarkEnd w:id="246"/>
    <w:bookmarkStart w:name="z297" w:id="247"/>
    <w:p>
      <w:pPr>
        <w:spacing w:after="0"/>
        <w:ind w:left="0"/>
        <w:jc w:val="both"/>
      </w:pPr>
      <w:r>
        <w:rPr>
          <w:rFonts w:ascii="Times New Roman"/>
          <w:b w:val="false"/>
          <w:i w:val="false"/>
          <w:color w:val="000000"/>
          <w:sz w:val="28"/>
        </w:rPr>
        <w:t xml:space="preserve">
      "6) о взыскании задолженности с собственников квартир, нежилых помещений, парковочных мест, кладовок, уклоняющихся по платежам, определенным подпунктами 6-1), 9), 10), 12) и 12-1) </w:t>
      </w:r>
      <w:r>
        <w:rPr>
          <w:rFonts w:ascii="Times New Roman"/>
          <w:b w:val="false"/>
          <w:i w:val="false"/>
          <w:color w:val="000000"/>
          <w:sz w:val="28"/>
        </w:rPr>
        <w:t>пункта 2</w:t>
      </w:r>
      <w:r>
        <w:rPr>
          <w:rFonts w:ascii="Times New Roman"/>
          <w:b w:val="false"/>
          <w:i w:val="false"/>
          <w:color w:val="000000"/>
          <w:sz w:val="28"/>
        </w:rPr>
        <w:t xml:space="preserve"> статьи 42-1 Закона Республики Казахстан "О жилищных отношениях";";</w:t>
      </w:r>
    </w:p>
    <w:bookmarkEnd w:id="247"/>
    <w:bookmarkStart w:name="z298" w:id="2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92-2:</w:t>
      </w:r>
    </w:p>
    <w:bookmarkEnd w:id="248"/>
    <w:bookmarkStart w:name="z299" w:id="249"/>
    <w:p>
      <w:pPr>
        <w:spacing w:after="0"/>
        <w:ind w:left="0"/>
        <w:jc w:val="both"/>
      </w:pPr>
      <w:r>
        <w:rPr>
          <w:rFonts w:ascii="Times New Roman"/>
          <w:b w:val="false"/>
          <w:i w:val="false"/>
          <w:color w:val="000000"/>
          <w:sz w:val="28"/>
        </w:rPr>
        <w:t>
      цифры ", 6), 7)" исключить;</w:t>
      </w:r>
    </w:p>
    <w:bookmarkEnd w:id="249"/>
    <w:bookmarkStart w:name="z300" w:id="250"/>
    <w:p>
      <w:pPr>
        <w:spacing w:after="0"/>
        <w:ind w:left="0"/>
        <w:jc w:val="both"/>
      </w:pPr>
      <w:r>
        <w:rPr>
          <w:rFonts w:ascii="Times New Roman"/>
          <w:b w:val="false"/>
          <w:i w:val="false"/>
          <w:color w:val="000000"/>
          <w:sz w:val="28"/>
        </w:rPr>
        <w:t>
      цифры "92-1" заменить словами "92-1 настоящего Закона";</w:t>
      </w:r>
    </w:p>
    <w:bookmarkEnd w:id="250"/>
    <w:bookmarkStart w:name="z301" w:id="251"/>
    <w:p>
      <w:pPr>
        <w:spacing w:after="0"/>
        <w:ind w:left="0"/>
        <w:jc w:val="both"/>
      </w:pPr>
      <w:r>
        <w:rPr>
          <w:rFonts w:ascii="Times New Roman"/>
          <w:b w:val="false"/>
          <w:i w:val="false"/>
          <w:color w:val="000000"/>
          <w:sz w:val="28"/>
        </w:rPr>
        <w:t>
      дополнить частью второй следующего содержания:</w:t>
      </w:r>
    </w:p>
    <w:bookmarkEnd w:id="251"/>
    <w:bookmarkStart w:name="z302" w:id="252"/>
    <w:p>
      <w:pPr>
        <w:spacing w:after="0"/>
        <w:ind w:left="0"/>
        <w:jc w:val="both"/>
      </w:pPr>
      <w:r>
        <w:rPr>
          <w:rFonts w:ascii="Times New Roman"/>
          <w:b w:val="false"/>
          <w:i w:val="false"/>
          <w:color w:val="000000"/>
          <w:sz w:val="28"/>
        </w:rPr>
        <w:t xml:space="preserve">
      "Исполнительная надпись на основании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92-1 настоящего Закона совершается по месту регистрации либо месту жительства, либо по месту нахождения недвижимого имущества должника (физического лица), в случае если должником является юридическое лицо, то по месту его регистрации либо месту нахождения его постоянно действующего органа, либо по месту нахождения недвижимого имущества.".</w:t>
      </w:r>
    </w:p>
    <w:bookmarkEnd w:id="252"/>
    <w:bookmarkStart w:name="z303" w:id="2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253"/>
    <w:bookmarkStart w:name="z304"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6-5)</w:t>
      </w:r>
      <w:r>
        <w:rPr>
          <w:rFonts w:ascii="Times New Roman"/>
          <w:b w:val="false"/>
          <w:i w:val="false"/>
          <w:color w:val="000000"/>
          <w:sz w:val="28"/>
        </w:rPr>
        <w:t xml:space="preserve"> статьи 4 слова "компенсации собственниками квартир, нежилых помещений многоквартирного жилого дома затрат" заменить словами "обеспечения возвратности денег собственниками квартир, нежилых помещений".</w:t>
      </w:r>
    </w:p>
    <w:bookmarkEnd w:id="254"/>
    <w:bookmarkStart w:name="z305" w:id="2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255"/>
    <w:bookmarkStart w:name="z306" w:id="25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4 исключить.</w:t>
      </w:r>
    </w:p>
    <w:bookmarkEnd w:id="256"/>
    <w:bookmarkStart w:name="z307" w:id="25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257"/>
    <w:bookmarkStart w:name="z308" w:id="2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2-12 следующего содержания:</w:t>
      </w:r>
    </w:p>
    <w:bookmarkEnd w:id="258"/>
    <w:bookmarkStart w:name="z309" w:id="259"/>
    <w:p>
      <w:pPr>
        <w:spacing w:after="0"/>
        <w:ind w:left="0"/>
        <w:jc w:val="both"/>
      </w:pPr>
      <w:r>
        <w:rPr>
          <w:rFonts w:ascii="Times New Roman"/>
          <w:b w:val="false"/>
          <w:i w:val="false"/>
          <w:color w:val="000000"/>
          <w:sz w:val="28"/>
        </w:rPr>
        <w:t>
      "2-12. К компетенции маслихата области относится утверждение списка сел, поселков, сельских округов, на территории которых планируется строительство арендных жилищ работодателями.";</w:t>
      </w:r>
    </w:p>
    <w:bookmarkEnd w:id="259"/>
    <w:bookmarkStart w:name="z310" w:id="2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27</w:t>
      </w:r>
      <w:r>
        <w:rPr>
          <w:rFonts w:ascii="Times New Roman"/>
          <w:b w:val="false"/>
          <w:i w:val="false"/>
          <w:color w:val="000000"/>
          <w:sz w:val="28"/>
        </w:rPr>
        <w:t>:</w:t>
      </w:r>
    </w:p>
    <w:bookmarkEnd w:id="260"/>
    <w:bookmarkStart w:name="z311"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27-6)</w:t>
      </w:r>
      <w:r>
        <w:rPr>
          <w:rFonts w:ascii="Times New Roman"/>
          <w:b w:val="false"/>
          <w:i w:val="false"/>
          <w:color w:val="000000"/>
          <w:sz w:val="28"/>
        </w:rPr>
        <w:t xml:space="preserve"> пункта 1 слова "компенсации собственниками квартир, нежилых помещений многоквартирного жилого дома затрат" заменить словами "обеспечения возвратности денег собственниками квартир, нежилых помещений";</w:t>
      </w:r>
    </w:p>
    <w:bookmarkEnd w:id="261"/>
    <w:bookmarkStart w:name="z312" w:id="262"/>
    <w:p>
      <w:pPr>
        <w:spacing w:after="0"/>
        <w:ind w:left="0"/>
        <w:jc w:val="both"/>
      </w:pPr>
      <w:r>
        <w:rPr>
          <w:rFonts w:ascii="Times New Roman"/>
          <w:b w:val="false"/>
          <w:i w:val="false"/>
          <w:color w:val="000000"/>
          <w:sz w:val="28"/>
        </w:rPr>
        <w:t>
      слова "1-5. Акимат города республиканского значения, столицы разрабатывает" заменить словами "1-6. Акимат города республиканского значения, столицы разрабатывает";</w:t>
      </w:r>
    </w:p>
    <w:bookmarkEnd w:id="262"/>
    <w:bookmarkStart w:name="z313" w:id="263"/>
    <w:p>
      <w:pPr>
        <w:spacing w:after="0"/>
        <w:ind w:left="0"/>
        <w:jc w:val="both"/>
      </w:pPr>
      <w:r>
        <w:rPr>
          <w:rFonts w:ascii="Times New Roman"/>
          <w:b w:val="false"/>
          <w:i w:val="false"/>
          <w:color w:val="000000"/>
          <w:sz w:val="28"/>
        </w:rPr>
        <w:t>
      дополнить пунктом 1-7 следующего содержания:</w:t>
      </w:r>
    </w:p>
    <w:bookmarkEnd w:id="263"/>
    <w:bookmarkStart w:name="z314" w:id="264"/>
    <w:p>
      <w:pPr>
        <w:spacing w:after="0"/>
        <w:ind w:left="0"/>
        <w:jc w:val="both"/>
      </w:pPr>
      <w:r>
        <w:rPr>
          <w:rFonts w:ascii="Times New Roman"/>
          <w:b w:val="false"/>
          <w:i w:val="false"/>
          <w:color w:val="000000"/>
          <w:sz w:val="28"/>
        </w:rPr>
        <w:t>
      "1-7. Акимат области субсидирует затраты работодателей при строительстве арендных жилищ в селе, поселке, сельском округе, а также представляет на утверждение в маслихат области список сел, поселков, сельских округов, на территории которых планируется строительство арендных жилищ работодателями.".</w:t>
      </w:r>
    </w:p>
    <w:bookmarkEnd w:id="264"/>
    <w:bookmarkStart w:name="z315" w:id="2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31</w:t>
      </w:r>
      <w:r>
        <w:rPr>
          <w:rFonts w:ascii="Times New Roman"/>
          <w:b w:val="false"/>
          <w:i w:val="false"/>
          <w:color w:val="000000"/>
          <w:sz w:val="28"/>
        </w:rPr>
        <w:t>:</w:t>
      </w:r>
    </w:p>
    <w:bookmarkEnd w:id="265"/>
    <w:bookmarkStart w:name="z316"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16-5)</w:t>
      </w:r>
      <w:r>
        <w:rPr>
          <w:rFonts w:ascii="Times New Roman"/>
          <w:b w:val="false"/>
          <w:i w:val="false"/>
          <w:color w:val="000000"/>
          <w:sz w:val="28"/>
        </w:rPr>
        <w:t xml:space="preserve"> пункта 1 слова "компенсации собственниками квартир, нежилых помещений многоквартирного жилого дома затрат" заменить словами "обеспечения возвратности денег собственниками квартир, нежилых помещений";</w:t>
      </w:r>
    </w:p>
    <w:bookmarkEnd w:id="266"/>
    <w:bookmarkStart w:name="z317" w:id="267"/>
    <w:p>
      <w:pPr>
        <w:spacing w:after="0"/>
        <w:ind w:left="0"/>
        <w:jc w:val="both"/>
      </w:pPr>
      <w:r>
        <w:rPr>
          <w:rFonts w:ascii="Times New Roman"/>
          <w:b w:val="false"/>
          <w:i w:val="false"/>
          <w:color w:val="000000"/>
          <w:sz w:val="28"/>
        </w:rPr>
        <w:t>
      дополнить пунктом 1-2 следующего содержания:</w:t>
      </w:r>
    </w:p>
    <w:bookmarkEnd w:id="267"/>
    <w:bookmarkStart w:name="z318" w:id="268"/>
    <w:p>
      <w:pPr>
        <w:spacing w:after="0"/>
        <w:ind w:left="0"/>
        <w:jc w:val="both"/>
      </w:pPr>
      <w:r>
        <w:rPr>
          <w:rFonts w:ascii="Times New Roman"/>
          <w:b w:val="false"/>
          <w:i w:val="false"/>
          <w:color w:val="000000"/>
          <w:sz w:val="28"/>
        </w:rPr>
        <w:t>
      "1-2. Акимат района (города областного значения) подготавливает и представляет акимату области список сел, поселков, сельских округов, на территории которых планируется строительство арендных жилищ работодателями, а также осуществляет субсидирование затрат работодателей при строительстве арендных жилищ в селе, поселке, сельском округе.".</w:t>
      </w:r>
    </w:p>
    <w:bookmarkEnd w:id="268"/>
    <w:bookmarkStart w:name="z319" w:id="26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11 дополнить подпунктом 3-8) следующего содержания:</w:t>
      </w:r>
    </w:p>
    <w:bookmarkStart w:name="z321" w:id="270"/>
    <w:p>
      <w:pPr>
        <w:spacing w:after="0"/>
        <w:ind w:left="0"/>
        <w:jc w:val="both"/>
      </w:pPr>
      <w:r>
        <w:rPr>
          <w:rFonts w:ascii="Times New Roman"/>
          <w:b w:val="false"/>
          <w:i w:val="false"/>
          <w:color w:val="000000"/>
          <w:sz w:val="28"/>
        </w:rPr>
        <w:t>
      "3-8) жилищной инспекции, осуществляющей государственный контроль и надзор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270"/>
    <w:bookmarkStart w:name="z322" w:id="27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271"/>
    <w:bookmarkStart w:name="z323"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19-10)</w:t>
      </w:r>
      <w:r>
        <w:rPr>
          <w:rFonts w:ascii="Times New Roman"/>
          <w:b w:val="false"/>
          <w:i w:val="false"/>
          <w:color w:val="000000"/>
          <w:sz w:val="28"/>
        </w:rPr>
        <w:t xml:space="preserve"> статьи 9 слова "компенсации собственниками квартир, нежилых помещений многоквартирного жилого дома затрат" заменить словами "обеспечения возвратности денег собственниками квартир, нежилых помещений".</w:t>
      </w:r>
    </w:p>
    <w:bookmarkEnd w:id="272"/>
    <w:bookmarkStart w:name="z324" w:id="27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273"/>
    <w:bookmarkStart w:name="z325" w:id="27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39 дополнить словами "или заявление местного исполнительного органа, или заявление заказчика (застройщика) многоквартирного жилого дома".</w:t>
      </w:r>
    </w:p>
    <w:bookmarkEnd w:id="274"/>
    <w:bookmarkStart w:name="z326" w:id="27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 внесении изменений и дополнений в некоторые законодательные акты Республики Казахстан по вопросам жилищно-коммунального хозяйства":</w:t>
      </w:r>
    </w:p>
    <w:bookmarkEnd w:id="275"/>
    <w:bookmarkStart w:name="z327" w:id="27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2:</w:t>
      </w:r>
    </w:p>
    <w:bookmarkEnd w:id="276"/>
    <w:bookmarkStart w:name="z328" w:id="277"/>
    <w:p>
      <w:pPr>
        <w:spacing w:after="0"/>
        <w:ind w:left="0"/>
        <w:jc w:val="both"/>
      </w:pPr>
      <w:r>
        <w:rPr>
          <w:rFonts w:ascii="Times New Roman"/>
          <w:b w:val="false"/>
          <w:i w:val="false"/>
          <w:color w:val="000000"/>
          <w:sz w:val="28"/>
        </w:rPr>
        <w:t>
      абзац второй изложить в следующей редакции:</w:t>
      </w:r>
    </w:p>
    <w:bookmarkEnd w:id="277"/>
    <w:bookmarkStart w:name="z329" w:id="278"/>
    <w:p>
      <w:pPr>
        <w:spacing w:after="0"/>
        <w:ind w:left="0"/>
        <w:jc w:val="both"/>
      </w:pPr>
      <w:r>
        <w:rPr>
          <w:rFonts w:ascii="Times New Roman"/>
          <w:b w:val="false"/>
          <w:i w:val="false"/>
          <w:color w:val="000000"/>
          <w:sz w:val="28"/>
        </w:rPr>
        <w:t>
      "передать совету многоквартирного жилого дома по акту приема-передачи все имеющиеся документы, связанные со строительством, управлением, содержанием и эксплуатацией многоквартирного жилого дома, общего имущества объекта кондоминиума, в том числе финансовую документацию (первичные учетные документы, финансовая отчетность, документы, связанные с операциями по текущему и сберегательному счетам);";</w:t>
      </w:r>
    </w:p>
    <w:bookmarkEnd w:id="278"/>
    <w:bookmarkStart w:name="z330" w:id="279"/>
    <w:p>
      <w:pPr>
        <w:spacing w:after="0"/>
        <w:ind w:left="0"/>
        <w:jc w:val="both"/>
      </w:pPr>
      <w:r>
        <w:rPr>
          <w:rFonts w:ascii="Times New Roman"/>
          <w:b w:val="false"/>
          <w:i w:val="false"/>
          <w:color w:val="000000"/>
          <w:sz w:val="28"/>
        </w:rPr>
        <w:t>
      дополнить абзацем третьим следующего содержания:</w:t>
      </w:r>
    </w:p>
    <w:bookmarkEnd w:id="279"/>
    <w:bookmarkStart w:name="z331" w:id="280"/>
    <w:p>
      <w:pPr>
        <w:spacing w:after="0"/>
        <w:ind w:left="0"/>
        <w:jc w:val="both"/>
      </w:pPr>
      <w:r>
        <w:rPr>
          <w:rFonts w:ascii="Times New Roman"/>
          <w:b w:val="false"/>
          <w:i w:val="false"/>
          <w:color w:val="000000"/>
          <w:sz w:val="28"/>
        </w:rPr>
        <w:t>
      "осуществить перевод денег, накопленных (полученных) на капитальный ремонт общего имущества объекта кондоминиума, на сберегательный счет, открытый в банке второго уровня объединению собственников имущества или доверенному лицу простого товарищества многоквартирного жилого дома для накопления денег на капитальный ремонт общего имущества объекта кондоминиума;".</w:t>
      </w:r>
    </w:p>
    <w:bookmarkEnd w:id="280"/>
    <w:bookmarkStart w:name="z332" w:id="281"/>
    <w:p>
      <w:pPr>
        <w:spacing w:after="0"/>
        <w:ind w:left="0"/>
        <w:jc w:val="both"/>
      </w:pPr>
      <w:r>
        <w:rPr>
          <w:rFonts w:ascii="Times New Roman"/>
          <w:b w:val="false"/>
          <w:i w:val="false"/>
          <w:color w:val="000000"/>
          <w:sz w:val="28"/>
        </w:rPr>
        <w:t>
      Статья 2.</w:t>
      </w:r>
    </w:p>
    <w:bookmarkEnd w:id="281"/>
    <w:bookmarkStart w:name="z333" w:id="282"/>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w:t>
      </w:r>
    </w:p>
    <w:bookmarkEnd w:id="282"/>
    <w:bookmarkStart w:name="z334" w:id="283"/>
    <w:p>
      <w:pPr>
        <w:spacing w:after="0"/>
        <w:ind w:left="0"/>
        <w:jc w:val="both"/>
      </w:pPr>
      <w:r>
        <w:rPr>
          <w:rFonts w:ascii="Times New Roman"/>
          <w:b w:val="false"/>
          <w:i w:val="false"/>
          <w:color w:val="000000"/>
          <w:sz w:val="28"/>
        </w:rPr>
        <w:t>
      2. Простые товарищества многоквартирного жилого дома, созданные до введения в действие настоящего Закона, обязаны в течение двух лет со дня введения в действие настоящего Закона привести форму управления объектом кондоминиума в соответствие с требованием настоящего Закона.</w:t>
      </w:r>
    </w:p>
    <w:bookmarkEnd w:id="283"/>
    <w:bookmarkStart w:name="z335" w:id="284"/>
    <w:p>
      <w:pPr>
        <w:spacing w:after="0"/>
        <w:ind w:left="0"/>
        <w:jc w:val="both"/>
      </w:pPr>
      <w:r>
        <w:rPr>
          <w:rFonts w:ascii="Times New Roman"/>
          <w:b w:val="false"/>
          <w:i w:val="false"/>
          <w:color w:val="000000"/>
          <w:sz w:val="28"/>
        </w:rPr>
        <w:t>
      3. Управляющие компании, осуществляющие деятельность по управлению многоквартирным жилым домом без заключения договора об оказании услуг по управлению объектом кондоминиума с председателем объединения собственников имущества или доверенным лицом простого товарищества до введения в действие настоящего Закона, прекращают действие соглашений по управлению, содержанию и эксплуатации многоквартирного жилого дома в течение шести месяцев с момента введения в действие настоящего Закона и обязаны:</w:t>
      </w:r>
    </w:p>
    <w:bookmarkEnd w:id="284"/>
    <w:bookmarkStart w:name="z336" w:id="285"/>
    <w:p>
      <w:pPr>
        <w:spacing w:after="0"/>
        <w:ind w:left="0"/>
        <w:jc w:val="both"/>
      </w:pPr>
      <w:r>
        <w:rPr>
          <w:rFonts w:ascii="Times New Roman"/>
          <w:b w:val="false"/>
          <w:i w:val="false"/>
          <w:color w:val="000000"/>
          <w:sz w:val="28"/>
        </w:rPr>
        <w:t>
      передать совету многоквартирного жилого дома по акту приема-передачи все имеющиеся документы, связанные со строительством, управлением, содержанием и эксплуатацией многоквартирного жилого дома, в том числе финансовую документацию (первичные учетные документы, финансовая отчетность, документы, связанные с операциями по текущему и сберегательному счетам);</w:t>
      </w:r>
    </w:p>
    <w:bookmarkEnd w:id="285"/>
    <w:bookmarkStart w:name="z337" w:id="286"/>
    <w:p>
      <w:pPr>
        <w:spacing w:after="0"/>
        <w:ind w:left="0"/>
        <w:jc w:val="both"/>
      </w:pPr>
      <w:r>
        <w:rPr>
          <w:rFonts w:ascii="Times New Roman"/>
          <w:b w:val="false"/>
          <w:i w:val="false"/>
          <w:color w:val="000000"/>
          <w:sz w:val="28"/>
        </w:rPr>
        <w:t>
      осуществить перевод денег, накопленных (полученных) на капитальный ремонт общего имущества объекта кондоминиума, на сберегательный счет, открытый в банке второго уровня объединению собственников имущества или доверенному лицу простого товарищества многоквартирного жилого дома для накопления денег на капитальный ремонт общего имущества объекта кондоминиума.</w:t>
      </w:r>
    </w:p>
    <w:bookmarkEnd w:id="2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