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5632" w14:textId="923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земельных отношений</w:t>
      </w:r>
    </w:p>
    <w:p>
      <w:pPr>
        <w:spacing w:after="0"/>
        <w:ind w:left="0"/>
        <w:jc w:val="both"/>
      </w:pPr>
      <w:r>
        <w:rPr>
          <w:rFonts w:ascii="Times New Roman"/>
          <w:b w:val="false"/>
          <w:i w:val="false"/>
          <w:color w:val="000000"/>
          <w:sz w:val="28"/>
        </w:rPr>
        <w:t>Закон Республики Казахстан от 30 июня 2021 года № 59-VII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1) по всему тексту слова "торгов (конкурсов, аукционов)", "торги (конкурсы, аукционы)", "торгах (конкурсах, аукционах)", "торги (конкурс, аукцион)", "Торги (конкурсы, аукционы)" заменить соответственно словами "торгов (аукционов)", "торги (аукционы)", "торгах (аукционах)", "торги (аукцион)", "Торги (аукционы)";</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исключить;</w:t>
      </w:r>
    </w:p>
    <w:bookmarkStart w:name="z11" w:id="6"/>
    <w:p>
      <w:pPr>
        <w:spacing w:after="0"/>
        <w:ind w:left="0"/>
        <w:jc w:val="both"/>
      </w:pPr>
      <w:r>
        <w:rPr>
          <w:rFonts w:ascii="Times New Roman"/>
          <w:b w:val="false"/>
          <w:i w:val="false"/>
          <w:color w:val="000000"/>
          <w:sz w:val="28"/>
        </w:rPr>
        <w:t>
      дополнить подпунктом 36-1) следующего содержания:</w:t>
      </w:r>
    </w:p>
    <w:bookmarkEnd w:id="6"/>
    <w:bookmarkStart w:name="z12" w:id="7"/>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5" w:id="10"/>
    <w:p>
      <w:pPr>
        <w:spacing w:after="0"/>
        <w:ind w:left="0"/>
        <w:jc w:val="both"/>
      </w:pPr>
      <w:r>
        <w:rPr>
          <w:rFonts w:ascii="Times New Roman"/>
          <w:b w:val="false"/>
          <w:i w:val="false"/>
          <w:color w:val="000000"/>
          <w:sz w:val="28"/>
        </w:rPr>
        <w:t>
      "Статья 14. Компетенция центрального уполномоченного органа, ведомства центрального уполномоченного органа и его территориальных подразделений";</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8" w:id="12"/>
    <w:p>
      <w:pPr>
        <w:spacing w:after="0"/>
        <w:ind w:left="0"/>
        <w:jc w:val="both"/>
      </w:pPr>
      <w:r>
        <w:rPr>
          <w:rFonts w:ascii="Times New Roman"/>
          <w:b w:val="false"/>
          <w:i w:val="false"/>
          <w:color w:val="000000"/>
          <w:sz w:val="28"/>
        </w:rPr>
        <w:t>
      дополнить подпунктами 4-1), 4-2), 4-3), 4-4), 4-5), 4-6), 4-7), 4-8), 4-9), 4-10), 4-11), 4-12), 4-13), 4-14) и 12-1) следующего содержания:</w:t>
      </w:r>
    </w:p>
    <w:bookmarkEnd w:id="12"/>
    <w:bookmarkStart w:name="z19" w:id="13"/>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13"/>
    <w:bookmarkStart w:name="z20" w:id="14"/>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14"/>
    <w:bookmarkStart w:name="z21" w:id="15"/>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15"/>
    <w:bookmarkStart w:name="z22" w:id="16"/>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16"/>
    <w:bookmarkStart w:name="z23" w:id="17"/>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17"/>
    <w:bookmarkStart w:name="z24" w:id="18"/>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18"/>
    <w:bookmarkStart w:name="z25" w:id="19"/>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19"/>
    <w:bookmarkStart w:name="z26" w:id="20"/>
    <w:p>
      <w:pPr>
        <w:spacing w:after="0"/>
        <w:ind w:left="0"/>
        <w:jc w:val="both"/>
      </w:pPr>
      <w:r>
        <w:rPr>
          <w:rFonts w:ascii="Times New Roman"/>
          <w:b w:val="false"/>
          <w:i w:val="false"/>
          <w:color w:val="000000"/>
          <w:sz w:val="28"/>
        </w:rPr>
        <w:t>
      4-8) организация ведения автоматизированной информационной системы государственного земельного кадастра;</w:t>
      </w:r>
    </w:p>
    <w:bookmarkEnd w:id="20"/>
    <w:bookmarkStart w:name="z27" w:id="21"/>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
    <w:bookmarkStart w:name="z28" w:id="22"/>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2"/>
    <w:bookmarkStart w:name="z29" w:id="23"/>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3"/>
    <w:bookmarkStart w:name="z30" w:id="24"/>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4"/>
    <w:bookmarkStart w:name="z31" w:id="25"/>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5"/>
    <w:bookmarkStart w:name="z32" w:id="26"/>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6"/>
    <w:bookmarkStart w:name="z33" w:id="27"/>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35" w:id="28"/>
    <w:p>
      <w:pPr>
        <w:spacing w:after="0"/>
        <w:ind w:left="0"/>
        <w:jc w:val="both"/>
      </w:pPr>
      <w:r>
        <w:rPr>
          <w:rFonts w:ascii="Times New Roman"/>
          <w:b w:val="false"/>
          <w:i w:val="false"/>
          <w:color w:val="000000"/>
          <w:sz w:val="28"/>
        </w:rPr>
        <w:t>
      дополнить пунктами 3 и 4 следующего содержания:</w:t>
      </w:r>
    </w:p>
    <w:bookmarkEnd w:id="28"/>
    <w:bookmarkStart w:name="z36" w:id="29"/>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9"/>
    <w:bookmarkStart w:name="z37" w:id="30"/>
    <w:p>
      <w:pPr>
        <w:spacing w:after="0"/>
        <w:ind w:left="0"/>
        <w:jc w:val="both"/>
      </w:pPr>
      <w:r>
        <w:rPr>
          <w:rFonts w:ascii="Times New Roman"/>
          <w:b w:val="false"/>
          <w:i w:val="false"/>
          <w:color w:val="000000"/>
          <w:sz w:val="28"/>
        </w:rPr>
        <w:t>
      4. К компетенции территориального подразделения относятся:</w:t>
      </w:r>
    </w:p>
    <w:bookmarkEnd w:id="30"/>
    <w:bookmarkStart w:name="z38" w:id="31"/>
    <w:p>
      <w:pPr>
        <w:spacing w:after="0"/>
        <w:ind w:left="0"/>
        <w:jc w:val="both"/>
      </w:pPr>
      <w:r>
        <w:rPr>
          <w:rFonts w:ascii="Times New Roman"/>
          <w:b w:val="false"/>
          <w:i w:val="false"/>
          <w:color w:val="000000"/>
          <w:sz w:val="28"/>
        </w:rPr>
        <w:t>
      1) осуществление государственного контроля за использованием и охраной земель;</w:t>
      </w:r>
    </w:p>
    <w:bookmarkEnd w:id="31"/>
    <w:bookmarkStart w:name="z39" w:id="32"/>
    <w:p>
      <w:pPr>
        <w:spacing w:after="0"/>
        <w:ind w:left="0"/>
        <w:jc w:val="both"/>
      </w:pPr>
      <w:r>
        <w:rPr>
          <w:rFonts w:ascii="Times New Roman"/>
          <w:b w:val="false"/>
          <w:i w:val="false"/>
          <w:color w:val="000000"/>
          <w:sz w:val="28"/>
        </w:rPr>
        <w:t>
      2) осуществление государственного контроля за правильностью ведения государственного земельного кадастра и мониторинга земель;</w:t>
      </w:r>
    </w:p>
    <w:bookmarkEnd w:id="32"/>
    <w:bookmarkStart w:name="z40" w:id="33"/>
    <w:p>
      <w:pPr>
        <w:spacing w:after="0"/>
        <w:ind w:left="0"/>
        <w:jc w:val="both"/>
      </w:pPr>
      <w:r>
        <w:rPr>
          <w:rFonts w:ascii="Times New Roman"/>
          <w:b w:val="false"/>
          <w:i w:val="false"/>
          <w:color w:val="000000"/>
          <w:sz w:val="28"/>
        </w:rPr>
        <w:t xml:space="preserve">
      3) выдача обязательных для исполнения предписаний об устранении нарушений требований земельного законодательства Республики Казахстан или указаний; </w:t>
      </w:r>
    </w:p>
    <w:bookmarkEnd w:id="33"/>
    <w:bookmarkStart w:name="z41" w:id="34"/>
    <w:p>
      <w:pPr>
        <w:spacing w:after="0"/>
        <w:ind w:left="0"/>
        <w:jc w:val="both"/>
      </w:pPr>
      <w:r>
        <w:rPr>
          <w:rFonts w:ascii="Times New Roman"/>
          <w:b w:val="false"/>
          <w:i w:val="false"/>
          <w:color w:val="000000"/>
          <w:sz w:val="28"/>
        </w:rPr>
        <w:t xml:space="preserve">
      4) направление предписания об устранении нарушений требований земельного законодательства Республики Казахстан в Государственную корпорацию на установление обременения права на земельный участок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94 настоящего Кодекса и уведомления о его прекращении;</w:t>
      </w:r>
    </w:p>
    <w:bookmarkEnd w:id="34"/>
    <w:bookmarkStart w:name="z42" w:id="35"/>
    <w:p>
      <w:pPr>
        <w:spacing w:after="0"/>
        <w:ind w:left="0"/>
        <w:jc w:val="both"/>
      </w:pPr>
      <w:r>
        <w:rPr>
          <w:rFonts w:ascii="Times New Roman"/>
          <w:b w:val="false"/>
          <w:i w:val="false"/>
          <w:color w:val="000000"/>
          <w:sz w:val="28"/>
        </w:rPr>
        <w:t>
      5) рассмотрение дел об административных правонарушениях в области земельного законодательства;</w:t>
      </w:r>
    </w:p>
    <w:bookmarkEnd w:id="35"/>
    <w:bookmarkStart w:name="z43" w:id="36"/>
    <w:p>
      <w:pPr>
        <w:spacing w:after="0"/>
        <w:ind w:left="0"/>
        <w:jc w:val="both"/>
      </w:pPr>
      <w:r>
        <w:rPr>
          <w:rFonts w:ascii="Times New Roman"/>
          <w:b w:val="false"/>
          <w:i w:val="false"/>
          <w:color w:val="000000"/>
          <w:sz w:val="28"/>
        </w:rPr>
        <w:t xml:space="preserve">
      6)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36"/>
    <w:bookmarkStart w:name="z44" w:id="37"/>
    <w:p>
      <w:pPr>
        <w:spacing w:after="0"/>
        <w:ind w:left="0"/>
        <w:jc w:val="both"/>
      </w:pPr>
      <w:r>
        <w:rPr>
          <w:rFonts w:ascii="Times New Roman"/>
          <w:b w:val="false"/>
          <w:i w:val="false"/>
          <w:color w:val="000000"/>
          <w:sz w:val="28"/>
        </w:rPr>
        <w:t>
      7)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37"/>
    <w:bookmarkStart w:name="z45" w:id="38"/>
    <w:p>
      <w:pPr>
        <w:spacing w:after="0"/>
        <w:ind w:left="0"/>
        <w:jc w:val="both"/>
      </w:pPr>
      <w:r>
        <w:rPr>
          <w:rFonts w:ascii="Times New Roman"/>
          <w:b w:val="false"/>
          <w:i w:val="false"/>
          <w:color w:val="000000"/>
          <w:sz w:val="28"/>
        </w:rPr>
        <w:t>
      8)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38"/>
    <w:bookmarkStart w:name="z46" w:id="39"/>
    <w:p>
      <w:pPr>
        <w:spacing w:after="0"/>
        <w:ind w:left="0"/>
        <w:jc w:val="both"/>
      </w:pPr>
      <w:r>
        <w:rPr>
          <w:rFonts w:ascii="Times New Roman"/>
          <w:b w:val="false"/>
          <w:i w:val="false"/>
          <w:color w:val="000000"/>
          <w:sz w:val="28"/>
        </w:rPr>
        <w:t xml:space="preserve">
      9) предоставление в центральный уполномоченный орган информации о лицах,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39"/>
    <w:bookmarkStart w:name="z47" w:id="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14-1</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16-1) следующего содержания:</w:t>
      </w:r>
    </w:p>
    <w:bookmarkStart w:name="z49" w:id="41"/>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41"/>
    <w:bookmarkStart w:name="z50" w:id="42"/>
    <w:p>
      <w:pPr>
        <w:spacing w:after="0"/>
        <w:ind w:left="0"/>
        <w:jc w:val="both"/>
      </w:pPr>
      <w:r>
        <w:rPr>
          <w:rFonts w:ascii="Times New Roman"/>
          <w:b w:val="false"/>
          <w:i w:val="false"/>
          <w:color w:val="000000"/>
          <w:sz w:val="28"/>
        </w:rPr>
        <w:t>
      пункт 4 исключить;</w:t>
      </w:r>
    </w:p>
    <w:bookmarkEnd w:id="42"/>
    <w:bookmarkStart w:name="z51"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статьи 17 исключить;</w:t>
      </w:r>
    </w:p>
    <w:bookmarkEnd w:id="43"/>
    <w:bookmarkStart w:name="z52"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статьи 18 исключить;</w:t>
      </w:r>
    </w:p>
    <w:bookmarkEnd w:id="44"/>
    <w:bookmarkStart w:name="z53"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4-1)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19 исключить;</w:t>
      </w:r>
    </w:p>
    <w:bookmarkEnd w:id="45"/>
    <w:bookmarkStart w:name="z54" w:id="46"/>
    <w:p>
      <w:pPr>
        <w:spacing w:after="0"/>
        <w:ind w:left="0"/>
        <w:jc w:val="both"/>
      </w:pPr>
      <w:r>
        <w:rPr>
          <w:rFonts w:ascii="Times New Roman"/>
          <w:b w:val="false"/>
          <w:i w:val="false"/>
          <w:color w:val="000000"/>
          <w:sz w:val="28"/>
        </w:rPr>
        <w:t xml:space="preserve">
      8)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23 слово "(акционеров)" заменить словами "(акционеров, членов)";</w:t>
      </w:r>
    </w:p>
    <w:bookmarkEnd w:id="46"/>
    <w:bookmarkStart w:name="z55" w:id="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24</w:t>
      </w:r>
      <w:r>
        <w:rPr>
          <w:rFonts w:ascii="Times New Roman"/>
          <w:b w:val="false"/>
          <w:i w:val="false"/>
          <w:color w:val="000000"/>
          <w:sz w:val="28"/>
        </w:rPr>
        <w:t xml:space="preserve">: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шестой и седьмой следующего содержания:</w:t>
      </w:r>
    </w:p>
    <w:bookmarkStart w:name="z57" w:id="48"/>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8"/>
    <w:bookmarkStart w:name="z58" w:id="49"/>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0" w:id="50"/>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50"/>
    <w:bookmarkStart w:name="z61" w:id="51"/>
    <w:p>
      <w:pPr>
        <w:spacing w:after="0"/>
        <w:ind w:left="0"/>
        <w:jc w:val="both"/>
      </w:pPr>
      <w:r>
        <w:rPr>
          <w:rFonts w:ascii="Times New Roman"/>
          <w:b w:val="false"/>
          <w:i w:val="false"/>
          <w:color w:val="000000"/>
          <w:sz w:val="28"/>
        </w:rPr>
        <w:t>
      дополнить пунктом 7 следующего содержания:</w:t>
      </w:r>
    </w:p>
    <w:bookmarkEnd w:id="51"/>
    <w:bookmarkStart w:name="z62" w:id="52"/>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52"/>
    <w:bookmarkStart w:name="z63" w:id="5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26:</w:t>
      </w:r>
    </w:p>
    <w:bookmarkEnd w:id="53"/>
    <w:bookmarkStart w:name="z64" w:id="54"/>
    <w:p>
      <w:pPr>
        <w:spacing w:after="0"/>
        <w:ind w:left="0"/>
        <w:jc w:val="both"/>
      </w:pPr>
      <w:r>
        <w:rPr>
          <w:rFonts w:ascii="Times New Roman"/>
          <w:b w:val="false"/>
          <w:i w:val="false"/>
          <w:color w:val="000000"/>
          <w:sz w:val="28"/>
        </w:rPr>
        <w:t>
      в абзаце втором слова "пастбищными и" исключить;</w:t>
      </w:r>
    </w:p>
    <w:bookmarkEnd w:id="54"/>
    <w:bookmarkStart w:name="z65" w:id="55"/>
    <w:p>
      <w:pPr>
        <w:spacing w:after="0"/>
        <w:ind w:left="0"/>
        <w:jc w:val="both"/>
      </w:pPr>
      <w:r>
        <w:rPr>
          <w:rFonts w:ascii="Times New Roman"/>
          <w:b w:val="false"/>
          <w:i w:val="false"/>
          <w:color w:val="000000"/>
          <w:sz w:val="28"/>
        </w:rPr>
        <w:t>
      дополнить частью второй следующего содержания:</w:t>
      </w:r>
    </w:p>
    <w:bookmarkEnd w:id="55"/>
    <w:bookmarkStart w:name="z66" w:id="56"/>
    <w:p>
      <w:pPr>
        <w:spacing w:after="0"/>
        <w:ind w:left="0"/>
        <w:jc w:val="both"/>
      </w:pPr>
      <w:r>
        <w:rPr>
          <w:rFonts w:ascii="Times New Roman"/>
          <w:b w:val="false"/>
          <w:i w:val="false"/>
          <w:color w:val="000000"/>
          <w:sz w:val="28"/>
        </w:rPr>
        <w:t xml:space="preserve">
      "Пастбищные угодья, указанные в подпункте 7-1)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56"/>
    <w:bookmarkStart w:name="z67" w:id="5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33</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5-1) следующего содержания:</w:t>
      </w:r>
    </w:p>
    <w:bookmarkEnd w:id="58"/>
    <w:bookmarkStart w:name="z69" w:id="59"/>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9"/>
    <w:bookmarkStart w:name="z70" w:id="60"/>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60"/>
    <w:bookmarkStart w:name="z71" w:id="61"/>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61"/>
    <w:bookmarkStart w:name="z72" w:id="62"/>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62"/>
    <w:bookmarkStart w:name="z73" w:id="63"/>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63"/>
    <w:bookmarkStart w:name="z74" w:id="64"/>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64"/>
    <w:bookmarkStart w:name="z75" w:id="65"/>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65"/>
    <w:bookmarkStart w:name="z76" w:id="66"/>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66"/>
    <w:bookmarkStart w:name="z77" w:id="67"/>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исключить;</w:t>
      </w:r>
    </w:p>
    <w:bookmarkStart w:name="z79" w:id="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37</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69"/>
    <w:bookmarkStart w:name="z81" w:id="70"/>
    <w:p>
      <w:pPr>
        <w:spacing w:after="0"/>
        <w:ind w:left="0"/>
        <w:jc w:val="both"/>
      </w:pPr>
      <w:r>
        <w:rPr>
          <w:rFonts w:ascii="Times New Roman"/>
          <w:b w:val="false"/>
          <w:i w:val="false"/>
          <w:color w:val="000000"/>
          <w:sz w:val="28"/>
        </w:rPr>
        <w:t xml:space="preserve">
      слова "кроме указанных в пункте 5 настоящей статьи" заменить словами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70"/>
    <w:bookmarkStart w:name="z82" w:id="71"/>
    <w:p>
      <w:pPr>
        <w:spacing w:after="0"/>
        <w:ind w:left="0"/>
        <w:jc w:val="both"/>
      </w:pPr>
      <w:r>
        <w:rPr>
          <w:rFonts w:ascii="Times New Roman"/>
          <w:b w:val="false"/>
          <w:i w:val="false"/>
          <w:color w:val="000000"/>
          <w:sz w:val="28"/>
        </w:rPr>
        <w:t>
      после слова "(субаренду)" дополнить словами ", за исключением земель сельскохозяйственного назначения,";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6) и 7) следующего содержания:</w:t>
      </w:r>
    </w:p>
    <w:bookmarkStart w:name="z84" w:id="72"/>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72"/>
    <w:bookmarkStart w:name="z85" w:id="73"/>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73"/>
    <w:bookmarkStart w:name="z86" w:id="7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43</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пятой следующего содержания:</w:t>
      </w:r>
    </w:p>
    <w:bookmarkStart w:name="z88" w:id="75"/>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75"/>
    <w:bookmarkStart w:name="z89"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6"/>
    <w:bookmarkStart w:name="z90" w:id="77"/>
    <w:p>
      <w:pPr>
        <w:spacing w:after="0"/>
        <w:ind w:left="0"/>
        <w:jc w:val="both"/>
      </w:pPr>
      <w:r>
        <w:rPr>
          <w:rFonts w:ascii="Times New Roman"/>
          <w:b w:val="false"/>
          <w:i w:val="false"/>
          <w:color w:val="000000"/>
          <w:sz w:val="28"/>
        </w:rPr>
        <w:t>
      в части четвертой слова "с даты вынесения заключения" заменить словами "после истечения срока обжалования протокольного решения";</w:t>
      </w:r>
    </w:p>
    <w:bookmarkEnd w:id="77"/>
    <w:bookmarkStart w:name="z91" w:id="78"/>
    <w:p>
      <w:pPr>
        <w:spacing w:after="0"/>
        <w:ind w:left="0"/>
        <w:jc w:val="both"/>
      </w:pPr>
      <w:r>
        <w:rPr>
          <w:rFonts w:ascii="Times New Roman"/>
          <w:b w:val="false"/>
          <w:i w:val="false"/>
          <w:color w:val="000000"/>
          <w:sz w:val="28"/>
        </w:rPr>
        <w:t>
      части двадцать первую – двадцать третью изложить в следующей редакции:</w:t>
      </w:r>
    </w:p>
    <w:bookmarkEnd w:id="78"/>
    <w:bookmarkStart w:name="z92" w:id="79"/>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bookmarkEnd w:id="79"/>
    <w:bookmarkStart w:name="z93" w:id="80"/>
    <w:p>
      <w:pPr>
        <w:spacing w:after="0"/>
        <w:ind w:left="0"/>
        <w:jc w:val="both"/>
      </w:pPr>
      <w:r>
        <w:rPr>
          <w:rFonts w:ascii="Times New Roman"/>
          <w:b w:val="false"/>
          <w:i w:val="false"/>
          <w:color w:val="000000"/>
          <w:sz w:val="28"/>
        </w:rPr>
        <w:t>
      нарочно;</w:t>
      </w:r>
    </w:p>
    <w:bookmarkEnd w:id="80"/>
    <w:bookmarkStart w:name="z94" w:id="81"/>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bookmarkEnd w:id="81"/>
    <w:bookmarkStart w:name="z95" w:id="82"/>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bookmarkEnd w:id="82"/>
    <w:bookmarkStart w:name="z96" w:id="83"/>
    <w:p>
      <w:pPr>
        <w:spacing w:after="0"/>
        <w:ind w:left="0"/>
        <w:jc w:val="both"/>
      </w:pPr>
      <w:r>
        <w:rPr>
          <w:rFonts w:ascii="Times New Roman"/>
          <w:b w:val="false"/>
          <w:i w:val="false"/>
          <w:color w:val="000000"/>
          <w:sz w:val="28"/>
        </w:rPr>
        <w:t>
      по адресу электронной почты заявителя.</w:t>
      </w:r>
    </w:p>
    <w:bookmarkEnd w:id="83"/>
    <w:bookmarkStart w:name="z97" w:id="84"/>
    <w:p>
      <w:pPr>
        <w:spacing w:after="0"/>
        <w:ind w:left="0"/>
        <w:jc w:val="both"/>
      </w:pPr>
      <w:r>
        <w:rPr>
          <w:rFonts w:ascii="Times New Roman"/>
          <w:b w:val="false"/>
          <w:i w:val="false"/>
          <w:color w:val="000000"/>
          <w:sz w:val="28"/>
        </w:rPr>
        <w:t xml:space="preserve">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84"/>
    <w:bookmarkStart w:name="z98" w:id="85"/>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w:t>
      </w:r>
    </w:p>
    <w:bookmarkEnd w:id="85"/>
    <w:bookmarkStart w:name="z99" w:id="86"/>
    <w:p>
      <w:pPr>
        <w:spacing w:after="0"/>
        <w:ind w:left="0"/>
        <w:jc w:val="both"/>
      </w:pPr>
      <w:r>
        <w:rPr>
          <w:rFonts w:ascii="Times New Roman"/>
          <w:b w:val="false"/>
          <w:i w:val="false"/>
          <w:color w:val="000000"/>
          <w:sz w:val="28"/>
        </w:rPr>
        <w:t>
      дополнить пунктом 2-1 следующего содержания:</w:t>
      </w:r>
    </w:p>
    <w:bookmarkEnd w:id="86"/>
    <w:bookmarkStart w:name="z100" w:id="87"/>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w:t>
      </w:r>
    </w:p>
    <w:bookmarkEnd w:id="87"/>
    <w:bookmarkStart w:name="z101" w:id="88"/>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88"/>
    <w:bookmarkStart w:name="z102"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w:t>
      </w:r>
    </w:p>
    <w:bookmarkEnd w:id="89"/>
    <w:bookmarkStart w:name="z103" w:id="90"/>
    <w:p>
      <w:pPr>
        <w:spacing w:after="0"/>
        <w:ind w:left="0"/>
        <w:jc w:val="both"/>
      </w:pPr>
      <w:r>
        <w:rPr>
          <w:rFonts w:ascii="Times New Roman"/>
          <w:b w:val="false"/>
          <w:i w:val="false"/>
          <w:color w:val="000000"/>
          <w:sz w:val="28"/>
        </w:rPr>
        <w:t>
      слова ", за исключением земельных участков для ведения крестьянского или фермерского хозяйства, сельскохозяйственного производства," исключить;</w:t>
      </w:r>
    </w:p>
    <w:bookmarkEnd w:id="90"/>
    <w:bookmarkStart w:name="z104" w:id="91"/>
    <w:p>
      <w:pPr>
        <w:spacing w:after="0"/>
        <w:ind w:left="0"/>
        <w:jc w:val="both"/>
      </w:pPr>
      <w:r>
        <w:rPr>
          <w:rFonts w:ascii="Times New Roman"/>
          <w:b w:val="false"/>
          <w:i w:val="false"/>
          <w:color w:val="000000"/>
          <w:sz w:val="28"/>
        </w:rPr>
        <w:t>
      слова "торгах (конкурсах, аукционах)", "торги (конкурс, аукцион)" заменить соответственно словами "торгах (аукционах) и конкурсах", "торги (аукцион) и конкурс";</w:t>
      </w:r>
    </w:p>
    <w:bookmarkEnd w:id="91"/>
    <w:bookmarkStart w:name="z105" w:id="92"/>
    <w:p>
      <w:pPr>
        <w:spacing w:after="0"/>
        <w:ind w:left="0"/>
        <w:jc w:val="both"/>
      </w:pPr>
      <w:r>
        <w:rPr>
          <w:rFonts w:ascii="Times New Roman"/>
          <w:b w:val="false"/>
          <w:i w:val="false"/>
          <w:color w:val="000000"/>
          <w:sz w:val="28"/>
        </w:rPr>
        <w:t>
      дополнить пунктами 7-1 и 11-1 следующего содержания:</w:t>
      </w:r>
    </w:p>
    <w:bookmarkEnd w:id="92"/>
    <w:bookmarkStart w:name="z106" w:id="93"/>
    <w:p>
      <w:pPr>
        <w:spacing w:after="0"/>
        <w:ind w:left="0"/>
        <w:jc w:val="both"/>
      </w:pPr>
      <w:r>
        <w:rPr>
          <w:rFonts w:ascii="Times New Roman"/>
          <w:b w:val="false"/>
          <w:i w:val="false"/>
          <w:color w:val="000000"/>
          <w:sz w:val="28"/>
        </w:rPr>
        <w:t>
      "7-1. 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w:t>
      </w:r>
    </w:p>
    <w:bookmarkEnd w:id="93"/>
    <w:bookmarkStart w:name="z107" w:id="94"/>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94"/>
    <w:bookmarkStart w:name="z108" w:id="95"/>
    <w:p>
      <w:pPr>
        <w:spacing w:after="0"/>
        <w:ind w:left="0"/>
        <w:jc w:val="both"/>
      </w:pPr>
      <w:r>
        <w:rPr>
          <w:rFonts w:ascii="Times New Roman"/>
          <w:b w:val="false"/>
          <w:i w:val="false"/>
          <w:color w:val="000000"/>
          <w:sz w:val="28"/>
        </w:rPr>
        <w:t xml:space="preserve">
      целевое назначение земельного участка; </w:t>
      </w:r>
    </w:p>
    <w:bookmarkEnd w:id="95"/>
    <w:bookmarkStart w:name="z109" w:id="96"/>
    <w:p>
      <w:pPr>
        <w:spacing w:after="0"/>
        <w:ind w:left="0"/>
        <w:jc w:val="both"/>
      </w:pPr>
      <w:r>
        <w:rPr>
          <w:rFonts w:ascii="Times New Roman"/>
          <w:b w:val="false"/>
          <w:i w:val="false"/>
          <w:color w:val="000000"/>
          <w:sz w:val="28"/>
        </w:rPr>
        <w:t>
      категорию земель;</w:t>
      </w:r>
    </w:p>
    <w:bookmarkEnd w:id="96"/>
    <w:bookmarkStart w:name="z110" w:id="97"/>
    <w:p>
      <w:pPr>
        <w:spacing w:after="0"/>
        <w:ind w:left="0"/>
        <w:jc w:val="both"/>
      </w:pPr>
      <w:r>
        <w:rPr>
          <w:rFonts w:ascii="Times New Roman"/>
          <w:b w:val="false"/>
          <w:i w:val="false"/>
          <w:color w:val="000000"/>
          <w:sz w:val="28"/>
        </w:rPr>
        <w:t xml:space="preserve">
      площадь земельного участка; </w:t>
      </w:r>
    </w:p>
    <w:bookmarkEnd w:id="97"/>
    <w:bookmarkStart w:name="z111" w:id="98"/>
    <w:p>
      <w:pPr>
        <w:spacing w:after="0"/>
        <w:ind w:left="0"/>
        <w:jc w:val="both"/>
      </w:pPr>
      <w:r>
        <w:rPr>
          <w:rFonts w:ascii="Times New Roman"/>
          <w:b w:val="false"/>
          <w:i w:val="false"/>
          <w:color w:val="000000"/>
          <w:sz w:val="28"/>
        </w:rPr>
        <w:t xml:space="preserve">
      вид права на землю, обременения, сервитуты; </w:t>
      </w:r>
    </w:p>
    <w:bookmarkEnd w:id="98"/>
    <w:bookmarkStart w:name="z112" w:id="99"/>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99"/>
    <w:bookmarkStart w:name="z113" w:id="100"/>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100"/>
    <w:bookmarkStart w:name="z114" w:id="101"/>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101"/>
    <w:bookmarkStart w:name="z115" w:id="102"/>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102"/>
    <w:bookmarkStart w:name="z116" w:id="103"/>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103"/>
    <w:bookmarkStart w:name="z117" w:id="104"/>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104"/>
    <w:bookmarkStart w:name="z118" w:id="105"/>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105"/>
    <w:bookmarkStart w:name="z119" w:id="106"/>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106"/>
    <w:bookmarkStart w:name="z120" w:id="107"/>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107"/>
    <w:bookmarkStart w:name="z121" w:id="108"/>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108"/>
    <w:bookmarkStart w:name="z122"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09"/>
    <w:bookmarkStart w:name="z123" w:id="110"/>
    <w:p>
      <w:pPr>
        <w:spacing w:after="0"/>
        <w:ind w:left="0"/>
        <w:jc w:val="both"/>
      </w:pPr>
      <w:r>
        <w:rPr>
          <w:rFonts w:ascii="Times New Roman"/>
          <w:b w:val="false"/>
          <w:i w:val="false"/>
          <w:color w:val="000000"/>
          <w:sz w:val="28"/>
        </w:rPr>
        <w:t>
      часть первую после слов "срока аренды" дополнить словами ",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w:t>
      </w:r>
    </w:p>
    <w:bookmarkEnd w:id="110"/>
    <w:bookmarkStart w:name="z124" w:id="111"/>
    <w:p>
      <w:pPr>
        <w:spacing w:after="0"/>
        <w:ind w:left="0"/>
        <w:jc w:val="both"/>
      </w:pPr>
      <w:r>
        <w:rPr>
          <w:rFonts w:ascii="Times New Roman"/>
          <w:b w:val="false"/>
          <w:i w:val="false"/>
          <w:color w:val="000000"/>
          <w:sz w:val="28"/>
        </w:rPr>
        <w:t>
      дополнить частью третьей следующего содержания:</w:t>
      </w:r>
    </w:p>
    <w:bookmarkEnd w:id="111"/>
    <w:bookmarkStart w:name="z125" w:id="112"/>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автоматизированной информационной системы государственного земельного кадастра.";</w:t>
      </w:r>
    </w:p>
    <w:bookmarkEnd w:id="112"/>
    <w:bookmarkStart w:name="z126" w:id="11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43-1</w:t>
      </w:r>
      <w:r>
        <w:rPr>
          <w:rFonts w:ascii="Times New Roman"/>
          <w:b w:val="false"/>
          <w:i w:val="false"/>
          <w:color w:val="000000"/>
          <w:sz w:val="28"/>
        </w:rPr>
        <w:t>:</w:t>
      </w:r>
    </w:p>
    <w:bookmarkEnd w:id="113"/>
    <w:bookmarkStart w:name="z127" w:id="1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 "областного значения" дополнить словами "с учетом ранее поступивших заявок на предоставление таких земельных участков";</w:t>
      </w:r>
    </w:p>
    <w:bookmarkEnd w:id="114"/>
    <w:bookmarkStart w:name="z128" w:id="115"/>
    <w:p>
      <w:pPr>
        <w:spacing w:after="0"/>
        <w:ind w:left="0"/>
        <w:jc w:val="both"/>
      </w:pPr>
      <w:r>
        <w:rPr>
          <w:rFonts w:ascii="Times New Roman"/>
          <w:b w:val="false"/>
          <w:i w:val="false"/>
          <w:color w:val="000000"/>
          <w:sz w:val="28"/>
        </w:rPr>
        <w:t>
      дополнить пунктом 2-1 следующего содержания:</w:t>
      </w:r>
    </w:p>
    <w:bookmarkEnd w:id="115"/>
    <w:bookmarkStart w:name="z129" w:id="116"/>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116"/>
    <w:bookmarkStart w:name="z130" w:id="117"/>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второй следующего содержания:</w:t>
      </w:r>
    </w:p>
    <w:bookmarkStart w:name="z132" w:id="118"/>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118"/>
    <w:bookmarkStart w:name="z133" w:id="11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6-1</w:t>
      </w:r>
      <w:r>
        <w:rPr>
          <w:rFonts w:ascii="Times New Roman"/>
          <w:b w:val="false"/>
          <w:i w:val="false"/>
          <w:color w:val="000000"/>
          <w:sz w:val="28"/>
        </w:rPr>
        <w:t xml:space="preserve"> статьи 44 слова ", за исключением земельных участков для ведения крестьянского или фермерского хозяйства, сельскохозяйственного производства," исключить;</w:t>
      </w:r>
    </w:p>
    <w:bookmarkEnd w:id="119"/>
    <w:bookmarkStart w:name="z134" w:id="12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4-1</w:t>
      </w:r>
      <w:r>
        <w:rPr>
          <w:rFonts w:ascii="Times New Roman"/>
          <w:b w:val="false"/>
          <w:i w:val="false"/>
          <w:color w:val="000000"/>
          <w:sz w:val="28"/>
        </w:rPr>
        <w:t xml:space="preserve"> статьи 44-1 слова ", за исключением земельных участков для ведения крестьянского или фермерского хозяйства, сельскохозяйственного производства," исключить;</w:t>
      </w:r>
    </w:p>
    <w:bookmarkEnd w:id="120"/>
    <w:bookmarkStart w:name="z135" w:id="12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w:t>
      </w:r>
      <w:r>
        <w:rPr>
          <w:rFonts w:ascii="Times New Roman"/>
          <w:b w:val="false"/>
          <w:i w:val="false"/>
          <w:color w:val="000000"/>
          <w:sz w:val="28"/>
        </w:rPr>
        <w:t xml:space="preserve"> статьи 45 слова ", за исключением земельных участков для ведения крестьянского или фермерского хозяйства, сельскохозяйственного производства," исключить;</w:t>
      </w:r>
    </w:p>
    <w:bookmarkEnd w:id="121"/>
    <w:bookmarkStart w:name="z136" w:id="12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48</w:t>
      </w:r>
      <w:r>
        <w:rPr>
          <w:rFonts w:ascii="Times New Roman"/>
          <w:b w:val="false"/>
          <w:i w:val="false"/>
          <w:color w:val="000000"/>
          <w:sz w:val="28"/>
        </w:rPr>
        <w:t>:</w:t>
      </w:r>
    </w:p>
    <w:bookmarkEnd w:id="122"/>
    <w:bookmarkStart w:name="z137" w:id="1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23"/>
    <w:bookmarkStart w:name="z138" w:id="12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слово "торги" заменить словами "торги (аукцион)";</w:t>
      </w:r>
    </w:p>
    <w:bookmarkEnd w:id="124"/>
    <w:bookmarkStart w:name="z139"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"предмета торгов" заменить словами "предмета торгов (аукционов)";</w:t>
      </w:r>
    </w:p>
    <w:bookmarkEnd w:id="125"/>
    <w:bookmarkStart w:name="z140"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 xml:space="preserve"> слова ", за исключением земельных участков для ведения крестьянского или фермерского хозяйства, сельскохозяйственного производства," исключить;</w:t>
      </w:r>
    </w:p>
    <w:bookmarkEnd w:id="126"/>
    <w:bookmarkStart w:name="z141" w:id="127"/>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7</w:t>
      </w:r>
      <w:r>
        <w:rPr>
          <w:rFonts w:ascii="Times New Roman"/>
          <w:b w:val="false"/>
          <w:i w:val="false"/>
          <w:color w:val="000000"/>
          <w:sz w:val="28"/>
        </w:rPr>
        <w:t xml:space="preserve"> дополнить словами ",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w:t>
      </w:r>
    </w:p>
    <w:bookmarkEnd w:id="127"/>
    <w:bookmarkStart w:name="z142" w:id="12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7)</w:t>
      </w:r>
      <w:r>
        <w:rPr>
          <w:rFonts w:ascii="Times New Roman"/>
          <w:b w:val="false"/>
          <w:i w:val="false"/>
          <w:color w:val="000000"/>
          <w:sz w:val="28"/>
        </w:rPr>
        <w:t xml:space="preserve"> пункта 1 статьи 64 дополнить словами ",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28"/>
    <w:bookmarkStart w:name="z143" w:id="1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66</w:t>
      </w:r>
      <w:r>
        <w:rPr>
          <w:rFonts w:ascii="Times New Roman"/>
          <w:b w:val="false"/>
          <w:i w:val="false"/>
          <w:color w:val="000000"/>
          <w:sz w:val="28"/>
        </w:rPr>
        <w:t xml:space="preserve"> дополнить пунктом 3 следующего содержания:</w:t>
      </w:r>
    </w:p>
    <w:bookmarkEnd w:id="129"/>
    <w:bookmarkStart w:name="z144" w:id="130"/>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30"/>
    <w:bookmarkStart w:name="z145"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4-1)</w:t>
      </w:r>
      <w:r>
        <w:rPr>
          <w:rFonts w:ascii="Times New Roman"/>
          <w:b w:val="false"/>
          <w:i w:val="false"/>
          <w:color w:val="000000"/>
          <w:sz w:val="28"/>
        </w:rPr>
        <w:t xml:space="preserve"> пункта 2 статьи 84 изложить в следующей редакции:</w:t>
      </w:r>
    </w:p>
    <w:bookmarkEnd w:id="131"/>
    <w:bookmarkStart w:name="z146" w:id="132"/>
    <w:p>
      <w:pPr>
        <w:spacing w:after="0"/>
        <w:ind w:left="0"/>
        <w:jc w:val="both"/>
      </w:pPr>
      <w:r>
        <w:rPr>
          <w:rFonts w:ascii="Times New Roman"/>
          <w:b w:val="false"/>
          <w:i w:val="false"/>
          <w:color w:val="000000"/>
          <w:sz w:val="28"/>
        </w:rPr>
        <w:t xml:space="preserve">
      "4-1) удовлетворение нужд населения в пастбищных угодьях, указанных в подпункте 7-1)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для выпаса сельскохозяйственных животных личного подворья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32"/>
    <w:bookmarkStart w:name="z147" w:id="13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92</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49" w:id="134"/>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bookmarkEnd w:id="134"/>
    <w:bookmarkStart w:name="z150" w:id="135"/>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bookmarkEnd w:id="135"/>
    <w:bookmarkStart w:name="z151" w:id="136"/>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bookmarkEnd w:id="136"/>
    <w:bookmarkStart w:name="z152" w:id="137"/>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End w:id="137"/>
    <w:bookmarkStart w:name="z153" w:id="138"/>
    <w:p>
      <w:pPr>
        <w:spacing w:after="0"/>
        <w:ind w:left="0"/>
        <w:jc w:val="both"/>
      </w:pPr>
      <w:r>
        <w:rPr>
          <w:rFonts w:ascii="Times New Roman"/>
          <w:b w:val="false"/>
          <w:i w:val="false"/>
          <w:color w:val="000000"/>
          <w:sz w:val="28"/>
        </w:rPr>
        <w:t>
      дополнить пунктом 3-2 следующего содержания:</w:t>
      </w:r>
    </w:p>
    <w:bookmarkEnd w:id="138"/>
    <w:bookmarkStart w:name="z154" w:id="139"/>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9"/>
    <w:bookmarkStart w:name="z155" w:id="14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4</w:t>
      </w:r>
      <w:r>
        <w:rPr>
          <w:rFonts w:ascii="Times New Roman"/>
          <w:b w:val="false"/>
          <w:i w:val="false"/>
          <w:color w:val="000000"/>
          <w:sz w:val="28"/>
        </w:rPr>
        <w:t xml:space="preserve"> статьи 93 слова "предписания об устранении выявленных нарушений" заменить словами "предписания об устранении нарушений требований земельного законодательства Республики Казахстан";</w:t>
      </w:r>
    </w:p>
    <w:bookmarkEnd w:id="140"/>
    <w:bookmarkStart w:name="z156" w:id="1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w:t>
      </w:r>
      <w:r>
        <w:rPr>
          <w:rFonts w:ascii="Times New Roman"/>
          <w:b w:val="false"/>
          <w:i w:val="false"/>
          <w:color w:val="000000"/>
          <w:sz w:val="28"/>
        </w:rPr>
        <w:t xml:space="preserve"> статьи 94:</w:t>
      </w:r>
    </w:p>
    <w:bookmarkEnd w:id="141"/>
    <w:bookmarkStart w:name="z157" w:id="142"/>
    <w:p>
      <w:pPr>
        <w:spacing w:after="0"/>
        <w:ind w:left="0"/>
        <w:jc w:val="both"/>
      </w:pPr>
      <w:r>
        <w:rPr>
          <w:rFonts w:ascii="Times New Roman"/>
          <w:b w:val="false"/>
          <w:i w:val="false"/>
          <w:color w:val="000000"/>
          <w:sz w:val="28"/>
        </w:rPr>
        <w:t>
      в части первой слова ", данного собственнику земельного участка или землепользователю для принятия мер по использованию земельного участка по назначению и по устранению нарушений законодательства Республики Казахстан" заменить словами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42"/>
    <w:bookmarkStart w:name="z158" w:id="143"/>
    <w:p>
      <w:pPr>
        <w:spacing w:after="0"/>
        <w:ind w:left="0"/>
        <w:jc w:val="both"/>
      </w:pPr>
      <w:r>
        <w:rPr>
          <w:rFonts w:ascii="Times New Roman"/>
          <w:b w:val="false"/>
          <w:i w:val="false"/>
          <w:color w:val="000000"/>
          <w:sz w:val="28"/>
        </w:rPr>
        <w:t>
      в части третьей слова "о необходимости принятия мер по использованию земельного участка по назначению и по устранению нарушения законодательства Республики Казахстан" заменить словами "об устранении нарушений требований земельного законодательства Республики Казахстан";</w:t>
      </w:r>
    </w:p>
    <w:bookmarkEnd w:id="143"/>
    <w:bookmarkStart w:name="z159" w:id="144"/>
    <w:p>
      <w:pPr>
        <w:spacing w:after="0"/>
        <w:ind w:left="0"/>
        <w:jc w:val="both"/>
      </w:pPr>
      <w:r>
        <w:rPr>
          <w:rFonts w:ascii="Times New Roman"/>
          <w:b w:val="false"/>
          <w:i w:val="false"/>
          <w:color w:val="000000"/>
          <w:sz w:val="28"/>
        </w:rPr>
        <w:t>
      часть пятую после слова "предписания" дополнить словами "об устранении нарушений требований земельного законодательства Республики Казахстан";</w:t>
      </w:r>
    </w:p>
    <w:bookmarkEnd w:id="144"/>
    <w:bookmarkStart w:name="z160" w:id="14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96-1</w:t>
      </w:r>
      <w:r>
        <w:rPr>
          <w:rFonts w:ascii="Times New Roman"/>
          <w:b w:val="false"/>
          <w:i w:val="false"/>
          <w:color w:val="000000"/>
          <w:sz w:val="28"/>
        </w:rPr>
        <w:t>:</w:t>
      </w:r>
    </w:p>
    <w:bookmarkEnd w:id="145"/>
    <w:bookmarkStart w:name="z161"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"уполномоченным органом по контролю за использованием и охраной земель, районным (кроме районов в городах) исполнительным органом, местным исполнительным органом города областного значения" заменить словами "территориальным подразделением";</w:t>
      </w:r>
    </w:p>
    <w:bookmarkEnd w:id="146"/>
    <w:bookmarkStart w:name="z162" w:id="147"/>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2</w:t>
      </w:r>
      <w:r>
        <w:rPr>
          <w:rFonts w:ascii="Times New Roman"/>
          <w:b w:val="false"/>
          <w:i w:val="false"/>
          <w:color w:val="000000"/>
          <w:sz w:val="28"/>
        </w:rPr>
        <w:t>:</w:t>
      </w:r>
    </w:p>
    <w:bookmarkEnd w:id="147"/>
    <w:bookmarkStart w:name="z163" w:id="148"/>
    <w:p>
      <w:pPr>
        <w:spacing w:after="0"/>
        <w:ind w:left="0"/>
        <w:jc w:val="both"/>
      </w:pPr>
      <w:r>
        <w:rPr>
          <w:rFonts w:ascii="Times New Roman"/>
          <w:b w:val="false"/>
          <w:i w:val="false"/>
          <w:color w:val="000000"/>
          <w:sz w:val="28"/>
        </w:rPr>
        <w:t>
      слова "Уполномоченный орган по контролю за использованием и охраной земель, районный (кроме районов в городах) исполнительный орган, местный исполнительный орган города областного значения" заменить словами "Территориальное подразделение";</w:t>
      </w:r>
    </w:p>
    <w:bookmarkEnd w:id="148"/>
    <w:bookmarkStart w:name="z164" w:id="149"/>
    <w:p>
      <w:pPr>
        <w:spacing w:after="0"/>
        <w:ind w:left="0"/>
        <w:jc w:val="both"/>
      </w:pPr>
      <w:r>
        <w:rPr>
          <w:rFonts w:ascii="Times New Roman"/>
          <w:b w:val="false"/>
          <w:i w:val="false"/>
          <w:color w:val="000000"/>
          <w:sz w:val="28"/>
        </w:rPr>
        <w:t>
      слово "направляют" заменить словом "направляет";</w:t>
      </w:r>
    </w:p>
    <w:bookmarkEnd w:id="149"/>
    <w:bookmarkStart w:name="z165" w:id="15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97</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третьей следующего содержания: </w:t>
      </w:r>
    </w:p>
    <w:bookmarkStart w:name="z167" w:id="151"/>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после слов "личного подсобного хозяйства" дополнить словами ", садоводства и дачного строительства";</w:t>
      </w:r>
    </w:p>
    <w:bookmarkStart w:name="z169" w:id="1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2</w:t>
      </w:r>
      <w:r>
        <w:rPr>
          <w:rFonts w:ascii="Times New Roman"/>
          <w:b w:val="false"/>
          <w:i w:val="false"/>
          <w:color w:val="000000"/>
          <w:sz w:val="28"/>
        </w:rPr>
        <w:t xml:space="preserve"> статьи 102 дополнить частью четвертой следующего содержания:</w:t>
      </w:r>
    </w:p>
    <w:bookmarkEnd w:id="152"/>
    <w:bookmarkStart w:name="z170" w:id="153"/>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53"/>
    <w:bookmarkStart w:name="z171" w:id="15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145</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3" w:id="155"/>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75"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 акима города районного значения, поселка, села, сельского округа" исключить;</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7" w:id="157"/>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57"/>
    <w:bookmarkStart w:name="z178" w:id="15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146</w:t>
      </w:r>
      <w:r>
        <w:rPr>
          <w:rFonts w:ascii="Times New Roman"/>
          <w:b w:val="false"/>
          <w:i w:val="false"/>
          <w:color w:val="000000"/>
          <w:sz w:val="28"/>
        </w:rPr>
        <w:t>:</w:t>
      </w:r>
    </w:p>
    <w:bookmarkEnd w:id="158"/>
    <w:bookmarkStart w:name="z179" w:id="15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59"/>
    <w:bookmarkStart w:name="z180"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0"/>
    <w:bookmarkStart w:name="z181" w:id="161"/>
    <w:p>
      <w:pPr>
        <w:spacing w:after="0"/>
        <w:ind w:left="0"/>
        <w:jc w:val="both"/>
      </w:pPr>
      <w:r>
        <w:rPr>
          <w:rFonts w:ascii="Times New Roman"/>
          <w:b w:val="false"/>
          <w:i w:val="false"/>
          <w:color w:val="000000"/>
          <w:sz w:val="28"/>
        </w:rPr>
        <w:t>
      в части второй слова "уполномоченных органов по контролю за использованием и охраной земель" заменить словами "территориальных подразделений";</w:t>
      </w:r>
    </w:p>
    <w:bookmarkEnd w:id="161"/>
    <w:bookmarkStart w:name="z182" w:id="162"/>
    <w:p>
      <w:pPr>
        <w:spacing w:after="0"/>
        <w:ind w:left="0"/>
        <w:jc w:val="both"/>
      </w:pPr>
      <w:r>
        <w:rPr>
          <w:rFonts w:ascii="Times New Roman"/>
          <w:b w:val="false"/>
          <w:i w:val="false"/>
          <w:color w:val="000000"/>
          <w:sz w:val="28"/>
        </w:rPr>
        <w:t>
      в части пятой слова "уполномоченных органов по контролю за использованием и охраной земель, районных (кроме районов в городах) исполнительных органов, местных исполнительных органов городов областного значения" заменить словами "территориальных подразделений";</w:t>
      </w:r>
    </w:p>
    <w:bookmarkEnd w:id="162"/>
    <w:bookmarkStart w:name="z183" w:id="163"/>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147</w:t>
      </w:r>
      <w:r>
        <w:rPr>
          <w:rFonts w:ascii="Times New Roman"/>
          <w:b w:val="false"/>
          <w:i w:val="false"/>
          <w:color w:val="000000"/>
          <w:sz w:val="28"/>
        </w:rPr>
        <w:t>:</w:t>
      </w:r>
    </w:p>
    <w:bookmarkEnd w:id="163"/>
    <w:bookmarkStart w:name="z184" w:id="164"/>
    <w:p>
      <w:pPr>
        <w:spacing w:after="0"/>
        <w:ind w:left="0"/>
        <w:jc w:val="both"/>
      </w:pPr>
      <w:r>
        <w:rPr>
          <w:rFonts w:ascii="Times New Roman"/>
          <w:b w:val="false"/>
          <w:i w:val="false"/>
          <w:color w:val="000000"/>
          <w:sz w:val="28"/>
        </w:rPr>
        <w:t>
      заголовок изложить в следующей редакции:</w:t>
      </w:r>
    </w:p>
    <w:bookmarkEnd w:id="164"/>
    <w:bookmarkStart w:name="z185" w:id="165"/>
    <w:p>
      <w:pPr>
        <w:spacing w:after="0"/>
        <w:ind w:left="0"/>
        <w:jc w:val="both"/>
      </w:pPr>
      <w:r>
        <w:rPr>
          <w:rFonts w:ascii="Times New Roman"/>
          <w:b w:val="false"/>
          <w:i w:val="false"/>
          <w:color w:val="000000"/>
          <w:sz w:val="28"/>
        </w:rPr>
        <w:t>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7" w:id="166"/>
    <w:p>
      <w:pPr>
        <w:spacing w:after="0"/>
        <w:ind w:left="0"/>
        <w:jc w:val="both"/>
      </w:pPr>
      <w:r>
        <w:rPr>
          <w:rFonts w:ascii="Times New Roman"/>
          <w:b w:val="false"/>
          <w:i w:val="false"/>
          <w:color w:val="000000"/>
          <w:sz w:val="28"/>
        </w:rPr>
        <w:t>
      "1. 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66"/>
    <w:bookmarkStart w:name="z188" w:id="167"/>
    <w:p>
      <w:pPr>
        <w:spacing w:after="0"/>
        <w:ind w:left="0"/>
        <w:jc w:val="both"/>
      </w:pPr>
      <w:r>
        <w:rPr>
          <w:rFonts w:ascii="Times New Roman"/>
          <w:b w:val="false"/>
          <w:i w:val="false"/>
          <w:color w:val="000000"/>
          <w:sz w:val="28"/>
        </w:rPr>
        <w:t>
      2. Территориальные подразделения проводят государственный контроль за использованием и охраной земель, а именно за:</w:t>
      </w:r>
    </w:p>
    <w:bookmarkEnd w:id="167"/>
    <w:bookmarkStart w:name="z189" w:id="168"/>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bookmarkEnd w:id="168"/>
    <w:bookmarkStart w:name="z190" w:id="169"/>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bookmarkEnd w:id="169"/>
    <w:bookmarkStart w:name="z191" w:id="170"/>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bookmarkEnd w:id="170"/>
    <w:bookmarkStart w:name="z192" w:id="171"/>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bookmarkEnd w:id="171"/>
    <w:bookmarkStart w:name="z193" w:id="172"/>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bookmarkEnd w:id="172"/>
    <w:bookmarkStart w:name="z194" w:id="173"/>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bookmarkEnd w:id="173"/>
    <w:bookmarkStart w:name="z195" w:id="174"/>
    <w:p>
      <w:pPr>
        <w:spacing w:after="0"/>
        <w:ind w:left="0"/>
        <w:jc w:val="both"/>
      </w:pPr>
      <w:r>
        <w:rPr>
          <w:rFonts w:ascii="Times New Roman"/>
          <w:b w:val="false"/>
          <w:i w:val="false"/>
          <w:color w:val="000000"/>
          <w:sz w:val="28"/>
        </w:rPr>
        <w:t>
      7) недопущением самовольного занятия земельных участков;</w:t>
      </w:r>
    </w:p>
    <w:bookmarkEnd w:id="174"/>
    <w:bookmarkStart w:name="z196" w:id="175"/>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End w:id="175"/>
    <w:bookmarkStart w:name="z197" w:id="176"/>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76"/>
    <w:bookmarkStart w:name="z198" w:id="177"/>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77"/>
    <w:bookmarkStart w:name="z199" w:id="178"/>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78"/>
    <w:bookmarkStart w:name="z200" w:id="179"/>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79"/>
    <w:bookmarkStart w:name="z201" w:id="180"/>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0"/>
    <w:bookmarkStart w:name="z202" w:id="181"/>
    <w:p>
      <w:pPr>
        <w:spacing w:after="0"/>
        <w:ind w:left="0"/>
        <w:jc w:val="both"/>
      </w:pPr>
      <w:r>
        <w:rPr>
          <w:rFonts w:ascii="Times New Roman"/>
          <w:b w:val="false"/>
          <w:i w:val="false"/>
          <w:color w:val="000000"/>
          <w:sz w:val="28"/>
        </w:rPr>
        <w:t>
      14) сохранностью межевых знаков;</w:t>
      </w:r>
    </w:p>
    <w:bookmarkEnd w:id="181"/>
    <w:bookmarkStart w:name="z203" w:id="182"/>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2"/>
    <w:bookmarkStart w:name="z204" w:id="183"/>
    <w:p>
      <w:pPr>
        <w:spacing w:after="0"/>
        <w:ind w:left="0"/>
        <w:jc w:val="both"/>
      </w:pPr>
      <w:r>
        <w:rPr>
          <w:rFonts w:ascii="Times New Roman"/>
          <w:b w:val="false"/>
          <w:i w:val="false"/>
          <w:color w:val="000000"/>
          <w:sz w:val="28"/>
        </w:rPr>
        <w:t>
      16) рекультивацией нарушенных земель;</w:t>
      </w:r>
    </w:p>
    <w:bookmarkEnd w:id="183"/>
    <w:bookmarkStart w:name="z205" w:id="184"/>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4"/>
    <w:bookmarkStart w:name="z206" w:id="185"/>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bookmarkStart w:name="z208" w:id="18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148 изложить в следующей редакции:</w:t>
      </w:r>
    </w:p>
    <w:bookmarkEnd w:id="186"/>
    <w:bookmarkStart w:name="z209" w:id="187"/>
    <w:p>
      <w:pPr>
        <w:spacing w:after="0"/>
        <w:ind w:left="0"/>
        <w:jc w:val="both"/>
      </w:pPr>
      <w:r>
        <w:rPr>
          <w:rFonts w:ascii="Times New Roman"/>
          <w:b w:val="false"/>
          <w:i w:val="false"/>
          <w:color w:val="000000"/>
          <w:sz w:val="28"/>
        </w:rPr>
        <w:t>
      "2) составлять протоколы об административных правонарушениях за нарушение земельного законодательства Республики Казахстан;</w:t>
      </w:r>
    </w:p>
    <w:bookmarkEnd w:id="187"/>
    <w:bookmarkStart w:name="z210" w:id="188"/>
    <w:p>
      <w:pPr>
        <w:spacing w:after="0"/>
        <w:ind w:left="0"/>
        <w:jc w:val="both"/>
      </w:pPr>
      <w:r>
        <w:rPr>
          <w:rFonts w:ascii="Times New Roman"/>
          <w:b w:val="false"/>
          <w:i w:val="false"/>
          <w:color w:val="000000"/>
          <w:sz w:val="28"/>
        </w:rPr>
        <w:t>
      3) выносить постановления по делам об административных правонарушениях за нарушение земельного законодательства Республики Казахстан;</w:t>
      </w:r>
    </w:p>
    <w:bookmarkEnd w:id="188"/>
    <w:bookmarkStart w:name="z211" w:id="189"/>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9"/>
    <w:bookmarkStart w:name="z212" w:id="190"/>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w:t>
      </w:r>
    </w:p>
    <w:bookmarkEnd w:id="190"/>
    <w:bookmarkStart w:name="z213" w:id="191"/>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91"/>
    <w:bookmarkStart w:name="z214" w:id="19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3</w:t>
      </w:r>
      <w:r>
        <w:rPr>
          <w:rFonts w:ascii="Times New Roman"/>
          <w:b w:val="false"/>
          <w:i w:val="false"/>
          <w:color w:val="000000"/>
          <w:sz w:val="28"/>
        </w:rPr>
        <w:t xml:space="preserve"> статьи 158 слово "(планами)" исключить. </w:t>
      </w:r>
    </w:p>
    <w:bookmarkEnd w:id="192"/>
    <w:bookmarkStart w:name="z215" w:id="1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193"/>
    <w:bookmarkStart w:name="z216" w:id="194"/>
    <w:p>
      <w:pPr>
        <w:spacing w:after="0"/>
        <w:ind w:left="0"/>
        <w:jc w:val="both"/>
      </w:pPr>
      <w:r>
        <w:rPr>
          <w:rFonts w:ascii="Times New Roman"/>
          <w:b w:val="false"/>
          <w:i w:val="false"/>
          <w:color w:val="000000"/>
          <w:sz w:val="28"/>
        </w:rPr>
        <w:t>
      1) оглавление исключить;</w:t>
      </w:r>
    </w:p>
    <w:bookmarkEnd w:id="194"/>
    <w:bookmarkStart w:name="z217" w:id="1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38)</w:t>
      </w:r>
      <w:r>
        <w:rPr>
          <w:rFonts w:ascii="Times New Roman"/>
          <w:b w:val="false"/>
          <w:i w:val="false"/>
          <w:color w:val="000000"/>
          <w:sz w:val="28"/>
        </w:rPr>
        <w:t xml:space="preserve"> статьи 4 изложить в следующей редакции: </w:t>
      </w:r>
    </w:p>
    <w:bookmarkEnd w:id="195"/>
    <w:bookmarkStart w:name="z218" w:id="196"/>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196"/>
    <w:bookmarkStart w:name="z219" w:id="197"/>
    <w:p>
      <w:pPr>
        <w:spacing w:after="0"/>
        <w:ind w:left="0"/>
        <w:jc w:val="both"/>
      </w:pPr>
      <w:r>
        <w:rPr>
          <w:rFonts w:ascii="Times New Roman"/>
          <w:b w:val="false"/>
          <w:i w:val="false"/>
          <w:color w:val="000000"/>
          <w:sz w:val="28"/>
        </w:rPr>
        <w:t xml:space="preserve">
      3) в абзаце первом </w:t>
      </w:r>
      <w:r>
        <w:rPr>
          <w:rFonts w:ascii="Times New Roman"/>
          <w:b w:val="false"/>
          <w:i w:val="false"/>
          <w:color w:val="000000"/>
          <w:sz w:val="28"/>
        </w:rPr>
        <w:t>пункта 4</w:t>
      </w:r>
      <w:r>
        <w:rPr>
          <w:rFonts w:ascii="Times New Roman"/>
          <w:b w:val="false"/>
          <w:i w:val="false"/>
          <w:color w:val="000000"/>
          <w:sz w:val="28"/>
        </w:rPr>
        <w:t xml:space="preserve"> статьи 6 слова "физических и негосударственных юридических лиц" заменить словами "граждан Республики Казахстан и негосударственных юридических лиц Республики Казахстан без иностранного участия";</w:t>
      </w:r>
    </w:p>
    <w:bookmarkEnd w:id="197"/>
    <w:bookmarkStart w:name="z220" w:id="198"/>
    <w:p>
      <w:pPr>
        <w:spacing w:after="0"/>
        <w:ind w:left="0"/>
        <w:jc w:val="both"/>
      </w:pPr>
      <w:r>
        <w:rPr>
          <w:rFonts w:ascii="Times New Roman"/>
          <w:b w:val="false"/>
          <w:i w:val="false"/>
          <w:color w:val="000000"/>
          <w:sz w:val="28"/>
        </w:rPr>
        <w:t xml:space="preserve">
      4) в абзаце первом </w:t>
      </w:r>
      <w:r>
        <w:rPr>
          <w:rFonts w:ascii="Times New Roman"/>
          <w:b w:val="false"/>
          <w:i w:val="false"/>
          <w:color w:val="000000"/>
          <w:sz w:val="28"/>
        </w:rPr>
        <w:t>пункта 3</w:t>
      </w:r>
      <w:r>
        <w:rPr>
          <w:rFonts w:ascii="Times New Roman"/>
          <w:b w:val="false"/>
          <w:i w:val="false"/>
          <w:color w:val="000000"/>
          <w:sz w:val="28"/>
        </w:rPr>
        <w:t xml:space="preserve"> статьи 8 слова "физическим и негосударственным юридическим лицам" заменить словами "гражданам Республики Казахстан и негосударственным юридическим лицам Республики Казахстан без иностранного участия";</w:t>
      </w:r>
    </w:p>
    <w:bookmarkEnd w:id="198"/>
    <w:bookmarkStart w:name="z221" w:id="1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23</w:t>
      </w:r>
      <w:r>
        <w:rPr>
          <w:rFonts w:ascii="Times New Roman"/>
          <w:b w:val="false"/>
          <w:i w:val="false"/>
          <w:color w:val="000000"/>
          <w:sz w:val="28"/>
        </w:rPr>
        <w:t xml:space="preserve"> слова "физических и негосударственных юридических лиц" заменить словами "граждан Республики Казахстан и негосударственных юридических лиц Республики Казахстан без иностранного участия";</w:t>
      </w:r>
    </w:p>
    <w:bookmarkEnd w:id="199"/>
    <w:bookmarkStart w:name="z222" w:id="2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84</w:t>
      </w:r>
      <w:r>
        <w:rPr>
          <w:rFonts w:ascii="Times New Roman"/>
          <w:b w:val="false"/>
          <w:i w:val="false"/>
          <w:color w:val="000000"/>
          <w:sz w:val="28"/>
        </w:rPr>
        <w:t>:</w:t>
      </w:r>
    </w:p>
    <w:bookmarkEnd w:id="200"/>
    <w:bookmarkStart w:name="z223" w:id="201"/>
    <w:p>
      <w:pPr>
        <w:spacing w:after="0"/>
        <w:ind w:left="0"/>
        <w:jc w:val="both"/>
      </w:pPr>
      <w:r>
        <w:rPr>
          <w:rFonts w:ascii="Times New Roman"/>
          <w:b w:val="false"/>
          <w:i w:val="false"/>
          <w:color w:val="000000"/>
          <w:sz w:val="28"/>
        </w:rPr>
        <w:t>
      в заголовке и пункте 1 слова "собственникам земельных участков или землепользователям" заменить словами "лесовладельцам и (или) лесопользователям";</w:t>
      </w:r>
    </w:p>
    <w:bookmarkEnd w:id="201"/>
    <w:bookmarkStart w:name="z224"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"Собственники земельных участков или землепользователи" заменить словами "Лесовладельцы и (или) лесопользователи";</w:t>
      </w:r>
    </w:p>
    <w:bookmarkEnd w:id="202"/>
    <w:bookmarkStart w:name="z225" w:id="2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112-2</w:t>
      </w:r>
      <w:r>
        <w:rPr>
          <w:rFonts w:ascii="Times New Roman"/>
          <w:b w:val="false"/>
          <w:i w:val="false"/>
          <w:color w:val="000000"/>
          <w:sz w:val="28"/>
        </w:rPr>
        <w:t xml:space="preserve"> слова "граждане и негосударственные юридические лица Республики Казахстан" заменить словами "граждане Республики Казахстан и негосударственные юридические лица Республики Казахстан без иностранного участия".</w:t>
      </w:r>
    </w:p>
    <w:bookmarkEnd w:id="203"/>
    <w:bookmarkStart w:name="z226" w:id="2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204"/>
    <w:bookmarkStart w:name="z227" w:id="205"/>
    <w:p>
      <w:pPr>
        <w:spacing w:after="0"/>
        <w:ind w:left="0"/>
        <w:jc w:val="both"/>
      </w:pPr>
      <w:r>
        <w:rPr>
          <w:rFonts w:ascii="Times New Roman"/>
          <w:b w:val="false"/>
          <w:i w:val="false"/>
          <w:color w:val="000000"/>
          <w:sz w:val="28"/>
        </w:rPr>
        <w:t>
      1) оглавление исключить;</w:t>
      </w:r>
    </w:p>
    <w:bookmarkEnd w:id="205"/>
    <w:bookmarkStart w:name="z228" w:id="2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119 слова "уполномоченным органом по контролю за использованием и охраной земель" заменить словами "территориальным подразделением ведомства центрального уполномоченного органа по управлению земельными ресурсами".</w:t>
      </w:r>
    </w:p>
    <w:bookmarkEnd w:id="206"/>
    <w:bookmarkStart w:name="z229" w:id="20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07"/>
    <w:bookmarkStart w:name="z230" w:id="2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w:t>
      </w:r>
      <w:r>
        <w:rPr>
          <w:rFonts w:ascii="Times New Roman"/>
          <w:b w:val="false"/>
          <w:i w:val="false"/>
          <w:color w:val="000000"/>
          <w:sz w:val="28"/>
        </w:rPr>
        <w:t xml:space="preserve"> статьи 282 после слова "разрабатывает" дополнить словами "и утверждает".</w:t>
      </w:r>
    </w:p>
    <w:bookmarkEnd w:id="208"/>
    <w:bookmarkStart w:name="z231" w:id="2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w:t>
      </w:r>
    </w:p>
    <w:bookmarkEnd w:id="209"/>
    <w:bookmarkStart w:name="z232" w:id="2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5 слова "и уполномоченным органом в области технического сопровождения телерадиовещания" заменить словами ", уполномоченным органом в области технического сопровождения телерадиовещания и местными исполнительными органами областей, городов республиканского значения и столицы, районов (городов областного значения)";</w:t>
      </w:r>
    </w:p>
    <w:bookmarkEnd w:id="210"/>
    <w:bookmarkStart w:name="z233" w:id="2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5-1</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"телерадиовещания" дополнить словами ", а также местными исполнительными органами областей, городов республиканского значения и столицы, районов (городов областного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"и распространители индивидуальных спутниковых и эфирных приемных устройств";</w:t>
      </w:r>
    </w:p>
    <w:bookmarkStart w:name="z236" w:id="212"/>
    <w:p>
      <w:pPr>
        <w:spacing w:after="0"/>
        <w:ind w:left="0"/>
        <w:jc w:val="both"/>
      </w:pPr>
      <w:r>
        <w:rPr>
          <w:rFonts w:ascii="Times New Roman"/>
          <w:b w:val="false"/>
          <w:i w:val="false"/>
          <w:color w:val="000000"/>
          <w:sz w:val="28"/>
        </w:rPr>
        <w:t xml:space="preserve">
      3) подпункт 3) </w:t>
      </w:r>
      <w:r>
        <w:rPr>
          <w:rFonts w:ascii="Times New Roman"/>
          <w:b w:val="false"/>
          <w:i w:val="false"/>
          <w:color w:val="000000"/>
          <w:sz w:val="28"/>
        </w:rPr>
        <w:t>пункта 1</w:t>
      </w:r>
      <w:r>
        <w:rPr>
          <w:rFonts w:ascii="Times New Roman"/>
          <w:b w:val="false"/>
          <w:i w:val="false"/>
          <w:color w:val="000000"/>
          <w:sz w:val="28"/>
        </w:rPr>
        <w:t xml:space="preserve"> статьи 7 дополнить словами ", за исключением случаев, предусмотренных подпунктами 3) и 5) </w:t>
      </w:r>
      <w:r>
        <w:rPr>
          <w:rFonts w:ascii="Times New Roman"/>
          <w:b w:val="false"/>
          <w:i w:val="false"/>
          <w:color w:val="000000"/>
          <w:sz w:val="28"/>
        </w:rPr>
        <w:t>пункта 2</w:t>
      </w:r>
      <w:r>
        <w:rPr>
          <w:rFonts w:ascii="Times New Roman"/>
          <w:b w:val="false"/>
          <w:i w:val="false"/>
          <w:color w:val="000000"/>
          <w:sz w:val="28"/>
        </w:rPr>
        <w:t xml:space="preserve"> настоящей статьи и пунктом 1-1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212"/>
    <w:bookmarkStart w:name="z237" w:id="2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пунктом 1-1 следующего содержания:</w:t>
      </w:r>
    </w:p>
    <w:bookmarkEnd w:id="213"/>
    <w:bookmarkStart w:name="z238" w:id="214"/>
    <w:p>
      <w:pPr>
        <w:spacing w:after="0"/>
        <w:ind w:left="0"/>
        <w:jc w:val="both"/>
      </w:pPr>
      <w:r>
        <w:rPr>
          <w:rFonts w:ascii="Times New Roman"/>
          <w:b w:val="false"/>
          <w:i w:val="false"/>
          <w:color w:val="000000"/>
          <w:sz w:val="28"/>
        </w:rPr>
        <w:t>
      "1-1. Местные исполнительные органы областей, городов республиканского значения и столицы, районов (городов областного значения)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214"/>
    <w:bookmarkStart w:name="z239" w:id="215"/>
    <w:p>
      <w:pPr>
        <w:spacing w:after="0"/>
        <w:ind w:left="0"/>
        <w:jc w:val="both"/>
      </w:pPr>
      <w:r>
        <w:rPr>
          <w:rFonts w:ascii="Times New Roman"/>
          <w:b w:val="false"/>
          <w:i w:val="false"/>
          <w:color w:val="000000"/>
          <w:sz w:val="28"/>
        </w:rPr>
        <w:t>
      5) дополнить статьей 38-1 следующего содержания:</w:t>
      </w:r>
    </w:p>
    <w:bookmarkEnd w:id="215"/>
    <w:bookmarkStart w:name="z240" w:id="216"/>
    <w:p>
      <w:pPr>
        <w:spacing w:after="0"/>
        <w:ind w:left="0"/>
        <w:jc w:val="both"/>
      </w:pPr>
      <w:r>
        <w:rPr>
          <w:rFonts w:ascii="Times New Roman"/>
          <w:b w:val="false"/>
          <w:i w:val="false"/>
          <w:color w:val="000000"/>
          <w:sz w:val="28"/>
        </w:rPr>
        <w:t>
      "Статья 38-1. Телерадиовещание с использованием сетей телекоммуникаций</w:t>
      </w:r>
    </w:p>
    <w:bookmarkEnd w:id="216"/>
    <w:bookmarkStart w:name="z241" w:id="217"/>
    <w:p>
      <w:pPr>
        <w:spacing w:after="0"/>
        <w:ind w:left="0"/>
        <w:jc w:val="both"/>
      </w:pPr>
      <w:r>
        <w:rPr>
          <w:rFonts w:ascii="Times New Roman"/>
          <w:b w:val="false"/>
          <w:i w:val="false"/>
          <w:color w:val="000000"/>
          <w:sz w:val="28"/>
        </w:rPr>
        <w:t>
      1. Телерадиовещание в сетях телекоммуникаций представляет собой систему распространения теле-, радиоканалов с использованием технических средств телекоммуникаций и линий связи, обеспечивающих передачу сообщений телекоммуникаций.</w:t>
      </w:r>
    </w:p>
    <w:bookmarkEnd w:id="217"/>
    <w:bookmarkStart w:name="z242" w:id="218"/>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для занятия деятельностью по распространению теле-, радиоканалов.".</w:t>
      </w:r>
    </w:p>
    <w:bookmarkEnd w:id="218"/>
    <w:bookmarkStart w:name="z243" w:id="2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19"/>
    <w:bookmarkStart w:name="z244" w:id="220"/>
    <w:p>
      <w:pPr>
        <w:spacing w:after="0"/>
        <w:ind w:left="0"/>
        <w:jc w:val="both"/>
      </w:pPr>
      <w:r>
        <w:rPr>
          <w:rFonts w:ascii="Times New Roman"/>
          <w:b w:val="false"/>
          <w:i w:val="false"/>
          <w:color w:val="000000"/>
          <w:sz w:val="28"/>
        </w:rPr>
        <w:t xml:space="preserve">
      в строке 279 </w:t>
      </w:r>
      <w:r>
        <w:rPr>
          <w:rFonts w:ascii="Times New Roman"/>
          <w:b w:val="false"/>
          <w:i w:val="false"/>
          <w:color w:val="000000"/>
          <w:sz w:val="28"/>
        </w:rPr>
        <w:t>приложения 2</w:t>
      </w:r>
      <w:r>
        <w:rPr>
          <w:rFonts w:ascii="Times New Roman"/>
          <w:b w:val="false"/>
          <w:i w:val="false"/>
          <w:color w:val="000000"/>
          <w:sz w:val="28"/>
        </w:rPr>
        <w:t xml:space="preserve"> слова "торгах (конкурсах, аукционах)" заменить словами "торгах (аукционах)".</w:t>
      </w:r>
    </w:p>
    <w:bookmarkEnd w:id="220"/>
    <w:bookmarkStart w:name="z245" w:id="2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Земельный кодекс Республики Казахстан":</w:t>
      </w:r>
    </w:p>
    <w:bookmarkEnd w:id="221"/>
    <w:bookmarkStart w:name="z246"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Start w:name="z248" w:id="223"/>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10)</w:t>
      </w:r>
      <w:r>
        <w:rPr>
          <w:rFonts w:ascii="Times New Roman"/>
          <w:b w:val="false"/>
          <w:i w:val="false"/>
          <w:color w:val="000000"/>
          <w:sz w:val="28"/>
        </w:rPr>
        <w:t xml:space="preserve"> исключить.</w:t>
      </w:r>
    </w:p>
    <w:bookmarkEnd w:id="223"/>
    <w:bookmarkStart w:name="z249" w:id="2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bookmarkEnd w:id="224"/>
    <w:bookmarkStart w:name="z250" w:id="225"/>
    <w:p>
      <w:pPr>
        <w:spacing w:after="0"/>
        <w:ind w:left="0"/>
        <w:jc w:val="both"/>
      </w:pPr>
      <w:r>
        <w:rPr>
          <w:rFonts w:ascii="Times New Roman"/>
          <w:b w:val="false"/>
          <w:i w:val="false"/>
          <w:color w:val="000000"/>
          <w:sz w:val="28"/>
        </w:rPr>
        <w:t xml:space="preserve">
      1) в абзаце первом </w:t>
      </w:r>
      <w:r>
        <w:rPr>
          <w:rFonts w:ascii="Times New Roman"/>
          <w:b w:val="false"/>
          <w:i w:val="false"/>
          <w:color w:val="000000"/>
          <w:sz w:val="28"/>
        </w:rPr>
        <w:t>статьи 1</w:t>
      </w:r>
      <w:r>
        <w:rPr>
          <w:rFonts w:ascii="Times New Roman"/>
          <w:b w:val="false"/>
          <w:i w:val="false"/>
          <w:color w:val="000000"/>
          <w:sz w:val="28"/>
        </w:rPr>
        <w:t xml:space="preserve"> слова "31 декабря 2021 года" заменить словами "31 декабря 2026 года";</w:t>
      </w:r>
    </w:p>
    <w:bookmarkEnd w:id="225"/>
    <w:bookmarkStart w:name="z251" w:id="2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слова "31 декабря 2021 года" заменить словами "31 декабря 2026 года".</w:t>
      </w:r>
    </w:p>
    <w:bookmarkEnd w:id="226"/>
    <w:bookmarkStart w:name="z252" w:id="2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bookmarkEnd w:id="227"/>
    <w:bookmarkStart w:name="z253" w:id="228"/>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13 дополнить подпунктом 7-1) следующего содержания:</w:t>
      </w:r>
    </w:p>
    <w:bookmarkEnd w:id="228"/>
    <w:bookmarkStart w:name="z254" w:id="229"/>
    <w:p>
      <w:pPr>
        <w:spacing w:after="0"/>
        <w:ind w:left="0"/>
        <w:jc w:val="both"/>
      </w:pPr>
      <w:r>
        <w:rPr>
          <w:rFonts w:ascii="Times New Roman"/>
          <w:b w:val="false"/>
          <w:i w:val="false"/>
          <w:color w:val="000000"/>
          <w:sz w:val="28"/>
        </w:rPr>
        <w:t>
      "7-1) карту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229"/>
    <w:bookmarkStart w:name="z255" w:id="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1-1 следующего содержания:</w:t>
      </w:r>
    </w:p>
    <w:bookmarkEnd w:id="230"/>
    <w:bookmarkStart w:name="z256" w:id="231"/>
    <w:p>
      <w:pPr>
        <w:spacing w:after="0"/>
        <w:ind w:left="0"/>
        <w:jc w:val="both"/>
      </w:pPr>
      <w:r>
        <w:rPr>
          <w:rFonts w:ascii="Times New Roman"/>
          <w:b w:val="false"/>
          <w:i w:val="false"/>
          <w:color w:val="000000"/>
          <w:sz w:val="28"/>
        </w:rPr>
        <w:t xml:space="preserve">
      "1-1. Пастбища, указанные в подпункте 7-1)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13 настоящего Закона,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231"/>
    <w:bookmarkStart w:name="z257" w:id="232"/>
    <w:p>
      <w:pPr>
        <w:spacing w:after="0"/>
        <w:ind w:left="0"/>
        <w:jc w:val="both"/>
      </w:pPr>
      <w:r>
        <w:rPr>
          <w:rFonts w:ascii="Times New Roman"/>
          <w:b w:val="false"/>
          <w:i w:val="false"/>
          <w:color w:val="000000"/>
          <w:sz w:val="28"/>
        </w:rPr>
        <w:t xml:space="preserve">
      Статья 2. Настоящий Закон вводится в действие с 1 января 2022 года, за исключением </w:t>
      </w:r>
      <w:r>
        <w:rPr>
          <w:rFonts w:ascii="Times New Roman"/>
          <w:b w:val="false"/>
          <w:i w:val="false"/>
          <w:color w:val="000000"/>
          <w:sz w:val="28"/>
        </w:rPr>
        <w:t>пункта 8</w:t>
      </w:r>
      <w:r>
        <w:rPr>
          <w:rFonts w:ascii="Times New Roman"/>
          <w:b w:val="false"/>
          <w:i w:val="false"/>
          <w:color w:val="000000"/>
          <w:sz w:val="28"/>
        </w:rPr>
        <w:t xml:space="preserve"> статьи 1, который вводится в действие с 30 декабря 2021 года.</w:t>
      </w:r>
    </w:p>
    <w:bookmarkEnd w:id="2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