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86ec1" w14:textId="5e86e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регулирования банковской, микрофинансовой и коллекторской деятельности в Республике Казахстан</w:t>
      </w:r>
    </w:p>
    <w:p>
      <w:pPr>
        <w:spacing w:after="0"/>
        <w:ind w:left="0"/>
        <w:jc w:val="both"/>
      </w:pPr>
      <w:r>
        <w:rPr>
          <w:rFonts w:ascii="Times New Roman"/>
          <w:b w:val="false"/>
          <w:i w:val="false"/>
          <w:color w:val="000000"/>
          <w:sz w:val="28"/>
        </w:rPr>
        <w:t>Закон Республики Казахстан от 24 мая 2021 года № 43-VII ЗРК.</w:t>
      </w:r>
    </w:p>
    <w:p>
      <w:pPr>
        <w:spacing w:after="0"/>
        <w:ind w:left="0"/>
        <w:jc w:val="both"/>
      </w:pPr>
      <w:bookmarkStart w:name="z4" w:id="0"/>
      <w:r>
        <w:rPr>
          <w:rFonts w:ascii="Times New Roman"/>
          <w:b w:val="false"/>
          <w:i w:val="false"/>
          <w:color w:val="000000"/>
          <w:sz w:val="28"/>
        </w:rPr>
        <w:t>
      Статья 1. Внести изменения и дополнения в следующие законодательные акты Республики Казахстан:</w:t>
      </w:r>
    </w:p>
    <w:bookmarkEnd w:id="0"/>
    <w:bookmarkStart w:name="z5" w:id="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(Общая часть) от 27 декабря 1994 года:</w:t>
      </w:r>
    </w:p>
    <w:bookmarkEnd w:id="1"/>
    <w:bookmarkStart w:name="z6" w:id="2"/>
    <w:p>
      <w:pPr>
        <w:spacing w:after="0"/>
        <w:ind w:left="0"/>
        <w:jc w:val="both"/>
      </w:pPr>
      <w:r>
        <w:rPr>
          <w:rFonts w:ascii="Times New Roman"/>
          <w:b w:val="false"/>
          <w:i w:val="false"/>
          <w:color w:val="000000"/>
          <w:sz w:val="28"/>
        </w:rPr>
        <w:t xml:space="preserve">
      1) часть первую </w:t>
      </w:r>
      <w:r>
        <w:rPr>
          <w:rFonts w:ascii="Times New Roman"/>
          <w:b w:val="false"/>
          <w:i w:val="false"/>
          <w:color w:val="000000"/>
          <w:sz w:val="28"/>
        </w:rPr>
        <w:t>пункта 1</w:t>
      </w:r>
      <w:r>
        <w:rPr>
          <w:rFonts w:ascii="Times New Roman"/>
          <w:b w:val="false"/>
          <w:i w:val="false"/>
          <w:color w:val="000000"/>
          <w:sz w:val="28"/>
        </w:rPr>
        <w:t xml:space="preserve"> статьи 59 после слов "о микрофинансовой деятельности," дополнить словами "коллекторских агентств, создаваемых в соответствии с законодательством Республики Казахстан о коллекторской деятельности,";</w:t>
      </w:r>
    </w:p>
    <w:bookmarkEnd w:id="2"/>
    <w:bookmarkStart w:name="z7"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64</w:t>
      </w:r>
      <w:r>
        <w:rPr>
          <w:rFonts w:ascii="Times New Roman"/>
          <w:b w:val="false"/>
          <w:i w:val="false"/>
          <w:color w:val="000000"/>
          <w:sz w:val="28"/>
        </w:rPr>
        <w:t xml:space="preserve"> дополнить частью третьей следующего содержания:</w:t>
      </w:r>
    </w:p>
    <w:bookmarkEnd w:id="3"/>
    <w:bookmarkStart w:name="z8" w:id="4"/>
    <w:p>
      <w:pPr>
        <w:spacing w:after="0"/>
        <w:ind w:left="0"/>
        <w:jc w:val="both"/>
      </w:pPr>
      <w:r>
        <w:rPr>
          <w:rFonts w:ascii="Times New Roman"/>
          <w:b w:val="false"/>
          <w:i w:val="false"/>
          <w:color w:val="000000"/>
          <w:sz w:val="28"/>
        </w:rPr>
        <w:t>
      "Минимальный размер уставного капитала коллекторских агентств, созданных в форме полного товарищества, определяется законодательством Республики Казахстан о коллекторской деятельности.";</w:t>
      </w:r>
    </w:p>
    <w:bookmarkEnd w:id="4"/>
    <w:bookmarkStart w:name="z9" w:id="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2</w:t>
      </w:r>
      <w:r>
        <w:rPr>
          <w:rFonts w:ascii="Times New Roman"/>
          <w:b w:val="false"/>
          <w:i w:val="false"/>
          <w:color w:val="000000"/>
          <w:sz w:val="28"/>
        </w:rPr>
        <w:t xml:space="preserve"> статьи 74 дополнить частью третьей следующего содержания:</w:t>
      </w:r>
    </w:p>
    <w:bookmarkEnd w:id="5"/>
    <w:bookmarkStart w:name="z10" w:id="6"/>
    <w:p>
      <w:pPr>
        <w:spacing w:after="0"/>
        <w:ind w:left="0"/>
        <w:jc w:val="both"/>
      </w:pPr>
      <w:r>
        <w:rPr>
          <w:rFonts w:ascii="Times New Roman"/>
          <w:b w:val="false"/>
          <w:i w:val="false"/>
          <w:color w:val="000000"/>
          <w:sz w:val="28"/>
        </w:rPr>
        <w:t>
      "Минимальный размер уставного капитала коллекторских агентств, созданных в форме коммандитного товарищества, определяется законодательством Республики Казахстан о коллекторской деятельности.";</w:t>
      </w:r>
    </w:p>
    <w:bookmarkEnd w:id="6"/>
    <w:bookmarkStart w:name="z11" w:id="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статью 78</w:t>
      </w:r>
      <w:r>
        <w:rPr>
          <w:rFonts w:ascii="Times New Roman"/>
          <w:b w:val="false"/>
          <w:i w:val="false"/>
          <w:color w:val="000000"/>
          <w:sz w:val="28"/>
        </w:rPr>
        <w:t xml:space="preserve"> дополнить частью третьей следующего содержания:</w:t>
      </w:r>
    </w:p>
    <w:bookmarkEnd w:id="7"/>
    <w:bookmarkStart w:name="z12" w:id="8"/>
    <w:p>
      <w:pPr>
        <w:spacing w:after="0"/>
        <w:ind w:left="0"/>
        <w:jc w:val="both"/>
      </w:pPr>
      <w:r>
        <w:rPr>
          <w:rFonts w:ascii="Times New Roman"/>
          <w:b w:val="false"/>
          <w:i w:val="false"/>
          <w:color w:val="000000"/>
          <w:sz w:val="28"/>
        </w:rPr>
        <w:t>
      "Минимальный размер уставного капитала коллекторских агентств, созданных в форме товарищества с ограниченной ответственностью, определяется законодательством Республики Казахстан о коллекторской деятельности.";</w:t>
      </w:r>
    </w:p>
    <w:bookmarkEnd w:id="8"/>
    <w:bookmarkStart w:name="z13" w:id="9"/>
    <w:p>
      <w:pPr>
        <w:spacing w:after="0"/>
        <w:ind w:left="0"/>
        <w:jc w:val="both"/>
      </w:pPr>
      <w:r>
        <w:rPr>
          <w:rFonts w:ascii="Times New Roman"/>
          <w:b w:val="false"/>
          <w:i w:val="false"/>
          <w:color w:val="000000"/>
          <w:sz w:val="28"/>
        </w:rPr>
        <w:t xml:space="preserve">
      5) пункт 2-1 </w:t>
      </w:r>
      <w:r>
        <w:rPr>
          <w:rFonts w:ascii="Times New Roman"/>
          <w:b w:val="false"/>
          <w:i w:val="false"/>
          <w:color w:val="000000"/>
          <w:sz w:val="28"/>
        </w:rPr>
        <w:t>статьи 328</w:t>
      </w:r>
      <w:r>
        <w:rPr>
          <w:rFonts w:ascii="Times New Roman"/>
          <w:b w:val="false"/>
          <w:i w:val="false"/>
          <w:color w:val="000000"/>
          <w:sz w:val="28"/>
        </w:rPr>
        <w:t xml:space="preserve"> дополнить частью пятой следующего содержания:</w:t>
      </w:r>
    </w:p>
    <w:bookmarkEnd w:id="9"/>
    <w:bookmarkStart w:name="z14" w:id="10"/>
    <w:p>
      <w:pPr>
        <w:spacing w:after="0"/>
        <w:ind w:left="0"/>
        <w:jc w:val="both"/>
      </w:pPr>
      <w:r>
        <w:rPr>
          <w:rFonts w:ascii="Times New Roman"/>
          <w:b w:val="false"/>
          <w:i w:val="false"/>
          <w:color w:val="000000"/>
          <w:sz w:val="28"/>
        </w:rPr>
        <w:t xml:space="preserve">
      "Реализация предмета залога, а также переход такого имущества в собственность залогодержателя по договору о залоге вещей в ломбарде, заключенному в обеспечение исполнения договора о предоставлении микрокредита, не допускаются в период рассмотрения залогодержателем обращения заемщика по урегулированию задолженности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микрофинансовой деятельности".".</w:t>
      </w:r>
    </w:p>
    <w:bookmarkEnd w:id="10"/>
    <w:bookmarkStart w:name="z15" w:id="11"/>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(Особенная часть) от 1 июля 1999 года:</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статьи 718 дополнить словами ", если иное не предусмотрено законами Республики Казахстан "</w:t>
      </w:r>
      <w:r>
        <w:rPr>
          <w:rFonts w:ascii="Times New Roman"/>
          <w:b w:val="false"/>
          <w:i w:val="false"/>
          <w:color w:val="000000"/>
          <w:sz w:val="28"/>
        </w:rPr>
        <w:t>О банках и банковской деятельности в Республике Казахстан</w:t>
      </w:r>
      <w:r>
        <w:rPr>
          <w:rFonts w:ascii="Times New Roman"/>
          <w:b w:val="false"/>
          <w:i w:val="false"/>
          <w:color w:val="000000"/>
          <w:sz w:val="28"/>
        </w:rPr>
        <w:t>" и "</w:t>
      </w:r>
      <w:r>
        <w:rPr>
          <w:rFonts w:ascii="Times New Roman"/>
          <w:b w:val="false"/>
          <w:i w:val="false"/>
          <w:color w:val="000000"/>
          <w:sz w:val="28"/>
        </w:rPr>
        <w:t>О микрофинансовой деятельности</w:t>
      </w:r>
      <w:r>
        <w:rPr>
          <w:rFonts w:ascii="Times New Roman"/>
          <w:b w:val="false"/>
          <w:i w:val="false"/>
          <w:color w:val="000000"/>
          <w:sz w:val="28"/>
        </w:rPr>
        <w:t>".</w:t>
      </w:r>
    </w:p>
    <w:bookmarkStart w:name="z17" w:id="12"/>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w:t>
      </w:r>
    </w:p>
    <w:bookmarkEnd w:id="12"/>
    <w:bookmarkStart w:name="z18" w:id="1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34</w:t>
      </w:r>
      <w:r>
        <w:rPr>
          <w:rFonts w:ascii="Times New Roman"/>
          <w:b w:val="false"/>
          <w:i w:val="false"/>
          <w:color w:val="000000"/>
          <w:sz w:val="28"/>
        </w:rPr>
        <w:t xml:space="preserve"> дополнить пунктом 6-2 следующего содержания:</w:t>
      </w:r>
    </w:p>
    <w:bookmarkEnd w:id="13"/>
    <w:bookmarkStart w:name="z19" w:id="14"/>
    <w:p>
      <w:pPr>
        <w:spacing w:after="0"/>
        <w:ind w:left="0"/>
        <w:jc w:val="both"/>
      </w:pPr>
      <w:r>
        <w:rPr>
          <w:rFonts w:ascii="Times New Roman"/>
          <w:b w:val="false"/>
          <w:i w:val="false"/>
          <w:color w:val="000000"/>
          <w:sz w:val="28"/>
        </w:rPr>
        <w:t>
      "6-2. При изменении условий исполнения договора банковского займа физического лица, не связанного с осуществлением предпринимательской деятельности, или выдаче нового займа в целях погашения банковского займа физического лица, не связанного с осуществлением предпринимательской деятельности, начисление вознаграждения на капитализированные (суммированные) к сумме основного долга просроченное вознаграждение, неустойку (штрафы, пени), комиссии и иные платежи, связанные с выдачей и обслуживанием займа, не допускается.";</w:t>
      </w:r>
    </w:p>
    <w:bookmarkEnd w:id="14"/>
    <w:bookmarkStart w:name="z20" w:id="15"/>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34-1</w:t>
      </w:r>
      <w:r>
        <w:rPr>
          <w:rFonts w:ascii="Times New Roman"/>
          <w:b w:val="false"/>
          <w:i w:val="false"/>
          <w:color w:val="000000"/>
          <w:sz w:val="28"/>
        </w:rPr>
        <w:t>:</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исключить;</w:t>
      </w:r>
    </w:p>
    <w:bookmarkStart w:name="z22" w:id="1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9</w:t>
      </w:r>
      <w:r>
        <w:rPr>
          <w:rFonts w:ascii="Times New Roman"/>
          <w:b w:val="false"/>
          <w:i w:val="false"/>
          <w:color w:val="000000"/>
          <w:sz w:val="28"/>
        </w:rPr>
        <w:t>:</w:t>
      </w:r>
    </w:p>
    <w:bookmarkEnd w:id="16"/>
    <w:bookmarkStart w:name="z23" w:id="17"/>
    <w:p>
      <w:pPr>
        <w:spacing w:after="0"/>
        <w:ind w:left="0"/>
        <w:jc w:val="both"/>
      </w:pPr>
      <w:r>
        <w:rPr>
          <w:rFonts w:ascii="Times New Roman"/>
          <w:b w:val="false"/>
          <w:i w:val="false"/>
          <w:color w:val="000000"/>
          <w:sz w:val="28"/>
        </w:rPr>
        <w:t>
      в части первой:</w:t>
      </w:r>
    </w:p>
    <w:bookmarkEnd w:id="17"/>
    <w:bookmarkStart w:name="z24" w:id="18"/>
    <w:p>
      <w:pPr>
        <w:spacing w:after="0"/>
        <w:ind w:left="0"/>
        <w:jc w:val="both"/>
      </w:pPr>
      <w:r>
        <w:rPr>
          <w:rFonts w:ascii="Times New Roman"/>
          <w:b w:val="false"/>
          <w:i w:val="false"/>
          <w:color w:val="000000"/>
          <w:sz w:val="28"/>
        </w:rPr>
        <w:t>
      слова "банк, организация, осуществляющая отдельные виды банковских операций, не вправе требовать" заменить словами "банку, организации, осуществляющей отдельные виды банковских операций, запрещается требовать";</w:t>
      </w:r>
    </w:p>
    <w:bookmarkEnd w:id="18"/>
    <w:bookmarkStart w:name="z25" w:id="19"/>
    <w:p>
      <w:pPr>
        <w:spacing w:after="0"/>
        <w:ind w:left="0"/>
        <w:jc w:val="both"/>
      </w:pPr>
      <w:r>
        <w:rPr>
          <w:rFonts w:ascii="Times New Roman"/>
          <w:b w:val="false"/>
          <w:i w:val="false"/>
          <w:color w:val="000000"/>
          <w:sz w:val="28"/>
        </w:rPr>
        <w:t>
      слово "жилищного" исключить;</w:t>
      </w:r>
    </w:p>
    <w:bookmarkEnd w:id="19"/>
    <w:bookmarkStart w:name="z26" w:id="20"/>
    <w:p>
      <w:pPr>
        <w:spacing w:after="0"/>
        <w:ind w:left="0"/>
        <w:jc w:val="both"/>
      </w:pPr>
      <w:r>
        <w:rPr>
          <w:rFonts w:ascii="Times New Roman"/>
          <w:b w:val="false"/>
          <w:i w:val="false"/>
          <w:color w:val="000000"/>
          <w:sz w:val="28"/>
        </w:rPr>
        <w:t>
      часть вторую исключить;</w:t>
      </w:r>
    </w:p>
    <w:bookmarkEnd w:id="20"/>
    <w:bookmarkStart w:name="z27" w:id="21"/>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36</w:t>
      </w:r>
      <w:r>
        <w:rPr>
          <w:rFonts w:ascii="Times New Roman"/>
          <w:b w:val="false"/>
          <w:i w:val="false"/>
          <w:color w:val="000000"/>
          <w:sz w:val="28"/>
        </w:rPr>
        <w:t>:</w:t>
      </w:r>
    </w:p>
    <w:bookmarkEnd w:id="21"/>
    <w:bookmarkStart w:name="z28" w:id="22"/>
    <w:p>
      <w:pPr>
        <w:spacing w:after="0"/>
        <w:ind w:left="0"/>
        <w:jc w:val="both"/>
      </w:pPr>
      <w:r>
        <w:rPr>
          <w:rFonts w:ascii="Times New Roman"/>
          <w:b w:val="false"/>
          <w:i w:val="false"/>
          <w:color w:val="000000"/>
          <w:sz w:val="28"/>
        </w:rPr>
        <w:t>
      заголовок изложить в следующей редакции:</w:t>
      </w:r>
    </w:p>
    <w:bookmarkEnd w:id="22"/>
    <w:bookmarkStart w:name="z29" w:id="23"/>
    <w:p>
      <w:pPr>
        <w:spacing w:after="0"/>
        <w:ind w:left="0"/>
        <w:jc w:val="both"/>
      </w:pPr>
      <w:r>
        <w:rPr>
          <w:rFonts w:ascii="Times New Roman"/>
          <w:b w:val="false"/>
          <w:i w:val="false"/>
          <w:color w:val="000000"/>
          <w:sz w:val="28"/>
        </w:rPr>
        <w:t>
      "Статья 36. Условия и порядок урегулирования задолженности и меры, применяемые в отношении неплатежеспособного заемщика";</w:t>
      </w:r>
    </w:p>
    <w:bookmarkEnd w:id="23"/>
    <w:bookmarkStart w:name="z30" w:id="24"/>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1</w:t>
      </w:r>
      <w:r>
        <w:rPr>
          <w:rFonts w:ascii="Times New Roman"/>
          <w:b w:val="false"/>
          <w:i w:val="false"/>
          <w:color w:val="000000"/>
          <w:sz w:val="28"/>
        </w:rPr>
        <w:t>:</w:t>
      </w:r>
    </w:p>
    <w:bookmarkEnd w:id="24"/>
    <w:bookmarkStart w:name="z31" w:id="25"/>
    <w:p>
      <w:pPr>
        <w:spacing w:after="0"/>
        <w:ind w:left="0"/>
        <w:jc w:val="both"/>
      </w:pPr>
      <w:r>
        <w:rPr>
          <w:rFonts w:ascii="Times New Roman"/>
          <w:b w:val="false"/>
          <w:i w:val="false"/>
          <w:color w:val="000000"/>
          <w:sz w:val="28"/>
        </w:rPr>
        <w:t>
      в абзаце первом слово "тридцати" заменить словом "двадцати";</w:t>
      </w:r>
    </w:p>
    <w:bookmarkEnd w:id="25"/>
    <w:bookmarkStart w:name="z32" w:id="26"/>
    <w:p>
      <w:pPr>
        <w:spacing w:after="0"/>
        <w:ind w:left="0"/>
        <w:jc w:val="both"/>
      </w:pPr>
      <w:r>
        <w:rPr>
          <w:rFonts w:ascii="Times New Roman"/>
          <w:b w:val="false"/>
          <w:i w:val="false"/>
          <w:color w:val="000000"/>
          <w:sz w:val="28"/>
        </w:rPr>
        <w:t>
      в подпункте 1):</w:t>
      </w:r>
    </w:p>
    <w:bookmarkEnd w:id="26"/>
    <w:bookmarkStart w:name="z33" w:id="27"/>
    <w:p>
      <w:pPr>
        <w:spacing w:after="0"/>
        <w:ind w:left="0"/>
        <w:jc w:val="both"/>
      </w:pPr>
      <w:r>
        <w:rPr>
          <w:rFonts w:ascii="Times New Roman"/>
          <w:b w:val="false"/>
          <w:i w:val="false"/>
          <w:color w:val="000000"/>
          <w:sz w:val="28"/>
        </w:rPr>
        <w:t>
      слово "необходимости" заменить словами "возникновении просрочки по исполнению обязательства по договору банковского займа и необходимости";</w:t>
      </w:r>
    </w:p>
    <w:bookmarkEnd w:id="27"/>
    <w:bookmarkStart w:name="z34" w:id="28"/>
    <w:p>
      <w:pPr>
        <w:spacing w:after="0"/>
        <w:ind w:left="0"/>
        <w:jc w:val="both"/>
      </w:pPr>
      <w:r>
        <w:rPr>
          <w:rFonts w:ascii="Times New Roman"/>
          <w:b w:val="false"/>
          <w:i w:val="false"/>
          <w:color w:val="000000"/>
          <w:sz w:val="28"/>
        </w:rPr>
        <w:t>
      дополнить словами "на дату, указанную в уведомлении";</w:t>
      </w:r>
    </w:p>
    <w:bookmarkEnd w:id="28"/>
    <w:bookmarkStart w:name="z35" w:id="29"/>
    <w:p>
      <w:pPr>
        <w:spacing w:after="0"/>
        <w:ind w:left="0"/>
        <w:jc w:val="both"/>
      </w:pPr>
      <w:r>
        <w:rPr>
          <w:rFonts w:ascii="Times New Roman"/>
          <w:b w:val="false"/>
          <w:i w:val="false"/>
          <w:color w:val="000000"/>
          <w:sz w:val="28"/>
        </w:rPr>
        <w:t>
      дополнить подпунктом 1-1) следующего содержания:</w:t>
      </w:r>
    </w:p>
    <w:bookmarkEnd w:id="29"/>
    <w:bookmarkStart w:name="z36" w:id="30"/>
    <w:p>
      <w:pPr>
        <w:spacing w:after="0"/>
        <w:ind w:left="0"/>
        <w:jc w:val="both"/>
      </w:pPr>
      <w:r>
        <w:rPr>
          <w:rFonts w:ascii="Times New Roman"/>
          <w:b w:val="false"/>
          <w:i w:val="false"/>
          <w:color w:val="000000"/>
          <w:sz w:val="28"/>
        </w:rPr>
        <w:t>
      "1-1) праве заемщика – физического лица по договору банковского займа обратиться в банк (организацию, осуществляющую отдельные виды банковских операций);";</w:t>
      </w:r>
    </w:p>
    <w:bookmarkEnd w:id="30"/>
    <w:bookmarkStart w:name="z37" w:id="3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1-1</w:t>
      </w:r>
      <w:r>
        <w:rPr>
          <w:rFonts w:ascii="Times New Roman"/>
          <w:b w:val="false"/>
          <w:i w:val="false"/>
          <w:color w:val="000000"/>
          <w:sz w:val="28"/>
        </w:rPr>
        <w:t>:</w:t>
      </w:r>
    </w:p>
    <w:bookmarkEnd w:id="31"/>
    <w:bookmarkStart w:name="z38" w:id="32"/>
    <w:p>
      <w:pPr>
        <w:spacing w:after="0"/>
        <w:ind w:left="0"/>
        <w:jc w:val="both"/>
      </w:pPr>
      <w:r>
        <w:rPr>
          <w:rFonts w:ascii="Times New Roman"/>
          <w:b w:val="false"/>
          <w:i w:val="false"/>
          <w:color w:val="000000"/>
          <w:sz w:val="28"/>
        </w:rPr>
        <w:t>
      в абзаце первом:</w:t>
      </w:r>
    </w:p>
    <w:bookmarkEnd w:id="32"/>
    <w:bookmarkStart w:name="z39" w:id="33"/>
    <w:p>
      <w:pPr>
        <w:spacing w:after="0"/>
        <w:ind w:left="0"/>
        <w:jc w:val="both"/>
      </w:pPr>
      <w:r>
        <w:rPr>
          <w:rFonts w:ascii="Times New Roman"/>
          <w:b w:val="false"/>
          <w:i w:val="false"/>
          <w:color w:val="000000"/>
          <w:sz w:val="28"/>
        </w:rPr>
        <w:t>
      после слов "наступления просрочки исполнения обязательства" дополнить словами "по договору банковского займа";</w:t>
      </w:r>
    </w:p>
    <w:bookmarkEnd w:id="33"/>
    <w:bookmarkStart w:name="z40" w:id="34"/>
    <w:p>
      <w:pPr>
        <w:spacing w:after="0"/>
        <w:ind w:left="0"/>
        <w:jc w:val="both"/>
      </w:pPr>
      <w:r>
        <w:rPr>
          <w:rFonts w:ascii="Times New Roman"/>
          <w:b w:val="false"/>
          <w:i w:val="false"/>
          <w:color w:val="000000"/>
          <w:sz w:val="28"/>
        </w:rPr>
        <w:t>
      слова "и представить письменное заявление" заменить словами "и (или) представить в письменной форме либо способом, предусмотренным договором банковского займа, заявление";</w:t>
      </w:r>
    </w:p>
    <w:bookmarkEnd w:id="34"/>
    <w:bookmarkStart w:name="z41" w:id="35"/>
    <w:p>
      <w:pPr>
        <w:spacing w:after="0"/>
        <w:ind w:left="0"/>
        <w:jc w:val="both"/>
      </w:pPr>
      <w:r>
        <w:rPr>
          <w:rFonts w:ascii="Times New Roman"/>
          <w:b w:val="false"/>
          <w:i w:val="false"/>
          <w:color w:val="000000"/>
          <w:sz w:val="28"/>
        </w:rPr>
        <w:t xml:space="preserve">
      в подпункте 5) слова "действия договора" исключить; </w:t>
      </w:r>
    </w:p>
    <w:bookmarkEnd w:id="35"/>
    <w:bookmarkStart w:name="z42" w:id="36"/>
    <w:p>
      <w:pPr>
        <w:spacing w:after="0"/>
        <w:ind w:left="0"/>
        <w:jc w:val="both"/>
      </w:pPr>
      <w:r>
        <w:rPr>
          <w:rFonts w:ascii="Times New Roman"/>
          <w:b w:val="false"/>
          <w:i w:val="false"/>
          <w:color w:val="000000"/>
          <w:sz w:val="28"/>
        </w:rPr>
        <w:t>
      подпункт 6) дополнить словами ", комиссий и иных платежей, связанных с обслуживанием банковского займа";</w:t>
      </w:r>
    </w:p>
    <w:bookmarkEnd w:id="36"/>
    <w:bookmarkStart w:name="z43" w:id="37"/>
    <w:p>
      <w:pPr>
        <w:spacing w:after="0"/>
        <w:ind w:left="0"/>
        <w:jc w:val="both"/>
      </w:pPr>
      <w:r>
        <w:rPr>
          <w:rFonts w:ascii="Times New Roman"/>
          <w:b w:val="false"/>
          <w:i w:val="false"/>
          <w:color w:val="000000"/>
          <w:sz w:val="28"/>
        </w:rPr>
        <w:t>
      дополнить подпунктами 7), 8) и 9) следующего содержания:</w:t>
      </w:r>
    </w:p>
    <w:bookmarkEnd w:id="37"/>
    <w:bookmarkStart w:name="z44" w:id="38"/>
    <w:p>
      <w:pPr>
        <w:spacing w:after="0"/>
        <w:ind w:left="0"/>
        <w:jc w:val="both"/>
      </w:pPr>
      <w:r>
        <w:rPr>
          <w:rFonts w:ascii="Times New Roman"/>
          <w:b w:val="false"/>
          <w:i w:val="false"/>
          <w:color w:val="000000"/>
          <w:sz w:val="28"/>
        </w:rPr>
        <w:t xml:space="preserve">
      "7) самостоятельной реализацией залогодателем недвижимого имущества, являющегося предметом ипотеки, в порядке, предусмотренном </w:t>
      </w:r>
      <w:r>
        <w:rPr>
          <w:rFonts w:ascii="Times New Roman"/>
          <w:b w:val="false"/>
          <w:i w:val="false"/>
          <w:color w:val="000000"/>
          <w:sz w:val="28"/>
        </w:rPr>
        <w:t>статьей 20-1</w:t>
      </w:r>
      <w:r>
        <w:rPr>
          <w:rFonts w:ascii="Times New Roman"/>
          <w:b w:val="false"/>
          <w:i w:val="false"/>
          <w:color w:val="000000"/>
          <w:sz w:val="28"/>
        </w:rPr>
        <w:t xml:space="preserve"> Закона Республики Казахстан "Об ипотеке недвижимого имущества";</w:t>
      </w:r>
    </w:p>
    <w:bookmarkEnd w:id="38"/>
    <w:bookmarkStart w:name="z45" w:id="39"/>
    <w:p>
      <w:pPr>
        <w:spacing w:after="0"/>
        <w:ind w:left="0"/>
        <w:jc w:val="both"/>
      </w:pPr>
      <w:r>
        <w:rPr>
          <w:rFonts w:ascii="Times New Roman"/>
          <w:b w:val="false"/>
          <w:i w:val="false"/>
          <w:color w:val="000000"/>
          <w:sz w:val="28"/>
        </w:rPr>
        <w:t>
      8) представлением отступного взамен исполнения обязательства по договору банковского займа путем передачи банку (организации, осуществляющей отдельные виды банковских операций) залогового имущества;</w:t>
      </w:r>
    </w:p>
    <w:bookmarkEnd w:id="39"/>
    <w:bookmarkStart w:name="z46" w:id="40"/>
    <w:p>
      <w:pPr>
        <w:spacing w:after="0"/>
        <w:ind w:left="0"/>
        <w:jc w:val="both"/>
      </w:pPr>
      <w:r>
        <w:rPr>
          <w:rFonts w:ascii="Times New Roman"/>
          <w:b w:val="false"/>
          <w:i w:val="false"/>
          <w:color w:val="000000"/>
          <w:sz w:val="28"/>
        </w:rPr>
        <w:t>
      9) реализацией недвижимого имущества, являющегося предметом ипотеки, с передачей обязательства по договору банковского займа покупателю.";</w:t>
      </w:r>
    </w:p>
    <w:bookmarkEnd w:id="40"/>
    <w:bookmarkStart w:name="z47" w:id="4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1-2</w:t>
      </w:r>
      <w:r>
        <w:rPr>
          <w:rFonts w:ascii="Times New Roman"/>
          <w:b w:val="false"/>
          <w:i w:val="false"/>
          <w:color w:val="000000"/>
          <w:sz w:val="28"/>
        </w:rPr>
        <w:t>:</w:t>
      </w:r>
    </w:p>
    <w:bookmarkEnd w:id="41"/>
    <w:bookmarkStart w:name="z48" w:id="42"/>
    <w:p>
      <w:pPr>
        <w:spacing w:after="0"/>
        <w:ind w:left="0"/>
        <w:jc w:val="both"/>
      </w:pPr>
      <w:r>
        <w:rPr>
          <w:rFonts w:ascii="Times New Roman"/>
          <w:b w:val="false"/>
          <w:i w:val="false"/>
          <w:color w:val="000000"/>
          <w:sz w:val="28"/>
        </w:rPr>
        <w:t>
      абзац первый изложить в следующей редакции:</w:t>
      </w:r>
    </w:p>
    <w:bookmarkEnd w:id="42"/>
    <w:bookmarkStart w:name="z49" w:id="43"/>
    <w:p>
      <w:pPr>
        <w:spacing w:after="0"/>
        <w:ind w:left="0"/>
        <w:jc w:val="both"/>
      </w:pPr>
      <w:r>
        <w:rPr>
          <w:rFonts w:ascii="Times New Roman"/>
          <w:b w:val="false"/>
          <w:i w:val="false"/>
          <w:color w:val="000000"/>
          <w:sz w:val="28"/>
        </w:rPr>
        <w:t>
      "1-2. Банк (организация, осуществляющая отдельные виды банковских операций) в течение пятнадцати календарных дней после дня получения заявления заемщика – физического лица рассматривает предложенные изменения в условия договора банковского займа в порядке, установленном нормативным правовым актом уполномоченного органа, и в письменной форме либо способом, предусмотренным договором банковского займа, сообщает заемщику – физическому лицу о (об):";</w:t>
      </w:r>
    </w:p>
    <w:bookmarkEnd w:id="43"/>
    <w:bookmarkStart w:name="z50" w:id="44"/>
    <w:p>
      <w:pPr>
        <w:spacing w:after="0"/>
        <w:ind w:left="0"/>
        <w:jc w:val="both"/>
      </w:pPr>
      <w:r>
        <w:rPr>
          <w:rFonts w:ascii="Times New Roman"/>
          <w:b w:val="false"/>
          <w:i w:val="false"/>
          <w:color w:val="000000"/>
          <w:sz w:val="28"/>
        </w:rPr>
        <w:t>
      в подпункт 3) внесено изменение на казахском языке, текст на русском языке не изменяется;</w:t>
      </w:r>
    </w:p>
    <w:bookmarkEnd w:id="44"/>
    <w:bookmarkStart w:name="z51" w:id="45"/>
    <w:p>
      <w:pPr>
        <w:spacing w:after="0"/>
        <w:ind w:left="0"/>
        <w:jc w:val="both"/>
      </w:pPr>
      <w:r>
        <w:rPr>
          <w:rFonts w:ascii="Times New Roman"/>
          <w:b w:val="false"/>
          <w:i w:val="false"/>
          <w:color w:val="000000"/>
          <w:sz w:val="28"/>
        </w:rPr>
        <w:t>
      дополнить пунктом 1-3 следующего содержания:</w:t>
      </w:r>
    </w:p>
    <w:bookmarkEnd w:id="45"/>
    <w:bookmarkStart w:name="z52" w:id="46"/>
    <w:p>
      <w:pPr>
        <w:spacing w:after="0"/>
        <w:ind w:left="0"/>
        <w:jc w:val="both"/>
      </w:pPr>
      <w:r>
        <w:rPr>
          <w:rFonts w:ascii="Times New Roman"/>
          <w:b w:val="false"/>
          <w:i w:val="false"/>
          <w:color w:val="000000"/>
          <w:sz w:val="28"/>
        </w:rPr>
        <w:t>
      "1-3. Заемщик – физическое лицо в течение пятнадцати календарных дней с даты получения решения банка (организации, осуществляющей отдельные виды банковских операций), предусмотренного подпунктом 3) пункта 1-2 настоящей статьи, или при недостижении взаимоприемлемого решения об изменении условий договора банковского займа вправе обратиться в уполномоченный орган с одновременным уведомлением банка (организации, осуществляющей отдельные виды банковских операций).</w:t>
      </w:r>
    </w:p>
    <w:bookmarkEnd w:id="46"/>
    <w:bookmarkStart w:name="z53" w:id="47"/>
    <w:p>
      <w:pPr>
        <w:spacing w:after="0"/>
        <w:ind w:left="0"/>
        <w:jc w:val="both"/>
      </w:pPr>
      <w:r>
        <w:rPr>
          <w:rFonts w:ascii="Times New Roman"/>
          <w:b w:val="false"/>
          <w:i w:val="false"/>
          <w:color w:val="000000"/>
          <w:sz w:val="28"/>
        </w:rPr>
        <w:t>
      Уполномоченный орган рассматривает обращение заемщика – физического лица при представлении доказательств его обращения в банк (организацию, осуществляющую отдельные виды банковских операций) и недостижения с банком (организацией, осуществляющей отдельные виды банковских операций) взаимоприемлемого решения об изменении условий договора банковского займа.</w:t>
      </w:r>
    </w:p>
    <w:bookmarkEnd w:id="47"/>
    <w:bookmarkStart w:name="z54" w:id="48"/>
    <w:p>
      <w:pPr>
        <w:spacing w:after="0"/>
        <w:ind w:left="0"/>
        <w:jc w:val="both"/>
      </w:pPr>
      <w:r>
        <w:rPr>
          <w:rFonts w:ascii="Times New Roman"/>
          <w:b w:val="false"/>
          <w:i w:val="false"/>
          <w:color w:val="000000"/>
          <w:sz w:val="28"/>
        </w:rPr>
        <w:t xml:space="preserve">
      В период рассмотрения уполномоченным органом обращения от заемщика – физического лица, относящегося к социально уязвимым слоям населения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жилищных отношениях", по ипотечному жилищному займу, не связанному с осуществлением предпринимательской деятельности, не допускается обращение взыскания на заложенное имущество путем подачи иска в суд либо во внесудебном порядке.</w:t>
      </w:r>
    </w:p>
    <w:bookmarkEnd w:id="48"/>
    <w:bookmarkStart w:name="z55" w:id="49"/>
    <w:p>
      <w:pPr>
        <w:spacing w:after="0"/>
        <w:ind w:left="0"/>
        <w:jc w:val="both"/>
      </w:pPr>
      <w:r>
        <w:rPr>
          <w:rFonts w:ascii="Times New Roman"/>
          <w:b w:val="false"/>
          <w:i w:val="false"/>
          <w:color w:val="000000"/>
          <w:sz w:val="28"/>
        </w:rPr>
        <w:t>
      Требование, установленное частью третьей настоящего пункта, не распространяется на случаи рассмотрения уполномоченным органом обращения свыше шестидесяти календарных дней с даты обращения, а также повторного обращения заемщика – физического лица по ранее рассмотренному вопросу.</w:t>
      </w:r>
    </w:p>
    <w:bookmarkEnd w:id="49"/>
    <w:bookmarkStart w:name="z56" w:id="50"/>
    <w:p>
      <w:pPr>
        <w:spacing w:after="0"/>
        <w:ind w:left="0"/>
        <w:jc w:val="both"/>
      </w:pPr>
      <w:r>
        <w:rPr>
          <w:rFonts w:ascii="Times New Roman"/>
          <w:b w:val="false"/>
          <w:i w:val="false"/>
          <w:color w:val="000000"/>
          <w:sz w:val="28"/>
        </w:rPr>
        <w:t>
      Обращение заемщика – физического лица рассматривается уполномоченным органом в порядке, установленном законодательством Республики Казахстан.";</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изложить в следующей редакции:</w:t>
      </w:r>
    </w:p>
    <w:bookmarkStart w:name="z58" w:id="51"/>
    <w:p>
      <w:pPr>
        <w:spacing w:after="0"/>
        <w:ind w:left="0"/>
        <w:jc w:val="both"/>
      </w:pPr>
      <w:r>
        <w:rPr>
          <w:rFonts w:ascii="Times New Roman"/>
          <w:b w:val="false"/>
          <w:i w:val="false"/>
          <w:color w:val="000000"/>
          <w:sz w:val="28"/>
        </w:rPr>
        <w:t xml:space="preserve">
      "2. При неудовлетворении требования, предусмотренного подпунктом 1) части первой пункта 1 настоящей статьи, банк (организация, осуществляющая отдельные виды банковских операций) вправе обратить взыскание в бесспорном порядке на деньги, в том числе путем предъявления платежного требования, имеющиеся на банковских счетах заемщика (в случае если такое взыскание оговорено в договоре банковского займа), за исключением денег (электронных денег), получаемых заемщиком в виде пособий и социальных выплат, выплачиваемых из государственного бюджета и (или) Государственного фонда социального страхования, находящихся на банковских счетах, открытых по требованию заемщика, в порядке, определенном нормативным правовым актом Национального Банка Республики Казахстан, алиментов (денег, предназначенных на содержание несовершеннолетних и нетрудоспособных совершеннолетних детей), находящихся на банковских счетах, открытых по требованию заемщика в порядке, определенном нормативным правовым актом Национального Банка Республики Казахстан, а также жилищных выплат,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жилищных отношениях", единовременных пенсионных выплат из единого накопительного пенсионного фонда в целях улучшения жилищных условий и (или) оплаты лечения,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пенсионном обеспечении в Республике Казахстан", денег, находящихся на банковских счетах в жилищных строительных сберегательных банках в виде жилищных строительных сбережений, накопленных за счет использования жилищных выплат, денег, находящихся на банковских счетах в банках второго уровня в виде накоплений на капитальный ремонт общего имущества объекта кондоминиума, за исключением взысканий на основании судебных решений по делам о неисполнении обязательств по договорам, заключаемым в целях проведения капитального ремонта общего имущества объекта кондоминиума, денег, находящихся на банковских счетах, предназначенных для зачисления компенсации инвестиционных затрат в соответствии с законодательством Республики Казахстан в области государственно-частного партнерства и о концессиях, денег, внесенных на условиях депозита нотариуса, денег, находящихся на банковских счетах по договору об образовательном накопительном вкладе, заключенному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образовательной накопительной системе", денег, находящихся на текущих счетах частных судебных исполнителей, предназначенных для хранения взысканных сумм в пользу взыскателей.</w:t>
      </w:r>
    </w:p>
    <w:bookmarkEnd w:id="51"/>
    <w:bookmarkStart w:name="z59" w:id="52"/>
    <w:p>
      <w:pPr>
        <w:spacing w:after="0"/>
        <w:ind w:left="0"/>
        <w:jc w:val="both"/>
      </w:pPr>
      <w:r>
        <w:rPr>
          <w:rFonts w:ascii="Times New Roman"/>
          <w:b w:val="false"/>
          <w:i w:val="false"/>
          <w:color w:val="000000"/>
          <w:sz w:val="28"/>
        </w:rPr>
        <w:t>
      Не допускается взыскание задолженности по договору банковского займа платежным требованием за счет денег, находящихся на сберегательных банковских счетах, являющихся предметом залога по выданным банковским займам, в размере суммы непогашенного основного долга по таким банковским займам.</w:t>
      </w:r>
    </w:p>
    <w:bookmarkEnd w:id="52"/>
    <w:bookmarkStart w:name="z60" w:id="53"/>
    <w:p>
      <w:pPr>
        <w:spacing w:after="0"/>
        <w:ind w:left="0"/>
        <w:jc w:val="both"/>
      </w:pPr>
      <w:r>
        <w:rPr>
          <w:rFonts w:ascii="Times New Roman"/>
          <w:b w:val="false"/>
          <w:i w:val="false"/>
          <w:color w:val="000000"/>
          <w:sz w:val="28"/>
        </w:rPr>
        <w:t xml:space="preserve">
      Ограничения в части изъятия денег, находящихся на банковских счетах, предназначенных для зачисления компенсации инвестиционных затрат, не распространяются на требования, относящиеся к первой, второй и третьей очередям в соответствии с очередностью, предусмотренной </w:t>
      </w:r>
      <w:r>
        <w:rPr>
          <w:rFonts w:ascii="Times New Roman"/>
          <w:b w:val="false"/>
          <w:i w:val="false"/>
          <w:color w:val="000000"/>
          <w:sz w:val="28"/>
        </w:rPr>
        <w:t>пунктом 2</w:t>
      </w:r>
      <w:r>
        <w:rPr>
          <w:rFonts w:ascii="Times New Roman"/>
          <w:b w:val="false"/>
          <w:i w:val="false"/>
          <w:color w:val="000000"/>
          <w:sz w:val="28"/>
        </w:rPr>
        <w:t xml:space="preserve"> статьи 742 Гражданского кодекса Республики Казахстан.</w:t>
      </w:r>
    </w:p>
    <w:bookmarkEnd w:id="53"/>
    <w:bookmarkStart w:name="z61" w:id="54"/>
    <w:p>
      <w:pPr>
        <w:spacing w:after="0"/>
        <w:ind w:left="0"/>
        <w:jc w:val="both"/>
      </w:pPr>
      <w:r>
        <w:rPr>
          <w:rFonts w:ascii="Times New Roman"/>
          <w:b w:val="false"/>
          <w:i w:val="false"/>
          <w:color w:val="000000"/>
          <w:sz w:val="28"/>
        </w:rPr>
        <w:t>
      Взыскание задолженности заемщика – физического лица по договору банковского займа путем предъявления платежного требования ограничивается в пределах пятидесяти процентов от суммы денег, находящейся на его банковском счете, и (или) от каждой суммы денег, поступающей в последующем на банковский счет заемщика, и осуществляется, не дожидаясь поступления на банковский счет всей суммы, необходимой для полного исполнения платежного требования. При этом сумма денег, сохраняемая на текущем счете физического лица, должна быть не менее размера прожиточного минимума, установленного на соответствующий финансовый год законом о республиканском бюджете. Указанное ограничение не распространяется на деньги, находящиеся на сберегательном счете заемщика – физического лица.</w:t>
      </w:r>
    </w:p>
    <w:bookmarkEnd w:id="54"/>
    <w:bookmarkStart w:name="z62" w:id="55"/>
    <w:p>
      <w:pPr>
        <w:spacing w:after="0"/>
        <w:ind w:left="0"/>
        <w:jc w:val="both"/>
      </w:pPr>
      <w:r>
        <w:rPr>
          <w:rFonts w:ascii="Times New Roman"/>
          <w:b w:val="false"/>
          <w:i w:val="false"/>
          <w:color w:val="000000"/>
          <w:sz w:val="28"/>
        </w:rPr>
        <w:t>
      2-1. В случаях неудовлетворения требования, предусмотренного подпунктом 1) части первой пункта 1 настоящей статьи, а также нереализации заемщиком – физическим лицом по договору банковского займа прав, предусмотренных пунктом 1-1 настоящей статьи, либо отсутствия согласия между заемщиком – физическим лицом и банком (организацией, осуществляющей отдельные виды банковских операций) по изменению условий договора банковского займа банк (организация, осуществляющая отдельные виды банковских операций), помимо мер, предусмотренных пунктом 2 настоящей статьи, вправе:</w:t>
      </w:r>
    </w:p>
    <w:bookmarkEnd w:id="55"/>
    <w:bookmarkStart w:name="z63" w:id="56"/>
    <w:p>
      <w:pPr>
        <w:spacing w:after="0"/>
        <w:ind w:left="0"/>
        <w:jc w:val="both"/>
      </w:pPr>
      <w:r>
        <w:rPr>
          <w:rFonts w:ascii="Times New Roman"/>
          <w:b w:val="false"/>
          <w:i w:val="false"/>
          <w:color w:val="000000"/>
          <w:sz w:val="28"/>
        </w:rPr>
        <w:t>
      1) рассмотреть вопрос о применении мер в отношении заемщика.</w:t>
      </w:r>
    </w:p>
    <w:bookmarkEnd w:id="56"/>
    <w:bookmarkStart w:name="z64" w:id="57"/>
    <w:p>
      <w:pPr>
        <w:spacing w:after="0"/>
        <w:ind w:left="0"/>
        <w:jc w:val="both"/>
      </w:pPr>
      <w:r>
        <w:rPr>
          <w:rFonts w:ascii="Times New Roman"/>
          <w:b w:val="false"/>
          <w:i w:val="false"/>
          <w:color w:val="000000"/>
          <w:sz w:val="28"/>
        </w:rPr>
        <w:t>
      Принятие решения о применении мер осуществляется в соответствии с Правилами о внутренней кредитной политике банка (организации, осуществляющей отдельные виды банковских операций);</w:t>
      </w:r>
    </w:p>
    <w:bookmarkEnd w:id="57"/>
    <w:bookmarkStart w:name="z65" w:id="58"/>
    <w:p>
      <w:pPr>
        <w:spacing w:after="0"/>
        <w:ind w:left="0"/>
        <w:jc w:val="both"/>
      </w:pPr>
      <w:r>
        <w:rPr>
          <w:rFonts w:ascii="Times New Roman"/>
          <w:b w:val="false"/>
          <w:i w:val="false"/>
          <w:color w:val="000000"/>
          <w:sz w:val="28"/>
        </w:rPr>
        <w:t>
      2) передать задолженность на досудебные взыскание и урегулирование коллекторскому агентству.</w:t>
      </w:r>
    </w:p>
    <w:bookmarkEnd w:id="58"/>
    <w:bookmarkStart w:name="z66" w:id="59"/>
    <w:p>
      <w:pPr>
        <w:spacing w:after="0"/>
        <w:ind w:left="0"/>
        <w:jc w:val="both"/>
      </w:pPr>
      <w:r>
        <w:rPr>
          <w:rFonts w:ascii="Times New Roman"/>
          <w:b w:val="false"/>
          <w:i w:val="false"/>
          <w:color w:val="000000"/>
          <w:sz w:val="28"/>
        </w:rPr>
        <w:t>
      Передача задолженности на досудебные взыскание и урегулирование коллекторскому агентству допускается при наличии в договоре банковского займа права банка (организации, осуществляющей отдельные виды банковских операций) на привлечение коллекторского агентства при допущении заемщиком просрочки исполнения обязательств по договору банковского займа.</w:t>
      </w:r>
    </w:p>
    <w:bookmarkEnd w:id="59"/>
    <w:bookmarkStart w:name="z67" w:id="60"/>
    <w:p>
      <w:pPr>
        <w:spacing w:after="0"/>
        <w:ind w:left="0"/>
        <w:jc w:val="both"/>
      </w:pPr>
      <w:r>
        <w:rPr>
          <w:rFonts w:ascii="Times New Roman"/>
          <w:b w:val="false"/>
          <w:i w:val="false"/>
          <w:color w:val="000000"/>
          <w:sz w:val="28"/>
        </w:rPr>
        <w:t>
      В период нахождения задолженности на досудебных взыскании и урегулировании у коллекторского агентства банк (организация, осуществляющая отдельные виды банковских операций) не вправе:</w:t>
      </w:r>
    </w:p>
    <w:bookmarkEnd w:id="60"/>
    <w:bookmarkStart w:name="z68" w:id="61"/>
    <w:p>
      <w:pPr>
        <w:spacing w:after="0"/>
        <w:ind w:left="0"/>
        <w:jc w:val="both"/>
      </w:pPr>
      <w:r>
        <w:rPr>
          <w:rFonts w:ascii="Times New Roman"/>
          <w:b w:val="false"/>
          <w:i w:val="false"/>
          <w:color w:val="000000"/>
          <w:sz w:val="28"/>
        </w:rPr>
        <w:t>
      обращаться с иском в суд о взыскании задолженности;</w:t>
      </w:r>
    </w:p>
    <w:bookmarkEnd w:id="61"/>
    <w:bookmarkStart w:name="z69" w:id="62"/>
    <w:p>
      <w:pPr>
        <w:spacing w:after="0"/>
        <w:ind w:left="0"/>
        <w:jc w:val="both"/>
      </w:pPr>
      <w:r>
        <w:rPr>
          <w:rFonts w:ascii="Times New Roman"/>
          <w:b w:val="false"/>
          <w:i w:val="false"/>
          <w:color w:val="000000"/>
          <w:sz w:val="28"/>
        </w:rPr>
        <w:t>
      требовать выплаты вознаграждения, комиссий и иных платежей, связанных с выдачей и обслуживанием займа, за период нахождения задолженности в работе у коллекторского агентства, а также начислять в указанный период неустойку (штраф, пеню) за несвоевременное погашение основного долга и вознаграждения;</w:t>
      </w:r>
    </w:p>
    <w:bookmarkEnd w:id="62"/>
    <w:bookmarkStart w:name="z70" w:id="63"/>
    <w:p>
      <w:pPr>
        <w:spacing w:after="0"/>
        <w:ind w:left="0"/>
        <w:jc w:val="both"/>
      </w:pPr>
      <w:r>
        <w:rPr>
          <w:rFonts w:ascii="Times New Roman"/>
          <w:b w:val="false"/>
          <w:i w:val="false"/>
          <w:color w:val="000000"/>
          <w:sz w:val="28"/>
        </w:rPr>
        <w:t xml:space="preserve">
      3) уступить право (требование) по договору банковского займа лицу, указанному в </w:t>
      </w:r>
      <w:r>
        <w:rPr>
          <w:rFonts w:ascii="Times New Roman"/>
          <w:b w:val="false"/>
          <w:i w:val="false"/>
          <w:color w:val="000000"/>
          <w:sz w:val="28"/>
        </w:rPr>
        <w:t>пункте 4</w:t>
      </w:r>
      <w:r>
        <w:rPr>
          <w:rFonts w:ascii="Times New Roman"/>
          <w:b w:val="false"/>
          <w:i w:val="false"/>
          <w:color w:val="000000"/>
          <w:sz w:val="28"/>
        </w:rPr>
        <w:t xml:space="preserve"> статьи 36-1 настоящего Закона, при наличии у заемщика просрочки исполнения обязательства по договору банковского займа свыше девяноста последовательных календарных дней, по ипотечному займу, выданному физическому лицу, – свыше ста восьмидесяти последовательных календарных дней;</w:t>
      </w:r>
    </w:p>
    <w:bookmarkEnd w:id="63"/>
    <w:bookmarkStart w:name="z71" w:id="64"/>
    <w:p>
      <w:pPr>
        <w:spacing w:after="0"/>
        <w:ind w:left="0"/>
        <w:jc w:val="both"/>
      </w:pPr>
      <w:r>
        <w:rPr>
          <w:rFonts w:ascii="Times New Roman"/>
          <w:b w:val="false"/>
          <w:i w:val="false"/>
          <w:color w:val="000000"/>
          <w:sz w:val="28"/>
        </w:rPr>
        <w:t xml:space="preserve">
      4) применить меры, предусмотренные законодательством Республики Казахстан и (или) договором банковского займа, в том числе обратиться с иском в суд о взыскании суммы долга по договору банковского займа, а также обратить взыскание на заложенное имущество во внесудебном порядке, за исключением случаев,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ипотеке недвижимого имущества", либо в судебном порядке;</w:t>
      </w:r>
    </w:p>
    <w:bookmarkEnd w:id="64"/>
    <w:bookmarkStart w:name="z72" w:id="65"/>
    <w:p>
      <w:pPr>
        <w:spacing w:after="0"/>
        <w:ind w:left="0"/>
        <w:jc w:val="both"/>
      </w:pPr>
      <w:r>
        <w:rPr>
          <w:rFonts w:ascii="Times New Roman"/>
          <w:b w:val="false"/>
          <w:i w:val="false"/>
          <w:color w:val="000000"/>
          <w:sz w:val="28"/>
        </w:rPr>
        <w:t>
      5) обратиться с иском в суд о признании заемщика – индивидуального предпринимателя, юридического лица банкротом в соответствии с законодательством Республики Казахстан.".</w:t>
      </w:r>
    </w:p>
    <w:bookmarkEnd w:id="65"/>
    <w:bookmarkStart w:name="z73" w:id="66"/>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декабря 1995 года "Об ипотеке недвижимого имущества":</w:t>
      </w:r>
    </w:p>
    <w:bookmarkEnd w:id="66"/>
    <w:bookmarkStart w:name="z74" w:id="67"/>
    <w:p>
      <w:pPr>
        <w:spacing w:after="0"/>
        <w:ind w:left="0"/>
        <w:jc w:val="both"/>
      </w:pPr>
      <w:r>
        <w:rPr>
          <w:rFonts w:ascii="Times New Roman"/>
          <w:b w:val="false"/>
          <w:i w:val="false"/>
          <w:color w:val="000000"/>
          <w:sz w:val="28"/>
        </w:rPr>
        <w:t xml:space="preserve">
      часть вторую пункта 2 </w:t>
      </w:r>
      <w:r>
        <w:rPr>
          <w:rFonts w:ascii="Times New Roman"/>
          <w:b w:val="false"/>
          <w:i w:val="false"/>
          <w:color w:val="000000"/>
          <w:sz w:val="28"/>
        </w:rPr>
        <w:t>статьи 37</w:t>
      </w:r>
      <w:r>
        <w:rPr>
          <w:rFonts w:ascii="Times New Roman"/>
          <w:b w:val="false"/>
          <w:i w:val="false"/>
          <w:color w:val="000000"/>
          <w:sz w:val="28"/>
        </w:rPr>
        <w:t xml:space="preserve"> дополнить словами ", превышающих минимальный размер заработной платы, установленный на соответствующий финансовый год законом о республиканском бюджете".</w:t>
      </w:r>
    </w:p>
    <w:bookmarkEnd w:id="67"/>
    <w:bookmarkStart w:name="z75" w:id="68"/>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2003 года "О государственном регулировании, контроле и надзоре финансового рынка и финансовых организаций":</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статьи 15-6 дополнить подпунктом 18) следующего содержания:</w:t>
      </w:r>
    </w:p>
    <w:bookmarkStart w:name="z77" w:id="69"/>
    <w:p>
      <w:pPr>
        <w:spacing w:after="0"/>
        <w:ind w:left="0"/>
        <w:jc w:val="both"/>
      </w:pPr>
      <w:r>
        <w:rPr>
          <w:rFonts w:ascii="Times New Roman"/>
          <w:b w:val="false"/>
          <w:i w:val="false"/>
          <w:color w:val="000000"/>
          <w:sz w:val="28"/>
        </w:rPr>
        <w:t>
      "18) мониторинга рекламы финансовых организаций.".</w:t>
      </w:r>
    </w:p>
    <w:bookmarkEnd w:id="69"/>
    <w:bookmarkStart w:name="z78" w:id="70"/>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июля 2004 года "О кредитных бюро и формировании кредитных историй в Республике Казахстан":</w:t>
      </w:r>
    </w:p>
    <w:bookmarkEnd w:id="70"/>
    <w:bookmarkStart w:name="z79" w:id="7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2</w:t>
      </w:r>
      <w:r>
        <w:rPr>
          <w:rFonts w:ascii="Times New Roman"/>
          <w:b w:val="false"/>
          <w:i w:val="false"/>
          <w:color w:val="000000"/>
          <w:sz w:val="28"/>
        </w:rPr>
        <w:t xml:space="preserve"> статьи 14 изложить в следующей редакции:</w:t>
      </w:r>
    </w:p>
    <w:bookmarkEnd w:id="71"/>
    <w:bookmarkStart w:name="z80" w:id="72"/>
    <w:p>
      <w:pPr>
        <w:spacing w:after="0"/>
        <w:ind w:left="0"/>
        <w:jc w:val="both"/>
      </w:pPr>
      <w:r>
        <w:rPr>
          <w:rFonts w:ascii="Times New Roman"/>
          <w:b w:val="false"/>
          <w:i w:val="false"/>
          <w:color w:val="000000"/>
          <w:sz w:val="28"/>
        </w:rPr>
        <w:t>
      "2. Кредитное бюро обеспечивает хранение информации в отношении субъекта кредитной истории в течение пяти лет после даты получения последней информации о нем.";</w:t>
      </w:r>
    </w:p>
    <w:bookmarkEnd w:id="72"/>
    <w:bookmarkStart w:name="z81" w:id="7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2</w:t>
      </w:r>
      <w:r>
        <w:rPr>
          <w:rFonts w:ascii="Times New Roman"/>
          <w:b w:val="false"/>
          <w:i w:val="false"/>
          <w:color w:val="000000"/>
          <w:sz w:val="28"/>
        </w:rPr>
        <w:t xml:space="preserve"> статьи 17 изложить в следующей редакции:</w:t>
      </w:r>
    </w:p>
    <w:bookmarkEnd w:id="73"/>
    <w:bookmarkStart w:name="z82" w:id="74"/>
    <w:p>
      <w:pPr>
        <w:spacing w:after="0"/>
        <w:ind w:left="0"/>
        <w:jc w:val="both"/>
      </w:pPr>
      <w:r>
        <w:rPr>
          <w:rFonts w:ascii="Times New Roman"/>
          <w:b w:val="false"/>
          <w:i w:val="false"/>
          <w:color w:val="000000"/>
          <w:sz w:val="28"/>
        </w:rPr>
        <w:t>
      "2. Кредитное бюро с государственным участием, помимо обязанностей, указанных в пункте 1 настоящей статьи, обязано:</w:t>
      </w:r>
    </w:p>
    <w:bookmarkEnd w:id="74"/>
    <w:bookmarkStart w:name="z83" w:id="75"/>
    <w:p>
      <w:pPr>
        <w:spacing w:after="0"/>
        <w:ind w:left="0"/>
        <w:jc w:val="both"/>
      </w:pPr>
      <w:r>
        <w:rPr>
          <w:rFonts w:ascii="Times New Roman"/>
          <w:b w:val="false"/>
          <w:i w:val="false"/>
          <w:color w:val="000000"/>
          <w:sz w:val="28"/>
        </w:rPr>
        <w:t>
      1) предоставлять информацию о кредитном скоринге и иные сведения, связанные в том числе с расчетом кредитного скоринга, по запросу уполномоченного органа, при этом полученные сведения не подлежат разглашению;</w:t>
      </w:r>
    </w:p>
    <w:bookmarkEnd w:id="75"/>
    <w:bookmarkStart w:name="z84" w:id="76"/>
    <w:p>
      <w:pPr>
        <w:spacing w:after="0"/>
        <w:ind w:left="0"/>
        <w:jc w:val="both"/>
      </w:pPr>
      <w:r>
        <w:rPr>
          <w:rFonts w:ascii="Times New Roman"/>
          <w:b w:val="false"/>
          <w:i w:val="false"/>
          <w:color w:val="000000"/>
          <w:sz w:val="28"/>
        </w:rPr>
        <w:t>
      2) ежемесячно не позднее пятого числа месяца, следующего за отчетным, предоставлять информацию о номинальных и годовых эффективных ставках вознаграждения по кредиту на дату заключения договоров банковского займа, договоров о предоставлении микрокредита в уполномоченный орган.";</w:t>
      </w:r>
    </w:p>
    <w:bookmarkEnd w:id="76"/>
    <w:bookmarkStart w:name="z85" w:id="77"/>
    <w:p>
      <w:pPr>
        <w:spacing w:after="0"/>
        <w:ind w:left="0"/>
        <w:jc w:val="both"/>
      </w:pPr>
      <w:r>
        <w:rPr>
          <w:rFonts w:ascii="Times New Roman"/>
          <w:b w:val="false"/>
          <w:i w:val="false"/>
          <w:color w:val="000000"/>
          <w:sz w:val="28"/>
        </w:rPr>
        <w:t xml:space="preserve">
      3) часть первую </w:t>
      </w:r>
      <w:r>
        <w:rPr>
          <w:rFonts w:ascii="Times New Roman"/>
          <w:b w:val="false"/>
          <w:i w:val="false"/>
          <w:color w:val="000000"/>
          <w:sz w:val="28"/>
        </w:rPr>
        <w:t>пункта 1</w:t>
      </w:r>
      <w:r>
        <w:rPr>
          <w:rFonts w:ascii="Times New Roman"/>
          <w:b w:val="false"/>
          <w:i w:val="false"/>
          <w:color w:val="000000"/>
          <w:sz w:val="28"/>
        </w:rPr>
        <w:t xml:space="preserve"> статьи 24 дополнить подпунктом 3-2) следующего содержания:</w:t>
      </w:r>
    </w:p>
    <w:bookmarkEnd w:id="77"/>
    <w:bookmarkStart w:name="z86" w:id="78"/>
    <w:p>
      <w:pPr>
        <w:spacing w:after="0"/>
        <w:ind w:left="0"/>
        <w:jc w:val="both"/>
      </w:pPr>
      <w:r>
        <w:rPr>
          <w:rFonts w:ascii="Times New Roman"/>
          <w:b w:val="false"/>
          <w:i w:val="false"/>
          <w:color w:val="000000"/>
          <w:sz w:val="28"/>
        </w:rPr>
        <w:t>
      "3-2) информацию о номинальных и годовых эффективных ставках вознаграждения по кредиту на дату заключения договора банковского займа, договора о предоставлении микрокредита;".</w:t>
      </w:r>
    </w:p>
    <w:bookmarkEnd w:id="78"/>
    <w:bookmarkStart w:name="z87" w:id="79"/>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ноября 2012 года "О микрофинансовой деятельности":</w:t>
      </w:r>
    </w:p>
    <w:bookmarkEnd w:id="79"/>
    <w:bookmarkStart w:name="z88" w:id="80"/>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4</w:t>
      </w:r>
      <w:r>
        <w:rPr>
          <w:rFonts w:ascii="Times New Roman"/>
          <w:b w:val="false"/>
          <w:i w:val="false"/>
          <w:color w:val="000000"/>
          <w:sz w:val="28"/>
        </w:rPr>
        <w:t>:</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 </w:t>
      </w:r>
    </w:p>
    <w:bookmarkStart w:name="z90" w:id="81"/>
    <w:p>
      <w:pPr>
        <w:spacing w:after="0"/>
        <w:ind w:left="0"/>
        <w:jc w:val="both"/>
      </w:pPr>
      <w:r>
        <w:rPr>
          <w:rFonts w:ascii="Times New Roman"/>
          <w:b w:val="false"/>
          <w:i w:val="false"/>
          <w:color w:val="000000"/>
          <w:sz w:val="28"/>
        </w:rPr>
        <w:t>
      "3. Нормативным правовым актом уполномоченного органа с учетом требований, установленных гражданским законодательством Республики Казахстан, утверждается порядок заключения договора о предоставлении микрокредита, в том числе требования к содержанию, оформлению договора и его первой страницы, содержащей информацию о полной стоимости микрокредита (сумме переплаты по микрокредиту, предмете микрокредита), обязательным условиям договора о предоставлении микрокредита, а также форма графика погашения микрокредита.";</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w:t>
      </w:r>
    </w:p>
    <w:bookmarkStart w:name="z92" w:id="82"/>
    <w:p>
      <w:pPr>
        <w:spacing w:after="0"/>
        <w:ind w:left="0"/>
        <w:jc w:val="both"/>
      </w:pPr>
      <w:r>
        <w:rPr>
          <w:rFonts w:ascii="Times New Roman"/>
          <w:b w:val="false"/>
          <w:i w:val="false"/>
          <w:color w:val="000000"/>
          <w:sz w:val="28"/>
        </w:rPr>
        <w:t>
      после слов "о предоставлении микрокредита," дополнить словами "не связанного с осуществлением предпринимательской деятельности,";</w:t>
      </w:r>
    </w:p>
    <w:bookmarkEnd w:id="82"/>
    <w:bookmarkStart w:name="z93" w:id="83"/>
    <w:p>
      <w:pPr>
        <w:spacing w:after="0"/>
        <w:ind w:left="0"/>
        <w:jc w:val="both"/>
      </w:pPr>
      <w:r>
        <w:rPr>
          <w:rFonts w:ascii="Times New Roman"/>
          <w:b w:val="false"/>
          <w:i w:val="false"/>
          <w:color w:val="000000"/>
          <w:sz w:val="28"/>
        </w:rPr>
        <w:t>
      после слов "в целях погашения микрокредита," дополнить словами "не связанного с осуществлением предпринимательской деятельности,";</w:t>
      </w:r>
    </w:p>
    <w:bookmarkEnd w:id="83"/>
    <w:bookmarkStart w:name="z94" w:id="84"/>
    <w:p>
      <w:pPr>
        <w:spacing w:after="0"/>
        <w:ind w:left="0"/>
        <w:jc w:val="both"/>
      </w:pPr>
      <w:r>
        <w:rPr>
          <w:rFonts w:ascii="Times New Roman"/>
          <w:b w:val="false"/>
          <w:i w:val="false"/>
          <w:color w:val="000000"/>
          <w:sz w:val="28"/>
        </w:rPr>
        <w:t>
      дополнить пунктом 7 следующего содержания:</w:t>
      </w:r>
    </w:p>
    <w:bookmarkEnd w:id="84"/>
    <w:bookmarkStart w:name="z95" w:id="85"/>
    <w:p>
      <w:pPr>
        <w:spacing w:after="0"/>
        <w:ind w:left="0"/>
        <w:jc w:val="both"/>
      </w:pPr>
      <w:r>
        <w:rPr>
          <w:rFonts w:ascii="Times New Roman"/>
          <w:b w:val="false"/>
          <w:i w:val="false"/>
          <w:color w:val="000000"/>
          <w:sz w:val="28"/>
        </w:rPr>
        <w:t>
      "7. При изменении условий исполнения заключенного с физическим лицом договора о предоставлении микрокредита, не связанного с осуществлением предпринимательской деятельности и не обеспеченного ипотекой недвижимого имущества, являющегося жилищем и (или) земельным участком с расположенным на нем жилищем, или выдаче нового микрокредита в целях погашения микрокредита физического лица, не связанного с осуществлением предпринимательской деятельности и не обеспеченного ипотекой недвижимого имущества, являющегося жилищем и (или) земельным участком с расположенным на нем жилищем, начисление вознаграждения на капитализированные (суммированные) к сумме основного долга просроченное вознаграждение, неустойку (штрафы, пени) не допускается.";</w:t>
      </w:r>
    </w:p>
    <w:bookmarkEnd w:id="85"/>
    <w:bookmarkStart w:name="z96" w:id="8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5</w:t>
      </w:r>
      <w:r>
        <w:rPr>
          <w:rFonts w:ascii="Times New Roman"/>
          <w:b w:val="false"/>
          <w:i w:val="false"/>
          <w:color w:val="000000"/>
          <w:sz w:val="28"/>
        </w:rPr>
        <w:t xml:space="preserve"> дополнить пунктом 2-1 следующего содержания:</w:t>
      </w:r>
    </w:p>
    <w:bookmarkEnd w:id="86"/>
    <w:bookmarkStart w:name="z97" w:id="87"/>
    <w:p>
      <w:pPr>
        <w:spacing w:after="0"/>
        <w:ind w:left="0"/>
        <w:jc w:val="both"/>
      </w:pPr>
      <w:r>
        <w:rPr>
          <w:rFonts w:ascii="Times New Roman"/>
          <w:b w:val="false"/>
          <w:i w:val="false"/>
          <w:color w:val="000000"/>
          <w:sz w:val="28"/>
        </w:rPr>
        <w:t>
      "2-1. Микрофинансовая организация при распространении и (или) размещении рекламы, содержащей информацию о величинах вознаграждения по микрокредиту, обязана указывать годовую эффективную ставку вознаграждения.";</w:t>
      </w:r>
    </w:p>
    <w:bookmarkEnd w:id="87"/>
    <w:bookmarkStart w:name="z98" w:id="8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6</w:t>
      </w:r>
      <w:r>
        <w:rPr>
          <w:rFonts w:ascii="Times New Roman"/>
          <w:b w:val="false"/>
          <w:i w:val="false"/>
          <w:color w:val="000000"/>
          <w:sz w:val="28"/>
        </w:rPr>
        <w:t xml:space="preserve"> дополнить пунктом 3 следующего содержания:</w:t>
      </w:r>
    </w:p>
    <w:bookmarkEnd w:id="88"/>
    <w:bookmarkStart w:name="z99" w:id="89"/>
    <w:p>
      <w:pPr>
        <w:spacing w:after="0"/>
        <w:ind w:left="0"/>
        <w:jc w:val="both"/>
      </w:pPr>
      <w:r>
        <w:rPr>
          <w:rFonts w:ascii="Times New Roman"/>
          <w:b w:val="false"/>
          <w:i w:val="false"/>
          <w:color w:val="000000"/>
          <w:sz w:val="28"/>
        </w:rPr>
        <w:t xml:space="preserve">
      "3. Размер неустойки (штрафа, пени) за нарушение обязательства по возврату суммы микрокредита и (или) уплате вознаграждения по заключенному с физическим лицом договору о предоставлении микрокредита, не связанного с осуществлением предпринимательской деятельности, за исключением договора, заключенного на условиях </w:t>
      </w:r>
      <w:r>
        <w:rPr>
          <w:rFonts w:ascii="Times New Roman"/>
          <w:b w:val="false"/>
          <w:i w:val="false"/>
          <w:color w:val="000000"/>
          <w:sz w:val="28"/>
        </w:rPr>
        <w:t>пункта 3-1</w:t>
      </w:r>
      <w:r>
        <w:rPr>
          <w:rFonts w:ascii="Times New Roman"/>
          <w:b w:val="false"/>
          <w:i w:val="false"/>
          <w:color w:val="000000"/>
          <w:sz w:val="28"/>
        </w:rPr>
        <w:t xml:space="preserve"> статьи 4 настоящего Закона, не может превышать в течение девяноста дней просрочки 0,5 процента от суммы просроченного платежа за каждый день просрочки, по истечении девяноста дней просрочки не может превышать 0,03 процента от суммы просроченного платежа за каждый день просрочки, но не более десяти процентов от суммы выданного микрокредита за каждый год действия договора о предоставлении микрокредита.";</w:t>
      </w:r>
    </w:p>
    <w:bookmarkEnd w:id="89"/>
    <w:bookmarkStart w:name="z100" w:id="90"/>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подпункте 5)</w:t>
      </w:r>
      <w:r>
        <w:rPr>
          <w:rFonts w:ascii="Times New Roman"/>
          <w:b w:val="false"/>
          <w:i w:val="false"/>
          <w:color w:val="000000"/>
          <w:sz w:val="28"/>
        </w:rPr>
        <w:t xml:space="preserve"> пункта 3 статьи 7 слова ", обеспеченному ипотекой недвижимого имущества, являющегося жильем и (или) земельным участком с расположенным на нем жилищем" заменить словами "заемщика – физического лица, обеспеченному ипотекой недвижимого имущества, не связанному с осуществлением предпринимательской деятельности";</w:t>
      </w:r>
    </w:p>
    <w:bookmarkEnd w:id="90"/>
    <w:bookmarkStart w:name="z101" w:id="91"/>
    <w:p>
      <w:pPr>
        <w:spacing w:after="0"/>
        <w:ind w:left="0"/>
        <w:jc w:val="both"/>
      </w:pPr>
      <w:r>
        <w:rPr>
          <w:rFonts w:ascii="Times New Roman"/>
          <w:b w:val="false"/>
          <w:i w:val="false"/>
          <w:color w:val="000000"/>
          <w:sz w:val="28"/>
        </w:rPr>
        <w:t xml:space="preserve">
      5) часть вторую </w:t>
      </w:r>
      <w:r>
        <w:rPr>
          <w:rFonts w:ascii="Times New Roman"/>
          <w:b w:val="false"/>
          <w:i w:val="false"/>
          <w:color w:val="000000"/>
          <w:sz w:val="28"/>
        </w:rPr>
        <w:t>пункта 1</w:t>
      </w:r>
      <w:r>
        <w:rPr>
          <w:rFonts w:ascii="Times New Roman"/>
          <w:b w:val="false"/>
          <w:i w:val="false"/>
          <w:color w:val="000000"/>
          <w:sz w:val="28"/>
        </w:rPr>
        <w:t xml:space="preserve"> статьи 9-1 исключить;</w:t>
      </w:r>
    </w:p>
    <w:bookmarkEnd w:id="91"/>
    <w:bookmarkStart w:name="z102" w:id="92"/>
    <w:p>
      <w:pPr>
        <w:spacing w:after="0"/>
        <w:ind w:left="0"/>
        <w:jc w:val="both"/>
      </w:pPr>
      <w:r>
        <w:rPr>
          <w:rFonts w:ascii="Times New Roman"/>
          <w:b w:val="false"/>
          <w:i w:val="false"/>
          <w:color w:val="000000"/>
          <w:sz w:val="28"/>
        </w:rPr>
        <w:t>
      6) дополнить статьей 9-2 следующего содержания:</w:t>
      </w:r>
    </w:p>
    <w:bookmarkEnd w:id="92"/>
    <w:bookmarkStart w:name="z103" w:id="93"/>
    <w:p>
      <w:pPr>
        <w:spacing w:after="0"/>
        <w:ind w:left="0"/>
        <w:jc w:val="both"/>
      </w:pPr>
      <w:r>
        <w:rPr>
          <w:rFonts w:ascii="Times New Roman"/>
          <w:b w:val="false"/>
          <w:i w:val="false"/>
          <w:color w:val="000000"/>
          <w:sz w:val="28"/>
        </w:rPr>
        <w:t>
      "Статья 9-2. Условия и порядок урегулирования задолженности и меры, применяемые в отношении неплатежеспособного заемщика</w:t>
      </w:r>
    </w:p>
    <w:bookmarkEnd w:id="93"/>
    <w:bookmarkStart w:name="z104" w:id="94"/>
    <w:p>
      <w:pPr>
        <w:spacing w:after="0"/>
        <w:ind w:left="0"/>
        <w:jc w:val="both"/>
      </w:pPr>
      <w:r>
        <w:rPr>
          <w:rFonts w:ascii="Times New Roman"/>
          <w:b w:val="false"/>
          <w:i w:val="false"/>
          <w:color w:val="000000"/>
          <w:sz w:val="28"/>
        </w:rPr>
        <w:t>
      1. При наличии просрочки исполнения обязательства по договору о предоставлении микрокредита, но не позднее двадцати календарных дней с даты ее наступления микрофинансовая организация обязана уведомить заемщика способом и в сроки, предусмотренные в договоре о предоставлении микрокредита, о:</w:t>
      </w:r>
    </w:p>
    <w:bookmarkEnd w:id="94"/>
    <w:bookmarkStart w:name="z105" w:id="95"/>
    <w:p>
      <w:pPr>
        <w:spacing w:after="0"/>
        <w:ind w:left="0"/>
        <w:jc w:val="both"/>
      </w:pPr>
      <w:r>
        <w:rPr>
          <w:rFonts w:ascii="Times New Roman"/>
          <w:b w:val="false"/>
          <w:i w:val="false"/>
          <w:color w:val="000000"/>
          <w:sz w:val="28"/>
        </w:rPr>
        <w:t>
      1) возникновении просрочки по исполнению обязательства по договору о предоставлении микрокредита и необходимости внесения платежей с указанием размера просроченной задолженности на дату, указанную в уведомлении;</w:t>
      </w:r>
    </w:p>
    <w:bookmarkEnd w:id="95"/>
    <w:bookmarkStart w:name="z106" w:id="96"/>
    <w:p>
      <w:pPr>
        <w:spacing w:after="0"/>
        <w:ind w:left="0"/>
        <w:jc w:val="both"/>
      </w:pPr>
      <w:r>
        <w:rPr>
          <w:rFonts w:ascii="Times New Roman"/>
          <w:b w:val="false"/>
          <w:i w:val="false"/>
          <w:color w:val="000000"/>
          <w:sz w:val="28"/>
        </w:rPr>
        <w:t>
      2) праве заемщика – физического лица по договору о предоставлении микрокредита обратиться в микрофинансовую организацию;</w:t>
      </w:r>
    </w:p>
    <w:bookmarkEnd w:id="96"/>
    <w:bookmarkStart w:name="z107" w:id="97"/>
    <w:p>
      <w:pPr>
        <w:spacing w:after="0"/>
        <w:ind w:left="0"/>
        <w:jc w:val="both"/>
      </w:pPr>
      <w:r>
        <w:rPr>
          <w:rFonts w:ascii="Times New Roman"/>
          <w:b w:val="false"/>
          <w:i w:val="false"/>
          <w:color w:val="000000"/>
          <w:sz w:val="28"/>
        </w:rPr>
        <w:t>
      3) последствиях невыполнения заемщиком своих обязательств по договору о предоставлении микрокредита.</w:t>
      </w:r>
    </w:p>
    <w:bookmarkEnd w:id="97"/>
    <w:bookmarkStart w:name="z108" w:id="98"/>
    <w:p>
      <w:pPr>
        <w:spacing w:after="0"/>
        <w:ind w:left="0"/>
        <w:jc w:val="both"/>
      </w:pPr>
      <w:r>
        <w:rPr>
          <w:rFonts w:ascii="Times New Roman"/>
          <w:b w:val="false"/>
          <w:i w:val="false"/>
          <w:color w:val="000000"/>
          <w:sz w:val="28"/>
        </w:rPr>
        <w:t>
      Микрофинансовая организация вправе привлечь коллекторское агентство для уведомления заемщика.</w:t>
      </w:r>
    </w:p>
    <w:bookmarkEnd w:id="98"/>
    <w:bookmarkStart w:name="z109" w:id="99"/>
    <w:p>
      <w:pPr>
        <w:spacing w:after="0"/>
        <w:ind w:left="0"/>
        <w:jc w:val="both"/>
      </w:pPr>
      <w:r>
        <w:rPr>
          <w:rFonts w:ascii="Times New Roman"/>
          <w:b w:val="false"/>
          <w:i w:val="false"/>
          <w:color w:val="000000"/>
          <w:sz w:val="28"/>
        </w:rPr>
        <w:t>
      2. В течение тридцати календарных дней с даты наступления просрочки исполнения обязательства по договору о предоставлении микрокредита заемщик – физическое лицо вправе посетить микрофинансовую организацию и (или) представить в письменной форме либо способом, предусмотренным договором о предоставлении микрокредита, заявление, содержащее сведения о причинах возникновения просрочки исполнения обязательства по договору о предоставлении микрокредита, доходах и других подтвержденных обстоятельствах (фактах), которые обуславливают его заявление о внесении изменений в условия договора о предоставлении микрокредита, в том числе связанных с:</w:t>
      </w:r>
    </w:p>
    <w:bookmarkEnd w:id="99"/>
    <w:bookmarkStart w:name="z110" w:id="100"/>
    <w:p>
      <w:pPr>
        <w:spacing w:after="0"/>
        <w:ind w:left="0"/>
        <w:jc w:val="both"/>
      </w:pPr>
      <w:r>
        <w:rPr>
          <w:rFonts w:ascii="Times New Roman"/>
          <w:b w:val="false"/>
          <w:i w:val="false"/>
          <w:color w:val="000000"/>
          <w:sz w:val="28"/>
        </w:rPr>
        <w:t>
      1) изменением в сторону уменьшения ставки вознаграждения либо значения вознаграждения по договору о предоставлении микрокредита;</w:t>
      </w:r>
    </w:p>
    <w:bookmarkEnd w:id="100"/>
    <w:bookmarkStart w:name="z111" w:id="101"/>
    <w:p>
      <w:pPr>
        <w:spacing w:after="0"/>
        <w:ind w:left="0"/>
        <w:jc w:val="both"/>
      </w:pPr>
      <w:r>
        <w:rPr>
          <w:rFonts w:ascii="Times New Roman"/>
          <w:b w:val="false"/>
          <w:i w:val="false"/>
          <w:color w:val="000000"/>
          <w:sz w:val="28"/>
        </w:rPr>
        <w:t>
      2) отсрочкой платежа по основному долгу и (или) вознаграждению;</w:t>
      </w:r>
    </w:p>
    <w:bookmarkEnd w:id="101"/>
    <w:bookmarkStart w:name="z112" w:id="102"/>
    <w:p>
      <w:pPr>
        <w:spacing w:after="0"/>
        <w:ind w:left="0"/>
        <w:jc w:val="both"/>
      </w:pPr>
      <w:r>
        <w:rPr>
          <w:rFonts w:ascii="Times New Roman"/>
          <w:b w:val="false"/>
          <w:i w:val="false"/>
          <w:color w:val="000000"/>
          <w:sz w:val="28"/>
        </w:rPr>
        <w:t>
      3) изменением метода погашения или очередности погашения задолженности, в том числе с погашением основного долга в приоритетном порядке;</w:t>
      </w:r>
    </w:p>
    <w:bookmarkEnd w:id="102"/>
    <w:bookmarkStart w:name="z113" w:id="103"/>
    <w:p>
      <w:pPr>
        <w:spacing w:after="0"/>
        <w:ind w:left="0"/>
        <w:jc w:val="both"/>
      </w:pPr>
      <w:r>
        <w:rPr>
          <w:rFonts w:ascii="Times New Roman"/>
          <w:b w:val="false"/>
          <w:i w:val="false"/>
          <w:color w:val="000000"/>
          <w:sz w:val="28"/>
        </w:rPr>
        <w:t>
      4) изменением срока микрокредита;</w:t>
      </w:r>
    </w:p>
    <w:bookmarkEnd w:id="103"/>
    <w:bookmarkStart w:name="z114" w:id="104"/>
    <w:p>
      <w:pPr>
        <w:spacing w:after="0"/>
        <w:ind w:left="0"/>
        <w:jc w:val="both"/>
      </w:pPr>
      <w:r>
        <w:rPr>
          <w:rFonts w:ascii="Times New Roman"/>
          <w:b w:val="false"/>
          <w:i w:val="false"/>
          <w:color w:val="000000"/>
          <w:sz w:val="28"/>
        </w:rPr>
        <w:t>
      5) прощением просроченного основного долга и (или) вознаграждения, отменой неустойки (штрафа, пени) по микрокредиту;</w:t>
      </w:r>
    </w:p>
    <w:bookmarkEnd w:id="104"/>
    <w:bookmarkStart w:name="z115" w:id="105"/>
    <w:p>
      <w:pPr>
        <w:spacing w:after="0"/>
        <w:ind w:left="0"/>
        <w:jc w:val="both"/>
      </w:pPr>
      <w:r>
        <w:rPr>
          <w:rFonts w:ascii="Times New Roman"/>
          <w:b w:val="false"/>
          <w:i w:val="false"/>
          <w:color w:val="000000"/>
          <w:sz w:val="28"/>
        </w:rPr>
        <w:t>
      6) самостоятельной реализацией залогодателем недвижимого имущества, являющегося предметом ипотеки, в сроки, установленные соглашением сторон;</w:t>
      </w:r>
    </w:p>
    <w:bookmarkEnd w:id="105"/>
    <w:bookmarkStart w:name="z116" w:id="106"/>
    <w:p>
      <w:pPr>
        <w:spacing w:after="0"/>
        <w:ind w:left="0"/>
        <w:jc w:val="both"/>
      </w:pPr>
      <w:r>
        <w:rPr>
          <w:rFonts w:ascii="Times New Roman"/>
          <w:b w:val="false"/>
          <w:i w:val="false"/>
          <w:color w:val="000000"/>
          <w:sz w:val="28"/>
        </w:rPr>
        <w:t>
      7) представлением отступного взамен исполнения обязательства по договору о предоставлении микрокредита путем передачи микрофинансовой организации заложенного имущества;</w:t>
      </w:r>
    </w:p>
    <w:bookmarkEnd w:id="106"/>
    <w:bookmarkStart w:name="z117" w:id="107"/>
    <w:p>
      <w:pPr>
        <w:spacing w:after="0"/>
        <w:ind w:left="0"/>
        <w:jc w:val="both"/>
      </w:pPr>
      <w:r>
        <w:rPr>
          <w:rFonts w:ascii="Times New Roman"/>
          <w:b w:val="false"/>
          <w:i w:val="false"/>
          <w:color w:val="000000"/>
          <w:sz w:val="28"/>
        </w:rPr>
        <w:t>
      8) реализацией недвижимого имущества, являющегося предметом ипотеки, с передачей обязательства по договору о предоставлении микрокредита покупателю.</w:t>
      </w:r>
    </w:p>
    <w:bookmarkEnd w:id="107"/>
    <w:bookmarkStart w:name="z118" w:id="108"/>
    <w:p>
      <w:pPr>
        <w:spacing w:after="0"/>
        <w:ind w:left="0"/>
        <w:jc w:val="both"/>
      </w:pPr>
      <w:r>
        <w:rPr>
          <w:rFonts w:ascii="Times New Roman"/>
          <w:b w:val="false"/>
          <w:i w:val="false"/>
          <w:color w:val="000000"/>
          <w:sz w:val="28"/>
        </w:rPr>
        <w:t>
      3. Микрофинансовая организация в течение пятнадцати календарных дней после дня получения заявления заемщика – физического лица рассматривает предложенные изменения в условия договора о предоставлении микрокредита в порядке, установленном нормативным правовым актом уполномоченного органа, и в письменной форме либо способом, предусмотренным договором о предоставлении микрокредита, сообщает заемщику – физическому лицу о (об):</w:t>
      </w:r>
    </w:p>
    <w:bookmarkEnd w:id="108"/>
    <w:bookmarkStart w:name="z119" w:id="109"/>
    <w:p>
      <w:pPr>
        <w:spacing w:after="0"/>
        <w:ind w:left="0"/>
        <w:jc w:val="both"/>
      </w:pPr>
      <w:r>
        <w:rPr>
          <w:rFonts w:ascii="Times New Roman"/>
          <w:b w:val="false"/>
          <w:i w:val="false"/>
          <w:color w:val="000000"/>
          <w:sz w:val="28"/>
        </w:rPr>
        <w:t>
      1) согласии с предложенными изменениями в условия договора о предоставлении микрокредита;</w:t>
      </w:r>
    </w:p>
    <w:bookmarkEnd w:id="109"/>
    <w:bookmarkStart w:name="z120" w:id="110"/>
    <w:p>
      <w:pPr>
        <w:spacing w:after="0"/>
        <w:ind w:left="0"/>
        <w:jc w:val="both"/>
      </w:pPr>
      <w:r>
        <w:rPr>
          <w:rFonts w:ascii="Times New Roman"/>
          <w:b w:val="false"/>
          <w:i w:val="false"/>
          <w:color w:val="000000"/>
          <w:sz w:val="28"/>
        </w:rPr>
        <w:t>
      2) своих предложениях по урегулированию задолженности;</w:t>
      </w:r>
    </w:p>
    <w:bookmarkEnd w:id="110"/>
    <w:bookmarkStart w:name="z121" w:id="111"/>
    <w:p>
      <w:pPr>
        <w:spacing w:after="0"/>
        <w:ind w:left="0"/>
        <w:jc w:val="both"/>
      </w:pPr>
      <w:r>
        <w:rPr>
          <w:rFonts w:ascii="Times New Roman"/>
          <w:b w:val="false"/>
          <w:i w:val="false"/>
          <w:color w:val="000000"/>
          <w:sz w:val="28"/>
        </w:rPr>
        <w:t>
      3) отказе в изменении условий договора о предоставлении микрокредита с указанием мотивированного обоснования причин отказа.</w:t>
      </w:r>
    </w:p>
    <w:bookmarkEnd w:id="111"/>
    <w:bookmarkStart w:name="z122" w:id="112"/>
    <w:p>
      <w:pPr>
        <w:spacing w:after="0"/>
        <w:ind w:left="0"/>
        <w:jc w:val="both"/>
      </w:pPr>
      <w:r>
        <w:rPr>
          <w:rFonts w:ascii="Times New Roman"/>
          <w:b w:val="false"/>
          <w:i w:val="false"/>
          <w:color w:val="000000"/>
          <w:sz w:val="28"/>
        </w:rPr>
        <w:t>
      4. Заемщик – физическое лицо в течение пятнадцати календарных дней с даты получения решения микрофинансовой организации, предусмотренного подпунктом 3) пункта 3 настоящей статьи, или при недостижении взаимоприемлемого решения об изменении условий договора о предоставлении микрокредита вправе обратиться в уполномоченный орган с одновременным уведомлением микрофинансовой организации.</w:t>
      </w:r>
    </w:p>
    <w:bookmarkEnd w:id="112"/>
    <w:bookmarkStart w:name="z123" w:id="113"/>
    <w:p>
      <w:pPr>
        <w:spacing w:after="0"/>
        <w:ind w:left="0"/>
        <w:jc w:val="both"/>
      </w:pPr>
      <w:r>
        <w:rPr>
          <w:rFonts w:ascii="Times New Roman"/>
          <w:b w:val="false"/>
          <w:i w:val="false"/>
          <w:color w:val="000000"/>
          <w:sz w:val="28"/>
        </w:rPr>
        <w:t>
      Уполномоченный орган рассматривает обращение заемщика – физического лица при представлении доказательств его обращения в микрофинансовую организацию и недостижения с микрофинансовой организацией взаимоприемлемого решения об изменении условий договора о предоставлении микрокредита.</w:t>
      </w:r>
    </w:p>
    <w:bookmarkEnd w:id="113"/>
    <w:bookmarkStart w:name="z124" w:id="114"/>
    <w:p>
      <w:pPr>
        <w:spacing w:after="0"/>
        <w:ind w:left="0"/>
        <w:jc w:val="both"/>
      </w:pPr>
      <w:r>
        <w:rPr>
          <w:rFonts w:ascii="Times New Roman"/>
          <w:b w:val="false"/>
          <w:i w:val="false"/>
          <w:color w:val="000000"/>
          <w:sz w:val="28"/>
        </w:rPr>
        <w:t xml:space="preserve">
      В период рассмотрения уполномоченным органом обращения от заемщика – физического лица, относящегося к социально уязвимым слоям населения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жилищных отношениях", по договору о предоставлении микрокредита, обеспеченного ипотекой недвижимого имущества, являющегося жилищем, не связанного с осуществлением предпринимательской деятельности, не допускается обращение взыскания на заложенное имущество путем подачи иска в суд.</w:t>
      </w:r>
    </w:p>
    <w:bookmarkEnd w:id="114"/>
    <w:bookmarkStart w:name="z125" w:id="115"/>
    <w:p>
      <w:pPr>
        <w:spacing w:after="0"/>
        <w:ind w:left="0"/>
        <w:jc w:val="both"/>
      </w:pPr>
      <w:r>
        <w:rPr>
          <w:rFonts w:ascii="Times New Roman"/>
          <w:b w:val="false"/>
          <w:i w:val="false"/>
          <w:color w:val="000000"/>
          <w:sz w:val="28"/>
        </w:rPr>
        <w:t>
      Требование, установленное частью третьей настоящего пункта, не распространяется на случаи рассмотрения уполномоченным органом обращения свыше шестидесяти календарных дней с даты обращения, а также повторного обращения заемщика – физического лица по ранее рассмотренному вопросу.</w:t>
      </w:r>
    </w:p>
    <w:bookmarkEnd w:id="115"/>
    <w:bookmarkStart w:name="z126" w:id="116"/>
    <w:p>
      <w:pPr>
        <w:spacing w:after="0"/>
        <w:ind w:left="0"/>
        <w:jc w:val="both"/>
      </w:pPr>
      <w:r>
        <w:rPr>
          <w:rFonts w:ascii="Times New Roman"/>
          <w:b w:val="false"/>
          <w:i w:val="false"/>
          <w:color w:val="000000"/>
          <w:sz w:val="28"/>
        </w:rPr>
        <w:t>
      Обращение заемщика – физического лица рассматривается уполномоченным органом в порядке, установленном законодательством Республики Казахстан.</w:t>
      </w:r>
    </w:p>
    <w:bookmarkEnd w:id="116"/>
    <w:bookmarkStart w:name="z127" w:id="117"/>
    <w:p>
      <w:pPr>
        <w:spacing w:after="0"/>
        <w:ind w:left="0"/>
        <w:jc w:val="both"/>
      </w:pPr>
      <w:r>
        <w:rPr>
          <w:rFonts w:ascii="Times New Roman"/>
          <w:b w:val="false"/>
          <w:i w:val="false"/>
          <w:color w:val="000000"/>
          <w:sz w:val="28"/>
        </w:rPr>
        <w:t>
      5. В случаях неудовлетворения требования, предусмотренного подпунктом 1) части первой пункта 1 настоящей статьи, а также нереализации заемщиком – физическим лицом по договору о предоставлении микрокредита прав, предусмотренных пунктом 2 настоящей статьи, либо отсутствия согласия между заемщиком – физическим лицом и микрофинансовой организацией по изменению условий договора о предоставлении микрокредита микрофинансовая организация вправе:</w:t>
      </w:r>
    </w:p>
    <w:bookmarkEnd w:id="117"/>
    <w:bookmarkStart w:name="z128" w:id="118"/>
    <w:p>
      <w:pPr>
        <w:spacing w:after="0"/>
        <w:ind w:left="0"/>
        <w:jc w:val="both"/>
      </w:pPr>
      <w:r>
        <w:rPr>
          <w:rFonts w:ascii="Times New Roman"/>
          <w:b w:val="false"/>
          <w:i w:val="false"/>
          <w:color w:val="000000"/>
          <w:sz w:val="28"/>
        </w:rPr>
        <w:t>
      1) рассмотреть вопрос о применении мер в отношении заемщика.</w:t>
      </w:r>
    </w:p>
    <w:bookmarkEnd w:id="118"/>
    <w:bookmarkStart w:name="z129" w:id="119"/>
    <w:p>
      <w:pPr>
        <w:spacing w:after="0"/>
        <w:ind w:left="0"/>
        <w:jc w:val="both"/>
      </w:pPr>
      <w:r>
        <w:rPr>
          <w:rFonts w:ascii="Times New Roman"/>
          <w:b w:val="false"/>
          <w:i w:val="false"/>
          <w:color w:val="000000"/>
          <w:sz w:val="28"/>
        </w:rPr>
        <w:t>
      Принятие решения о применении мер осуществляется в соответствии с правилами предоставления микрокредитов;</w:t>
      </w:r>
    </w:p>
    <w:bookmarkEnd w:id="119"/>
    <w:bookmarkStart w:name="z130" w:id="120"/>
    <w:p>
      <w:pPr>
        <w:spacing w:after="0"/>
        <w:ind w:left="0"/>
        <w:jc w:val="both"/>
      </w:pPr>
      <w:r>
        <w:rPr>
          <w:rFonts w:ascii="Times New Roman"/>
          <w:b w:val="false"/>
          <w:i w:val="false"/>
          <w:color w:val="000000"/>
          <w:sz w:val="28"/>
        </w:rPr>
        <w:t>
      2) передать задолженность на досудебные взыскание и урегулирование коллекторскому агентству.</w:t>
      </w:r>
    </w:p>
    <w:bookmarkEnd w:id="120"/>
    <w:bookmarkStart w:name="z131" w:id="121"/>
    <w:p>
      <w:pPr>
        <w:spacing w:after="0"/>
        <w:ind w:left="0"/>
        <w:jc w:val="both"/>
      </w:pPr>
      <w:r>
        <w:rPr>
          <w:rFonts w:ascii="Times New Roman"/>
          <w:b w:val="false"/>
          <w:i w:val="false"/>
          <w:color w:val="000000"/>
          <w:sz w:val="28"/>
        </w:rPr>
        <w:t>
      Передача задолженности на досудебные взыскание и урегулирование коллекторскому агентству допускается при наличии в договоре о предоставлении микрокредита права микрофинансовой организации на привлечение коллекторского агентства при допущении заемщиком просрочки исполнения обязательств по договору о предоставлении микрокредита;</w:t>
      </w:r>
    </w:p>
    <w:bookmarkEnd w:id="121"/>
    <w:bookmarkStart w:name="z132" w:id="122"/>
    <w:p>
      <w:pPr>
        <w:spacing w:after="0"/>
        <w:ind w:left="0"/>
        <w:jc w:val="both"/>
      </w:pPr>
      <w:r>
        <w:rPr>
          <w:rFonts w:ascii="Times New Roman"/>
          <w:b w:val="false"/>
          <w:i w:val="false"/>
          <w:color w:val="000000"/>
          <w:sz w:val="28"/>
        </w:rPr>
        <w:t xml:space="preserve">
      3) применить меры, предусмотренные законодательством Республики Казахстан и (или) договором о предоставлении микрокредита, в том числе обратиться с иском в суд о взыскании суммы долга по договору о предоставлении микрокредита, а также обратить взыскание на заложенное имущество во внесудебном порядке, за исключением случаев,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ипотеке недвижимого имущества", либо в судебном порядке;</w:t>
      </w:r>
    </w:p>
    <w:bookmarkEnd w:id="122"/>
    <w:bookmarkStart w:name="z133" w:id="123"/>
    <w:p>
      <w:pPr>
        <w:spacing w:after="0"/>
        <w:ind w:left="0"/>
        <w:jc w:val="both"/>
      </w:pPr>
      <w:r>
        <w:rPr>
          <w:rFonts w:ascii="Times New Roman"/>
          <w:b w:val="false"/>
          <w:i w:val="false"/>
          <w:color w:val="000000"/>
          <w:sz w:val="28"/>
        </w:rPr>
        <w:t>
      4) обратиться с иском в суд о признании заемщика – индивидуального предпринимателя, юридического лица банкротом в соответствии с законодательством Республики Казахстан.";</w:t>
      </w:r>
    </w:p>
    <w:bookmarkEnd w:id="123"/>
    <w:bookmarkStart w:name="z134" w:id="124"/>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14</w:t>
      </w:r>
      <w:r>
        <w:rPr>
          <w:rFonts w:ascii="Times New Roman"/>
          <w:b w:val="false"/>
          <w:i w:val="false"/>
          <w:color w:val="000000"/>
          <w:sz w:val="28"/>
        </w:rPr>
        <w:t>:</w:t>
      </w:r>
    </w:p>
    <w:bookmarkEnd w:id="124"/>
    <w:bookmarkStart w:name="z135" w:id="125"/>
    <w:p>
      <w:pPr>
        <w:spacing w:after="0"/>
        <w:ind w:left="0"/>
        <w:jc w:val="both"/>
      </w:pPr>
      <w:r>
        <w:rPr>
          <w:rFonts w:ascii="Times New Roman"/>
          <w:b w:val="false"/>
          <w:i w:val="false"/>
          <w:color w:val="000000"/>
          <w:sz w:val="28"/>
        </w:rPr>
        <w:t>
      дополнить пунктом 1-1 следующего содержания:</w:t>
      </w:r>
    </w:p>
    <w:bookmarkEnd w:id="125"/>
    <w:bookmarkStart w:name="z136" w:id="126"/>
    <w:p>
      <w:pPr>
        <w:spacing w:after="0"/>
        <w:ind w:left="0"/>
        <w:jc w:val="both"/>
      </w:pPr>
      <w:r>
        <w:rPr>
          <w:rFonts w:ascii="Times New Roman"/>
          <w:b w:val="false"/>
          <w:i w:val="false"/>
          <w:color w:val="000000"/>
          <w:sz w:val="28"/>
        </w:rPr>
        <w:t>
      "1-1. Юридическое лицо, имеющее намерение осуществлять деятельность по предоставлению микрокредитов, уведомляет уполномоченный орган, уполномоченный государственный орган, осуществляющий финансовый мониторинг, о государственной регистрации (перерегистрации) в Государственной корпорации "Правительство для граждан" в качестве микрофинансовой организации, кредитного товарищества, ломбарда в течение десяти календарных дней со дня данной регистрации.";</w:t>
      </w:r>
    </w:p>
    <w:bookmarkEnd w:id="126"/>
    <w:bookmarkStart w:name="z137" w:id="12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w:t>
      </w:r>
      <w:r>
        <w:rPr>
          <w:rFonts w:ascii="Times New Roman"/>
          <w:b w:val="false"/>
          <w:i w:val="false"/>
          <w:color w:val="000000"/>
          <w:sz w:val="28"/>
        </w:rPr>
        <w:t>:</w:t>
      </w:r>
    </w:p>
    <w:bookmarkEnd w:id="127"/>
    <w:bookmarkStart w:name="z138" w:id="128"/>
    <w:p>
      <w:pPr>
        <w:spacing w:after="0"/>
        <w:ind w:left="0"/>
        <w:jc w:val="both"/>
      </w:pPr>
      <w:r>
        <w:rPr>
          <w:rFonts w:ascii="Times New Roman"/>
          <w:b w:val="false"/>
          <w:i w:val="false"/>
          <w:color w:val="000000"/>
          <w:sz w:val="28"/>
        </w:rPr>
        <w:t>
      абзац первый изложить в следующей редакции:</w:t>
      </w:r>
    </w:p>
    <w:bookmarkEnd w:id="128"/>
    <w:bookmarkStart w:name="z139" w:id="129"/>
    <w:p>
      <w:pPr>
        <w:spacing w:after="0"/>
        <w:ind w:left="0"/>
        <w:jc w:val="both"/>
      </w:pPr>
      <w:r>
        <w:rPr>
          <w:rFonts w:ascii="Times New Roman"/>
          <w:b w:val="false"/>
          <w:i w:val="false"/>
          <w:color w:val="000000"/>
          <w:sz w:val="28"/>
        </w:rPr>
        <w:t>
      "6. Не может являться крупным участником микрофинансовой организации лицо, которое:";</w:t>
      </w:r>
    </w:p>
    <w:bookmarkEnd w:id="129"/>
    <w:bookmarkStart w:name="z140" w:id="130"/>
    <w:p>
      <w:pPr>
        <w:spacing w:after="0"/>
        <w:ind w:left="0"/>
        <w:jc w:val="both"/>
      </w:pPr>
      <w:r>
        <w:rPr>
          <w:rFonts w:ascii="Times New Roman"/>
          <w:b w:val="false"/>
          <w:i w:val="false"/>
          <w:color w:val="000000"/>
          <w:sz w:val="28"/>
        </w:rPr>
        <w:t>
      в подпункт 1) внесено изменение на казахском языке, текст на русском языке не изменяется;</w:t>
      </w:r>
    </w:p>
    <w:bookmarkEnd w:id="130"/>
    <w:bookmarkStart w:name="z141" w:id="131"/>
    <w:p>
      <w:pPr>
        <w:spacing w:after="0"/>
        <w:ind w:left="0"/>
        <w:jc w:val="both"/>
      </w:pPr>
      <w:r>
        <w:rPr>
          <w:rFonts w:ascii="Times New Roman"/>
          <w:b w:val="false"/>
          <w:i w:val="false"/>
          <w:color w:val="000000"/>
          <w:sz w:val="28"/>
        </w:rPr>
        <w:t>
      в подпункт 2) внесено изменение на казахском языке, текст на русском языке не изменяется;</w:t>
      </w:r>
    </w:p>
    <w:bookmarkEnd w:id="131"/>
    <w:bookmarkStart w:name="z142" w:id="132"/>
    <w:p>
      <w:pPr>
        <w:spacing w:after="0"/>
        <w:ind w:left="0"/>
        <w:jc w:val="both"/>
      </w:pPr>
      <w:r>
        <w:rPr>
          <w:rFonts w:ascii="Times New Roman"/>
          <w:b w:val="false"/>
          <w:i w:val="false"/>
          <w:color w:val="000000"/>
          <w:sz w:val="28"/>
        </w:rPr>
        <w:t>
      в подпункт 3) внесено изменение на казахском языке, текст на русском языке не изменяется;</w:t>
      </w:r>
    </w:p>
    <w:bookmarkEnd w:id="132"/>
    <w:bookmarkStart w:name="z143" w:id="133"/>
    <w:p>
      <w:pPr>
        <w:spacing w:after="0"/>
        <w:ind w:left="0"/>
        <w:jc w:val="both"/>
      </w:pPr>
      <w:r>
        <w:rPr>
          <w:rFonts w:ascii="Times New Roman"/>
          <w:b w:val="false"/>
          <w:i w:val="false"/>
          <w:color w:val="000000"/>
          <w:sz w:val="28"/>
        </w:rPr>
        <w:t>
      в подпункт 4) внесено изменение на казахском языке, текст на русском языке не изменяется;</w:t>
      </w:r>
    </w:p>
    <w:bookmarkEnd w:id="133"/>
    <w:bookmarkStart w:name="z144" w:id="134"/>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 2-1</w:t>
      </w:r>
      <w:r>
        <w:rPr>
          <w:rFonts w:ascii="Times New Roman"/>
          <w:b w:val="false"/>
          <w:i w:val="false"/>
          <w:color w:val="000000"/>
          <w:sz w:val="28"/>
        </w:rPr>
        <w:t xml:space="preserve"> статьи 31 изложить в следующей редакции:</w:t>
      </w:r>
    </w:p>
    <w:bookmarkEnd w:id="134"/>
    <w:bookmarkStart w:name="z145" w:id="135"/>
    <w:p>
      <w:pPr>
        <w:spacing w:after="0"/>
        <w:ind w:left="0"/>
        <w:jc w:val="both"/>
      </w:pPr>
      <w:r>
        <w:rPr>
          <w:rFonts w:ascii="Times New Roman"/>
          <w:b w:val="false"/>
          <w:i w:val="false"/>
          <w:color w:val="000000"/>
          <w:sz w:val="28"/>
        </w:rPr>
        <w:t>
      "2-1. Микрофинансовые организации, созданные до 1 января 2021 года и не подавшие до 1 марта 2021 года в уполномоченный орган заявления на получение лицензии на осуществление микрофинансовой деятельности, подлежат реорганизации либо ликвидации в соответствии с законами Республики Казахстан, за исключением кредитных товариществ, которые вправе подать заявление на получение лицензии на осуществление микрофинансовой деятельности до 1 июня 2021 года.".</w:t>
      </w:r>
    </w:p>
    <w:bookmarkEnd w:id="135"/>
    <w:bookmarkStart w:name="z146" w:id="136"/>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мая 2017 года "О коллекторской деятельности":</w:t>
      </w:r>
    </w:p>
    <w:bookmarkEnd w:id="136"/>
    <w:bookmarkStart w:name="z147" w:id="13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3</w:t>
      </w:r>
      <w:r>
        <w:rPr>
          <w:rFonts w:ascii="Times New Roman"/>
          <w:b w:val="false"/>
          <w:i w:val="false"/>
          <w:color w:val="000000"/>
          <w:sz w:val="28"/>
        </w:rPr>
        <w:t xml:space="preserve"> дополнить пунктом 4 следующего содержания:</w:t>
      </w:r>
    </w:p>
    <w:bookmarkEnd w:id="137"/>
    <w:bookmarkStart w:name="z148" w:id="138"/>
    <w:p>
      <w:pPr>
        <w:spacing w:after="0"/>
        <w:ind w:left="0"/>
        <w:jc w:val="both"/>
      </w:pPr>
      <w:r>
        <w:rPr>
          <w:rFonts w:ascii="Times New Roman"/>
          <w:b w:val="false"/>
          <w:i w:val="false"/>
          <w:color w:val="000000"/>
          <w:sz w:val="28"/>
        </w:rPr>
        <w:t>
      "4. Учредители коллекторского агентства обязаны полностью оплатить минимальный размер уставного капитала создаваемого коллекторского агентства к моменту его государственной регистрации (перерегистрации).</w:t>
      </w:r>
    </w:p>
    <w:bookmarkEnd w:id="138"/>
    <w:bookmarkStart w:name="z149" w:id="139"/>
    <w:p>
      <w:pPr>
        <w:spacing w:after="0"/>
        <w:ind w:left="0"/>
        <w:jc w:val="both"/>
      </w:pPr>
      <w:r>
        <w:rPr>
          <w:rFonts w:ascii="Times New Roman"/>
          <w:b w:val="false"/>
          <w:i w:val="false"/>
          <w:color w:val="000000"/>
          <w:sz w:val="28"/>
        </w:rPr>
        <w:t>
      Минимальный размер уставного капитала коллекторского агентства устанавливается нормативным правовым актом уполномоченного органа.</w:t>
      </w:r>
    </w:p>
    <w:bookmarkEnd w:id="139"/>
    <w:bookmarkStart w:name="z150" w:id="140"/>
    <w:p>
      <w:pPr>
        <w:spacing w:after="0"/>
        <w:ind w:left="0"/>
        <w:jc w:val="both"/>
      </w:pPr>
      <w:r>
        <w:rPr>
          <w:rFonts w:ascii="Times New Roman"/>
          <w:b w:val="false"/>
          <w:i w:val="false"/>
          <w:color w:val="000000"/>
          <w:sz w:val="28"/>
        </w:rPr>
        <w:t>
      Уставный капитал коллекторского агентства формируется исключительно деньгами в национальной валюте Республики Казахстан.";</w:t>
      </w:r>
    </w:p>
    <w:bookmarkEnd w:id="140"/>
    <w:bookmarkStart w:name="z151" w:id="141"/>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5</w:t>
      </w:r>
      <w:r>
        <w:rPr>
          <w:rFonts w:ascii="Times New Roman"/>
          <w:b w:val="false"/>
          <w:i w:val="false"/>
          <w:color w:val="000000"/>
          <w:sz w:val="28"/>
        </w:rPr>
        <w:t>:</w:t>
      </w:r>
    </w:p>
    <w:bookmarkEnd w:id="141"/>
    <w:bookmarkStart w:name="z152" w:id="142"/>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1</w:t>
      </w:r>
      <w:r>
        <w:rPr>
          <w:rFonts w:ascii="Times New Roman"/>
          <w:b w:val="false"/>
          <w:i w:val="false"/>
          <w:color w:val="000000"/>
          <w:sz w:val="28"/>
        </w:rPr>
        <w:t xml:space="preserve"> дополнить словами "с телефонных номеров коллекторского агентства для контактов с должниками";</w:t>
      </w:r>
    </w:p>
    <w:bookmarkEnd w:id="142"/>
    <w:bookmarkStart w:name="z153" w:id="143"/>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2</w:t>
      </w:r>
      <w:r>
        <w:rPr>
          <w:rFonts w:ascii="Times New Roman"/>
          <w:b w:val="false"/>
          <w:i w:val="false"/>
          <w:color w:val="000000"/>
          <w:sz w:val="28"/>
        </w:rPr>
        <w:t>:</w:t>
      </w:r>
    </w:p>
    <w:bookmarkEnd w:id="143"/>
    <w:bookmarkStart w:name="z154" w:id="144"/>
    <w:p>
      <w:pPr>
        <w:spacing w:after="0"/>
        <w:ind w:left="0"/>
        <w:jc w:val="both"/>
      </w:pPr>
      <w:r>
        <w:rPr>
          <w:rFonts w:ascii="Times New Roman"/>
          <w:b w:val="false"/>
          <w:i w:val="false"/>
          <w:color w:val="000000"/>
          <w:sz w:val="28"/>
        </w:rPr>
        <w:t xml:space="preserve">
      в абзаце первом части первой </w:t>
      </w:r>
      <w:r>
        <w:rPr>
          <w:rFonts w:ascii="Times New Roman"/>
          <w:b w:val="false"/>
          <w:i w:val="false"/>
          <w:color w:val="000000"/>
          <w:sz w:val="28"/>
        </w:rPr>
        <w:t>подпункта 1)</w:t>
      </w:r>
      <w:r>
        <w:rPr>
          <w:rFonts w:ascii="Times New Roman"/>
          <w:b w:val="false"/>
          <w:i w:val="false"/>
          <w:color w:val="000000"/>
          <w:sz w:val="28"/>
        </w:rPr>
        <w:t xml:space="preserve"> слово "первичном" заменить словом "каждом";</w:t>
      </w:r>
    </w:p>
    <w:bookmarkEnd w:id="144"/>
    <w:bookmarkStart w:name="z155" w:id="14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5)</w:t>
      </w:r>
      <w:r>
        <w:rPr>
          <w:rFonts w:ascii="Times New Roman"/>
          <w:b w:val="false"/>
          <w:i w:val="false"/>
          <w:color w:val="000000"/>
          <w:sz w:val="28"/>
        </w:rPr>
        <w:t xml:space="preserve"> слова "информации и" заменить словами "документа, подтверждающего размер задолженности, и";</w:t>
      </w:r>
    </w:p>
    <w:bookmarkEnd w:id="145"/>
    <w:bookmarkStart w:name="z156" w:id="14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6)</w:t>
      </w:r>
      <w:r>
        <w:rPr>
          <w:rFonts w:ascii="Times New Roman"/>
          <w:b w:val="false"/>
          <w:i w:val="false"/>
          <w:color w:val="000000"/>
          <w:sz w:val="28"/>
        </w:rPr>
        <w:t xml:space="preserve"> слова "в помещениях коллекторского агентства (филиала, представительства) по месту его нахождения" заменить словами "с аудиофиксацией";</w:t>
      </w:r>
    </w:p>
    <w:bookmarkEnd w:id="146"/>
    <w:bookmarkStart w:name="z157" w:id="14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 xml:space="preserve">: </w:t>
      </w:r>
    </w:p>
    <w:bookmarkEnd w:id="147"/>
    <w:bookmarkStart w:name="z158" w:id="148"/>
    <w:p>
      <w:pPr>
        <w:spacing w:after="0"/>
        <w:ind w:left="0"/>
        <w:jc w:val="both"/>
      </w:pPr>
      <w:r>
        <w:rPr>
          <w:rFonts w:ascii="Times New Roman"/>
          <w:b w:val="false"/>
          <w:i w:val="false"/>
          <w:color w:val="000000"/>
          <w:sz w:val="28"/>
        </w:rPr>
        <w:t>
      часть первую изложить в следующей редакции:</w:t>
      </w:r>
    </w:p>
    <w:bookmarkEnd w:id="148"/>
    <w:bookmarkStart w:name="z159" w:id="149"/>
    <w:p>
      <w:pPr>
        <w:spacing w:after="0"/>
        <w:ind w:left="0"/>
        <w:jc w:val="both"/>
      </w:pPr>
      <w:r>
        <w:rPr>
          <w:rFonts w:ascii="Times New Roman"/>
          <w:b w:val="false"/>
          <w:i w:val="false"/>
          <w:color w:val="000000"/>
          <w:sz w:val="28"/>
        </w:rPr>
        <w:t>
      "4. Взаимодействие коллекторского агентства с третьим лицом, не являющимся лицом, указанным в абзаце первом пункта 1 настоящей статьи, допускается в целях установления места нахождения и (или) контактных данных должника при наличии такого условия в договоре банковского займа (микрокредита), заключенном с должником.";</w:t>
      </w:r>
    </w:p>
    <w:bookmarkEnd w:id="149"/>
    <w:bookmarkStart w:name="z160" w:id="150"/>
    <w:p>
      <w:pPr>
        <w:spacing w:after="0"/>
        <w:ind w:left="0"/>
        <w:jc w:val="both"/>
      </w:pPr>
      <w:r>
        <w:rPr>
          <w:rFonts w:ascii="Times New Roman"/>
          <w:b w:val="false"/>
          <w:i w:val="false"/>
          <w:color w:val="000000"/>
          <w:sz w:val="28"/>
        </w:rPr>
        <w:t>
      дополнить частью второй следующего содержания:</w:t>
      </w:r>
    </w:p>
    <w:bookmarkEnd w:id="150"/>
    <w:bookmarkStart w:name="z161" w:id="151"/>
    <w:p>
      <w:pPr>
        <w:spacing w:after="0"/>
        <w:ind w:left="0"/>
        <w:jc w:val="both"/>
      </w:pPr>
      <w:r>
        <w:rPr>
          <w:rFonts w:ascii="Times New Roman"/>
          <w:b w:val="false"/>
          <w:i w:val="false"/>
          <w:color w:val="000000"/>
          <w:sz w:val="28"/>
        </w:rPr>
        <w:t>
      "При взаимодействии с третьим лицом, указанным в части первой настоящего пункта, коллекторское агентство сообщает следующую информацию:</w:t>
      </w:r>
    </w:p>
    <w:bookmarkEnd w:id="151"/>
    <w:bookmarkStart w:name="z162" w:id="152"/>
    <w:p>
      <w:pPr>
        <w:spacing w:after="0"/>
        <w:ind w:left="0"/>
        <w:jc w:val="both"/>
      </w:pPr>
      <w:r>
        <w:rPr>
          <w:rFonts w:ascii="Times New Roman"/>
          <w:b w:val="false"/>
          <w:i w:val="false"/>
          <w:color w:val="000000"/>
          <w:sz w:val="28"/>
        </w:rPr>
        <w:t>
      наименование коллекторского агентства;</w:t>
      </w:r>
    </w:p>
    <w:bookmarkEnd w:id="152"/>
    <w:bookmarkStart w:name="z163" w:id="153"/>
    <w:p>
      <w:pPr>
        <w:spacing w:after="0"/>
        <w:ind w:left="0"/>
        <w:jc w:val="both"/>
      </w:pPr>
      <w:r>
        <w:rPr>
          <w:rFonts w:ascii="Times New Roman"/>
          <w:b w:val="false"/>
          <w:i w:val="false"/>
          <w:color w:val="000000"/>
          <w:sz w:val="28"/>
        </w:rPr>
        <w:t>
      фамилию, имя, отчество (если оно указано в документе, удостоверяющем личность) и должность работника коллекторского агентства;</w:t>
      </w:r>
    </w:p>
    <w:bookmarkEnd w:id="153"/>
    <w:bookmarkStart w:name="z164" w:id="154"/>
    <w:p>
      <w:pPr>
        <w:spacing w:after="0"/>
        <w:ind w:left="0"/>
        <w:jc w:val="both"/>
      </w:pPr>
      <w:r>
        <w:rPr>
          <w:rFonts w:ascii="Times New Roman"/>
          <w:b w:val="false"/>
          <w:i w:val="false"/>
          <w:color w:val="000000"/>
          <w:sz w:val="28"/>
        </w:rPr>
        <w:t>
      фамилию, имя, отчество (если оно указано в документе, удостоверяющем личность) должника.";</w:t>
      </w:r>
    </w:p>
    <w:bookmarkEnd w:id="154"/>
    <w:bookmarkStart w:name="z165" w:id="15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w:t>
      </w:r>
      <w:r>
        <w:rPr>
          <w:rFonts w:ascii="Times New Roman"/>
          <w:b w:val="false"/>
          <w:i w:val="false"/>
          <w:color w:val="000000"/>
          <w:sz w:val="28"/>
        </w:rPr>
        <w:t xml:space="preserve"> слова "абзаце первом части" заменить словом "части";</w:t>
      </w:r>
    </w:p>
    <w:bookmarkEnd w:id="155"/>
    <w:bookmarkStart w:name="z166" w:id="15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2</w:t>
      </w:r>
      <w:r>
        <w:rPr>
          <w:rFonts w:ascii="Times New Roman"/>
          <w:b w:val="false"/>
          <w:i w:val="false"/>
          <w:color w:val="000000"/>
          <w:sz w:val="28"/>
        </w:rPr>
        <w:t xml:space="preserve"> статьи 7 дополнить подпунктом 7) следующего содержания:</w:t>
      </w:r>
    </w:p>
    <w:bookmarkEnd w:id="156"/>
    <w:bookmarkStart w:name="z167" w:id="157"/>
    <w:p>
      <w:pPr>
        <w:spacing w:after="0"/>
        <w:ind w:left="0"/>
        <w:jc w:val="both"/>
      </w:pPr>
      <w:r>
        <w:rPr>
          <w:rFonts w:ascii="Times New Roman"/>
          <w:b w:val="false"/>
          <w:i w:val="false"/>
          <w:color w:val="000000"/>
          <w:sz w:val="28"/>
        </w:rPr>
        <w:t>
      "7) сведения о телефонных номерах коллекторского агентства для контактов с должниками.";</w:t>
      </w:r>
    </w:p>
    <w:bookmarkEnd w:id="157"/>
    <w:bookmarkStart w:name="z168" w:id="15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3</w:t>
      </w:r>
      <w:r>
        <w:rPr>
          <w:rFonts w:ascii="Times New Roman"/>
          <w:b w:val="false"/>
          <w:i w:val="false"/>
          <w:color w:val="000000"/>
          <w:sz w:val="28"/>
        </w:rPr>
        <w:t xml:space="preserve"> статьи 12 дополнить частью второй следующего содержания:</w:t>
      </w:r>
    </w:p>
    <w:bookmarkEnd w:id="158"/>
    <w:bookmarkStart w:name="z169" w:id="159"/>
    <w:p>
      <w:pPr>
        <w:spacing w:after="0"/>
        <w:ind w:left="0"/>
        <w:jc w:val="both"/>
      </w:pPr>
      <w:r>
        <w:rPr>
          <w:rFonts w:ascii="Times New Roman"/>
          <w:b w:val="false"/>
          <w:i w:val="false"/>
          <w:color w:val="000000"/>
          <w:sz w:val="28"/>
        </w:rPr>
        <w:t>
      "Требования к наличию технического и профессионального, послесреднего или высшего образования не распространяются в отношении работников коллекторского агентства, взаимодействующих с должником и (или) его представителем, и (или) третьими лицами путем телефонных переговоров.";</w:t>
      </w:r>
    </w:p>
    <w:bookmarkEnd w:id="159"/>
    <w:bookmarkStart w:name="z170" w:id="16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1</w:t>
      </w:r>
      <w:r>
        <w:rPr>
          <w:rFonts w:ascii="Times New Roman"/>
          <w:b w:val="false"/>
          <w:i w:val="false"/>
          <w:color w:val="000000"/>
          <w:sz w:val="28"/>
        </w:rPr>
        <w:t xml:space="preserve"> статьи 15:</w:t>
      </w:r>
    </w:p>
    <w:bookmarkEnd w:id="160"/>
    <w:bookmarkStart w:name="z171" w:id="161"/>
    <w:p>
      <w:pPr>
        <w:spacing w:after="0"/>
        <w:ind w:left="0"/>
        <w:jc w:val="both"/>
      </w:pPr>
      <w:r>
        <w:rPr>
          <w:rFonts w:ascii="Times New Roman"/>
          <w:b w:val="false"/>
          <w:i w:val="false"/>
          <w:color w:val="000000"/>
          <w:sz w:val="28"/>
        </w:rPr>
        <w:t>
      дополнить подпунктом 2-1) следующего содержания:</w:t>
      </w:r>
    </w:p>
    <w:bookmarkEnd w:id="161"/>
    <w:bookmarkStart w:name="z172" w:id="162"/>
    <w:p>
      <w:pPr>
        <w:spacing w:after="0"/>
        <w:ind w:left="0"/>
        <w:jc w:val="both"/>
      </w:pPr>
      <w:r>
        <w:rPr>
          <w:rFonts w:ascii="Times New Roman"/>
          <w:b w:val="false"/>
          <w:i w:val="false"/>
          <w:color w:val="000000"/>
          <w:sz w:val="28"/>
        </w:rPr>
        <w:t>
      "2-1) в случаях изменения телефонных номеров коллекторского агентства для контактов с должниками уведомить уполномоченный орган в срок не позднее трех календарных дней с даты таких изменений;";</w:t>
      </w:r>
    </w:p>
    <w:bookmarkEnd w:id="162"/>
    <w:bookmarkStart w:name="z173" w:id="16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14)</w:t>
      </w:r>
      <w:r>
        <w:rPr>
          <w:rFonts w:ascii="Times New Roman"/>
          <w:b w:val="false"/>
          <w:i w:val="false"/>
          <w:color w:val="000000"/>
          <w:sz w:val="28"/>
        </w:rPr>
        <w:t xml:space="preserve"> слова "в помещениях коллекторского агентства (филиала, представительства) по месту его нахождения" заменить словами "с аудиофиксацией".</w:t>
      </w:r>
    </w:p>
    <w:bookmarkEnd w:id="163"/>
    <w:bookmarkStart w:name="z174" w:id="164"/>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июля 2020 года "О внесении изменений и дополнений в некоторые законодательные акты Республики Казахстан по вопросам ипотечных займов в иностранной валюте, совершенствования регулирования субъектов рынка платежных услуг, всеобщего декларирования и восстановления экономического роста":</w:t>
      </w:r>
    </w:p>
    <w:bookmarkEnd w:id="164"/>
    <w:bookmarkStart w:name="z175" w:id="165"/>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7</w:t>
      </w:r>
      <w:r>
        <w:rPr>
          <w:rFonts w:ascii="Times New Roman"/>
          <w:b w:val="false"/>
          <w:i w:val="false"/>
          <w:color w:val="000000"/>
          <w:sz w:val="28"/>
        </w:rPr>
        <w:t xml:space="preserve"> статьи 2 изложить в следующей редакции:</w:t>
      </w:r>
    </w:p>
    <w:bookmarkEnd w:id="165"/>
    <w:bookmarkStart w:name="z176" w:id="166"/>
    <w:p>
      <w:pPr>
        <w:spacing w:after="0"/>
        <w:ind w:left="0"/>
        <w:jc w:val="both"/>
      </w:pPr>
      <w:r>
        <w:rPr>
          <w:rFonts w:ascii="Times New Roman"/>
          <w:b w:val="false"/>
          <w:i w:val="false"/>
          <w:color w:val="000000"/>
          <w:sz w:val="28"/>
        </w:rPr>
        <w:t xml:space="preserve">
      "7. Организации, осуществляющие микрофинансовую деятельность, прошедшие учетную регистрацию до 1 января 2021 года, вправе обратиться в уполномоченный орган по регулированию, контролю и надзору финансового рынка и финансовых организаций за получением лицензии на осуществление микрофинансовой деятельности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микрофинансовой деятельности" до 1 марта 2021 года, за исключением кредитных товариществ, которые вправе обратиться за получением лицензии на осуществление микрофинансовой деятельности до 1 июня 2021 года.".</w:t>
      </w:r>
    </w:p>
    <w:bookmarkEnd w:id="166"/>
    <w:bookmarkStart w:name="z177" w:id="167"/>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декабря 2020 года "О внесении изменений и дополнений в Кодекс Республики Казахстан "О налогах и других обязательных платежах в бюджет" (Налоговый кодекс) и Закон Республики Казахстан "О введении в действие Кодекса Республики Казахстан "О налогах и других обязательных платежах в бюджет" (Налоговый кодекс)":</w:t>
      </w:r>
    </w:p>
    <w:bookmarkEnd w:id="167"/>
    <w:bookmarkStart w:name="z178" w:id="16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8)</w:t>
      </w:r>
      <w:r>
        <w:rPr>
          <w:rFonts w:ascii="Times New Roman"/>
          <w:b w:val="false"/>
          <w:i w:val="false"/>
          <w:color w:val="000000"/>
          <w:sz w:val="28"/>
        </w:rPr>
        <w:t xml:space="preserve"> пункта 1 статьи 2 слова "абзацев шестого – одиннадцатого подпункта 237)" заменить словами "абзацев шестого – восьмого </w:t>
      </w:r>
      <w:r>
        <w:rPr>
          <w:rFonts w:ascii="Times New Roman"/>
          <w:b w:val="false"/>
          <w:i w:val="false"/>
          <w:color w:val="000000"/>
          <w:sz w:val="28"/>
        </w:rPr>
        <w:t>подпункта 237)</w:t>
      </w:r>
      <w:r>
        <w:rPr>
          <w:rFonts w:ascii="Times New Roman"/>
          <w:b w:val="false"/>
          <w:i w:val="false"/>
          <w:color w:val="000000"/>
          <w:sz w:val="28"/>
        </w:rPr>
        <w:t>".</w:t>
      </w:r>
    </w:p>
    <w:bookmarkEnd w:id="168"/>
    <w:bookmarkStart w:name="z179" w:id="169"/>
    <w:p>
      <w:pPr>
        <w:spacing w:after="0"/>
        <w:ind w:left="0"/>
        <w:jc w:val="both"/>
      </w:pPr>
      <w:r>
        <w:rPr>
          <w:rFonts w:ascii="Times New Roman"/>
          <w:b w:val="false"/>
          <w:i w:val="false"/>
          <w:color w:val="000000"/>
          <w:sz w:val="28"/>
        </w:rPr>
        <w:t>
      Статья 2.</w:t>
      </w:r>
    </w:p>
    <w:bookmarkEnd w:id="169"/>
    <w:bookmarkStart w:name="z180" w:id="170"/>
    <w:p>
      <w:pPr>
        <w:spacing w:after="0"/>
        <w:ind w:left="0"/>
        <w:jc w:val="both"/>
      </w:pPr>
      <w:r>
        <w:rPr>
          <w:rFonts w:ascii="Times New Roman"/>
          <w:b w:val="false"/>
          <w:i w:val="false"/>
          <w:color w:val="000000"/>
          <w:sz w:val="28"/>
        </w:rPr>
        <w:t>
      1. Настоящий Закон вводится в действие по истечении десяти календарных дней после дня его первого официального опубликования, за исключением:</w:t>
      </w:r>
    </w:p>
    <w:bookmarkEnd w:id="170"/>
    <w:bookmarkStart w:name="z181" w:id="171"/>
    <w:p>
      <w:pPr>
        <w:spacing w:after="0"/>
        <w:ind w:left="0"/>
        <w:jc w:val="both"/>
      </w:pPr>
      <w:r>
        <w:rPr>
          <w:rFonts w:ascii="Times New Roman"/>
          <w:b w:val="false"/>
          <w:i w:val="false"/>
          <w:color w:val="000000"/>
          <w:sz w:val="28"/>
        </w:rPr>
        <w:t xml:space="preserve">
      1) абзацев четвертого, пятого, шестого, седьмого, восьмого, девятого и десятого </w:t>
      </w:r>
      <w:r>
        <w:rPr>
          <w:rFonts w:ascii="Times New Roman"/>
          <w:b w:val="false"/>
          <w:i w:val="false"/>
          <w:color w:val="000000"/>
          <w:sz w:val="28"/>
        </w:rPr>
        <w:t>подпункта 7)</w:t>
      </w:r>
      <w:r>
        <w:rPr>
          <w:rFonts w:ascii="Times New Roman"/>
          <w:b w:val="false"/>
          <w:i w:val="false"/>
          <w:color w:val="000000"/>
          <w:sz w:val="28"/>
        </w:rPr>
        <w:t xml:space="preserve"> и </w:t>
      </w:r>
      <w:r>
        <w:rPr>
          <w:rFonts w:ascii="Times New Roman"/>
          <w:b w:val="false"/>
          <w:i w:val="false"/>
          <w:color w:val="000000"/>
          <w:sz w:val="28"/>
        </w:rPr>
        <w:t>подпункта 8)</w:t>
      </w:r>
      <w:r>
        <w:rPr>
          <w:rFonts w:ascii="Times New Roman"/>
          <w:b w:val="false"/>
          <w:i w:val="false"/>
          <w:color w:val="000000"/>
          <w:sz w:val="28"/>
        </w:rPr>
        <w:t xml:space="preserve"> пункта 7, </w:t>
      </w:r>
      <w:r>
        <w:rPr>
          <w:rFonts w:ascii="Times New Roman"/>
          <w:b w:val="false"/>
          <w:i w:val="false"/>
          <w:color w:val="000000"/>
          <w:sz w:val="28"/>
        </w:rPr>
        <w:t>пунктов 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статьи 1, которые вводятся в действие с 1 января 2021 года;</w:t>
      </w:r>
    </w:p>
    <w:bookmarkEnd w:id="171"/>
    <w:bookmarkStart w:name="z182" w:id="17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подпунктов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6, абзацев первого, второго и третьего </w:t>
      </w:r>
      <w:r>
        <w:rPr>
          <w:rFonts w:ascii="Times New Roman"/>
          <w:b w:val="false"/>
          <w:i w:val="false"/>
          <w:color w:val="000000"/>
          <w:sz w:val="28"/>
        </w:rPr>
        <w:t>подпункта 1)</w:t>
      </w:r>
      <w:r>
        <w:rPr>
          <w:rFonts w:ascii="Times New Roman"/>
          <w:b w:val="false"/>
          <w:i w:val="false"/>
          <w:color w:val="000000"/>
          <w:sz w:val="28"/>
        </w:rPr>
        <w:t xml:space="preserve"> пункта 7, абзацев шестого, седьмого, восьмого, девятого, десятого, одиннадцатого, двенадцатого, тринадцатого, четырнадцатого и пятнадцатого </w:t>
      </w:r>
      <w:r>
        <w:rPr>
          <w:rFonts w:ascii="Times New Roman"/>
          <w:b w:val="false"/>
          <w:i w:val="false"/>
          <w:color w:val="000000"/>
          <w:sz w:val="28"/>
        </w:rPr>
        <w:t>подпункта 2)</w:t>
      </w:r>
      <w:r>
        <w:rPr>
          <w:rFonts w:ascii="Times New Roman"/>
          <w:b w:val="false"/>
          <w:i w:val="false"/>
          <w:color w:val="000000"/>
          <w:sz w:val="28"/>
        </w:rPr>
        <w:t xml:space="preserve"> пункта 8 статьи 1, которые вводятся в действие с 1 августа 2021 года;</w:t>
      </w:r>
    </w:p>
    <w:bookmarkEnd w:id="172"/>
    <w:bookmarkStart w:name="z183" w:id="17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подпункта 5)</w:t>
      </w:r>
      <w:r>
        <w:rPr>
          <w:rFonts w:ascii="Times New Roman"/>
          <w:b w:val="false"/>
          <w:i w:val="false"/>
          <w:color w:val="000000"/>
          <w:sz w:val="28"/>
        </w:rPr>
        <w:t xml:space="preserve"> пункта 1, </w:t>
      </w:r>
      <w:r>
        <w:rPr>
          <w:rFonts w:ascii="Times New Roman"/>
          <w:b w:val="false"/>
          <w:i w:val="false"/>
          <w:color w:val="000000"/>
          <w:sz w:val="28"/>
        </w:rPr>
        <w:t>пунктов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абзацев четвертого, пятого, шестого, седьмого и восьмого </w:t>
      </w:r>
      <w:r>
        <w:rPr>
          <w:rFonts w:ascii="Times New Roman"/>
          <w:b w:val="false"/>
          <w:i w:val="false"/>
          <w:color w:val="000000"/>
          <w:sz w:val="28"/>
        </w:rPr>
        <w:t>подпункта 1)</w:t>
      </w:r>
      <w:r>
        <w:rPr>
          <w:rFonts w:ascii="Times New Roman"/>
          <w:b w:val="false"/>
          <w:i w:val="false"/>
          <w:color w:val="000000"/>
          <w:sz w:val="28"/>
        </w:rPr>
        <w:t xml:space="preserve">, </w:t>
      </w:r>
      <w:r>
        <w:rPr>
          <w:rFonts w:ascii="Times New Roman"/>
          <w:b w:val="false"/>
          <w:i w:val="false"/>
          <w:color w:val="000000"/>
          <w:sz w:val="28"/>
        </w:rPr>
        <w:t>подпунктов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7 статьи 1, которые вводятся в действие с 1 октября 2021 года;</w:t>
      </w:r>
    </w:p>
    <w:bookmarkEnd w:id="173"/>
    <w:bookmarkStart w:name="z184" w:id="17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подпунктов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1, </w:t>
      </w:r>
      <w:r>
        <w:rPr>
          <w:rFonts w:ascii="Times New Roman"/>
          <w:b w:val="false"/>
          <w:i w:val="false"/>
          <w:color w:val="000000"/>
          <w:sz w:val="28"/>
        </w:rPr>
        <w:t>подпункта 1)</w:t>
      </w:r>
      <w:r>
        <w:rPr>
          <w:rFonts w:ascii="Times New Roman"/>
          <w:b w:val="false"/>
          <w:i w:val="false"/>
          <w:color w:val="000000"/>
          <w:sz w:val="28"/>
        </w:rPr>
        <w:t xml:space="preserve"> пункта 8 статьи 1, которые вводятся в действие с 1 января 2022 года. </w:t>
      </w:r>
    </w:p>
    <w:bookmarkEnd w:id="174"/>
    <w:bookmarkStart w:name="z185" w:id="175"/>
    <w:p>
      <w:pPr>
        <w:spacing w:after="0"/>
        <w:ind w:left="0"/>
        <w:jc w:val="both"/>
      </w:pPr>
      <w:r>
        <w:rPr>
          <w:rFonts w:ascii="Times New Roman"/>
          <w:b w:val="false"/>
          <w:i w:val="false"/>
          <w:color w:val="000000"/>
          <w:sz w:val="28"/>
        </w:rPr>
        <w:t xml:space="preserve">
      2. Установить, что действие </w:t>
      </w:r>
      <w:r>
        <w:rPr>
          <w:rFonts w:ascii="Times New Roman"/>
          <w:b w:val="false"/>
          <w:i w:val="false"/>
          <w:color w:val="000000"/>
          <w:sz w:val="28"/>
        </w:rPr>
        <w:t>подпункта 5)</w:t>
      </w:r>
      <w:r>
        <w:rPr>
          <w:rFonts w:ascii="Times New Roman"/>
          <w:b w:val="false"/>
          <w:i w:val="false"/>
          <w:color w:val="000000"/>
          <w:sz w:val="28"/>
        </w:rPr>
        <w:t xml:space="preserve"> пункта 1, </w:t>
      </w:r>
      <w:r>
        <w:rPr>
          <w:rFonts w:ascii="Times New Roman"/>
          <w:b w:val="false"/>
          <w:i w:val="false"/>
          <w:color w:val="000000"/>
          <w:sz w:val="28"/>
        </w:rPr>
        <w:t>пунктов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абзацев четвертый, пятый, шестой, седьмой и восьмой </w:t>
      </w:r>
      <w:r>
        <w:rPr>
          <w:rFonts w:ascii="Times New Roman"/>
          <w:b w:val="false"/>
          <w:i w:val="false"/>
          <w:color w:val="000000"/>
          <w:sz w:val="28"/>
        </w:rPr>
        <w:t>подпункта 1)</w:t>
      </w:r>
      <w:r>
        <w:rPr>
          <w:rFonts w:ascii="Times New Roman"/>
          <w:b w:val="false"/>
          <w:i w:val="false"/>
          <w:color w:val="000000"/>
          <w:sz w:val="28"/>
        </w:rPr>
        <w:t xml:space="preserve">, </w:t>
      </w:r>
      <w:r>
        <w:rPr>
          <w:rFonts w:ascii="Times New Roman"/>
          <w:b w:val="false"/>
          <w:i w:val="false"/>
          <w:color w:val="000000"/>
          <w:sz w:val="28"/>
        </w:rPr>
        <w:t>подпунктов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7 статьи 1 настоящего Закона распространяется на правоотношения, возникшие из ранее заключенных договоров.</w:t>
      </w:r>
    </w:p>
    <w:bookmarkEnd w:id="175"/>
    <w:bookmarkStart w:name="z186" w:id="176"/>
    <w:p>
      <w:pPr>
        <w:spacing w:after="0"/>
        <w:ind w:left="0"/>
        <w:jc w:val="both"/>
      </w:pPr>
      <w:r>
        <w:rPr>
          <w:rFonts w:ascii="Times New Roman"/>
          <w:b w:val="false"/>
          <w:i w:val="false"/>
          <w:color w:val="000000"/>
          <w:sz w:val="28"/>
        </w:rPr>
        <w:t>
      3. Неустойка (штрафы, пени), комиссии и иные платежи, связанные с выдачей и обслуживанием займа, начисленные по истечении ста восьмидесяти последовательных календарных дней просрочки исполнения обязательства по погашению любого из платежей по суммам основного долга и (или) вознаграждения по договору ипотечного займа физического лица, не связанного с предпринимательской деятельностью, а также вознаграждение, неустойка (штрафы, пени), начисленные по истечении ста восьмидесяти последовательных календарных дней просрочки исполнения обязательства по погашению любого из платежей по суммам основного долга и (или) вознаграждения по микрокредиту физического лица, не связанному с предпринимательской деятельностью и обеспеченному ипотекой недвижимого имущества, уплаченные до 1 октября 2021 года, не подлежат перерасчету.</w:t>
      </w:r>
    </w:p>
    <w:bookmarkEnd w:id="176"/>
    <w:bookmarkStart w:name="z187" w:id="177"/>
    <w:p>
      <w:pPr>
        <w:spacing w:after="0"/>
        <w:ind w:left="0"/>
        <w:jc w:val="both"/>
      </w:pPr>
      <w:r>
        <w:rPr>
          <w:rFonts w:ascii="Times New Roman"/>
          <w:b w:val="false"/>
          <w:i w:val="false"/>
          <w:color w:val="000000"/>
          <w:sz w:val="28"/>
        </w:rPr>
        <w:t>
      4. Неустойка (штраф, пеня) по заключенным с физическими лицами договорам о предоставлении микрокредита, не связанного с осуществлением предпринимательской деятельности, уплаченная (уплаченные) до 1 октября 2021 года, либо неустойка (штраф, пеня), подлежащая (подлежащие) уплате в соответствии с вступившим в законную силу решением суда, не подлежит перерасчету.</w:t>
      </w:r>
    </w:p>
    <w:bookmarkEnd w:id="177"/>
    <w:bookmarkStart w:name="z188" w:id="178"/>
    <w:p>
      <w:pPr>
        <w:spacing w:after="0"/>
        <w:ind w:left="0"/>
        <w:jc w:val="both"/>
      </w:pPr>
      <w:r>
        <w:rPr>
          <w:rFonts w:ascii="Times New Roman"/>
          <w:b w:val="false"/>
          <w:i w:val="false"/>
          <w:color w:val="000000"/>
          <w:sz w:val="28"/>
        </w:rPr>
        <w:t>
      5. Коллекторские агентства, прошедшие учетную регистрацию до введения в действие настоящего Закона, обязаны до 1 августа 2021 года предоставить в уполномоченный орган по регулированию, контролю и надзору финансового рынка и финансовых организаций информацию о телефонных номерах для контактов с должниками.</w:t>
      </w:r>
    </w:p>
    <w:bookmarkEnd w:id="17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К. ТОКАЕВ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