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ece0" w14:textId="8f1e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Конституционный закон Республики Казахстан "О Правительстве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30 декабря 2020 года № 392-VI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1995 года "О Правительстве Республики Казахстан" (Ведомости Верховного Совета Республики Казахстан, 1995 г., № 23, ст.145; Ведомости Парламента Республики Казахстан, 1997 г., № 4, ст.44; 1999 г., № 10, ст.344; 2004 г., № 22, ст.129; 2007 г., № 12, ст.84; 2014 г., № 19-I, 19-II, cт.93; 2017 г., № 12, cт.33; № 14, cт.47)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2-2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Структурными подразделениями министерства являются ведомства, департаменты и управления.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министерства и положения о его структурных подразделениях утверждаются министром.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Совокупность департаментов и управлений министерства является его аппаратом.";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6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Структура ведомства утверждается руководителем соответствующего центрального исполнительного органа. Компетенция и порядок взаимодействия ведомства с иными государственными органами определяются руководителем центрального исполнительного органа, в структуру которого входит данное ведомство.".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Конституционный закон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