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a7946" w14:textId="12a79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поддержки использования возобновляемых источников энергии и электроэнергетики</w:t>
      </w:r>
    </w:p>
    <w:p>
      <w:pPr>
        <w:spacing w:after="0"/>
        <w:ind w:left="0"/>
        <w:jc w:val="both"/>
      </w:pPr>
      <w:r>
        <w:rPr>
          <w:rFonts w:ascii="Times New Roman"/>
          <w:b w:val="false"/>
          <w:i w:val="false"/>
          <w:color w:val="000000"/>
          <w:sz w:val="28"/>
        </w:rPr>
        <w:t>Закон Республики Казахстан от 7 декабря 2020 года № 380-VI ЗРК</w:t>
      </w:r>
    </w:p>
    <w:p>
      <w:pPr>
        <w:spacing w:after="0"/>
        <w:ind w:left="0"/>
        <w:jc w:val="both"/>
      </w:pPr>
      <w:bookmarkStart w:name="z4" w:id="0"/>
      <w:r>
        <w:rPr>
          <w:rFonts w:ascii="Times New Roman"/>
          <w:b w:val="false"/>
          <w:i w:val="false"/>
          <w:color w:val="000000"/>
          <w:sz w:val="28"/>
        </w:rPr>
        <w:t>
      Статья 1. Внести изменения и дополнения в следующие законодательные акты Республики Казахстан:</w:t>
      </w:r>
    </w:p>
    <w:bookmarkEnd w:id="0"/>
    <w:bookmarkStart w:name="z5" w:id="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июля 2004 года "Об электроэнергетике" (Ведомости Парламента Республики Казахстан, 2004 г., № 17, ст.102; 2006 г., № 3, ст.22; № 7, ст.38; № 13, ст.87; № 24, ст.148; 2007 г., № 19, ст.148; 2008 г., № 15-16, ст.64; № 24, ст.129; 2009 г., № 13-14, ст.62; № 15-16, ст.74; № 18, ст.84; 2010 г., № 5, ст.23; 2011 г., № 1, ст.2; № 5, ст.43; № 11, ст.102; № 12, ст.111; № 16, ст.129; 2012 г., № 3, ст.21; № 12, ст.85; № 14, ст.92; № 15, ст.97; 2013 г., № 4, ст.21; № 14, ст.75; № 15, ст.79; 2014 г., № 10, ст.52; № 12, ст.82; № 19-I, 19-II, ст.96; № 21, ст.122; № 23, ст.143; 2015 г., № 11, ст.57; № 20-IV, ст.113; № 20-VII, ст.117; № 21-II, ст.131; № 23-I, ст.169; 2016 г., № 6, ст.45; № 8-II, cт.70; № 24, ст.124; 2017 г., № 14, ст.54; 2018 г., № 10, ст.32; № 19, cт.62; № 22, ст.82; 2019 г., № 7, ст.37, 39; № 8, ст.45; № 23, ст.103; № 24-II, ст.124; 2020 г., № 14, ст.68;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ноября 2020 года "О внесении изменений и дополнений в некоторые законодательные акты Республики Казахстан по вопросам энергетики, транспорта и государственных наград", опубликованный в газетах "Егемен Қазақстан" и "Казахстанская правда" 10 ноября 2020 г.):   </w:t>
      </w:r>
    </w:p>
    <w:bookmarkEnd w:id="1"/>
    <w:bookmarkStart w:name="z6" w:id="2"/>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 xml:space="preserve">: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2-4)</w:t>
      </w:r>
      <w:r>
        <w:rPr>
          <w:rFonts w:ascii="Times New Roman"/>
          <w:b w:val="false"/>
          <w:i w:val="false"/>
          <w:color w:val="000000"/>
          <w:sz w:val="28"/>
        </w:rPr>
        <w:t xml:space="preserve"> изложить в следующей редакции: </w:t>
      </w:r>
    </w:p>
    <w:bookmarkStart w:name="z8" w:id="3"/>
    <w:p>
      <w:pPr>
        <w:spacing w:after="0"/>
        <w:ind w:left="0"/>
        <w:jc w:val="both"/>
      </w:pPr>
      <w:r>
        <w:rPr>
          <w:rFonts w:ascii="Times New Roman"/>
          <w:b w:val="false"/>
          <w:i w:val="false"/>
          <w:color w:val="000000"/>
          <w:sz w:val="28"/>
        </w:rPr>
        <w:t xml:space="preserve">
      "2-4) генерирующая установка с маневренным режимом генерации – генерирующая установка, располагающая регулировочной электрической мощностью;";    </w:t>
      </w:r>
    </w:p>
    <w:bookmarkEnd w:id="3"/>
    <w:bookmarkStart w:name="z9" w:id="4"/>
    <w:p>
      <w:pPr>
        <w:spacing w:after="0"/>
        <w:ind w:left="0"/>
        <w:jc w:val="both"/>
      </w:pPr>
      <w:r>
        <w:rPr>
          <w:rFonts w:ascii="Times New Roman"/>
          <w:b w:val="false"/>
          <w:i w:val="false"/>
          <w:color w:val="000000"/>
          <w:sz w:val="28"/>
        </w:rPr>
        <w:t xml:space="preserve">
      дополнить подпунктами 2-5), 2-6), 2-7), 2-8), 2-9), 2-10) и 2-11) следующего содержания:   </w:t>
      </w:r>
    </w:p>
    <w:bookmarkEnd w:id="4"/>
    <w:bookmarkStart w:name="z10" w:id="5"/>
    <w:p>
      <w:pPr>
        <w:spacing w:after="0"/>
        <w:ind w:left="0"/>
        <w:jc w:val="both"/>
      </w:pPr>
      <w:r>
        <w:rPr>
          <w:rFonts w:ascii="Times New Roman"/>
          <w:b w:val="false"/>
          <w:i w:val="false"/>
          <w:color w:val="000000"/>
          <w:sz w:val="28"/>
        </w:rPr>
        <w:t>
      "2-5) аукционные торги на строительство вновь вводимых в эксплуатацию генерирующих установок с маневренным режимом генерации (далее – аукционные торги) – процесс, организуемый и проводимый организатором аукционных торгов в электронной системе на основе аукциона, направленный на отбор проектов по строительству вновь вводимых в эксплуатацию генерирующих установок с маневренным режимом генерации и определение их индивидуальных тарифов на услугу по поддержанию готовности электрической мощности;</w:t>
      </w:r>
    </w:p>
    <w:bookmarkEnd w:id="5"/>
    <w:bookmarkStart w:name="z11" w:id="6"/>
    <w:p>
      <w:pPr>
        <w:spacing w:after="0"/>
        <w:ind w:left="0"/>
        <w:jc w:val="both"/>
      </w:pPr>
      <w:r>
        <w:rPr>
          <w:rFonts w:ascii="Times New Roman"/>
          <w:b w:val="false"/>
          <w:i w:val="false"/>
          <w:color w:val="000000"/>
          <w:sz w:val="28"/>
        </w:rPr>
        <w:t>
      2-6) участник аукционных торгов на строительство вновь вводимых в эксплуатацию генерирующих установок с маневренным режимом генерации (далее – участник аукционных торгов) – юридическое лицо, прошедшее регистрацию в электронной системе организатора аукционных торгов и получившее статус участника;</w:t>
      </w:r>
    </w:p>
    <w:bookmarkEnd w:id="6"/>
    <w:bookmarkStart w:name="z12" w:id="7"/>
    <w:p>
      <w:pPr>
        <w:spacing w:after="0"/>
        <w:ind w:left="0"/>
        <w:jc w:val="both"/>
      </w:pPr>
      <w:r>
        <w:rPr>
          <w:rFonts w:ascii="Times New Roman"/>
          <w:b w:val="false"/>
          <w:i w:val="false"/>
          <w:color w:val="000000"/>
          <w:sz w:val="28"/>
        </w:rPr>
        <w:t>
      2-7) организатор аукционных торгов на строительство вновь вводимых в эксплуатацию генерирующих установок с маневренным режимом генерации (далее – организатор аукционных торгов) – юридическое лицо, более пятидесяти процентов акций (долей участия в уставном капитале) которого принадлежат государству и аффилированным с ним лицам, определяемое уполномоченным органом, осуществляющее в порядке, предусмотренном настоящим Законом, организацию и проведение аукционных торгов;</w:t>
      </w:r>
    </w:p>
    <w:bookmarkEnd w:id="7"/>
    <w:bookmarkStart w:name="z13" w:id="8"/>
    <w:p>
      <w:pPr>
        <w:spacing w:after="0"/>
        <w:ind w:left="0"/>
        <w:jc w:val="both"/>
      </w:pPr>
      <w:r>
        <w:rPr>
          <w:rFonts w:ascii="Times New Roman"/>
          <w:b w:val="false"/>
          <w:i w:val="false"/>
          <w:color w:val="000000"/>
          <w:sz w:val="28"/>
        </w:rPr>
        <w:t>
      2-8) индивидуальный тариф на услугу по поддержанию готовности электрической мощности при строительстве вновь вводимых в эксплуатацию генерирующих установок с маневренным режимом генерации – тариф, определенный по итогам аукционных торгов;</w:t>
      </w:r>
    </w:p>
    <w:bookmarkEnd w:id="8"/>
    <w:bookmarkStart w:name="z14" w:id="9"/>
    <w:p>
      <w:pPr>
        <w:spacing w:after="0"/>
        <w:ind w:left="0"/>
        <w:jc w:val="both"/>
      </w:pPr>
      <w:r>
        <w:rPr>
          <w:rFonts w:ascii="Times New Roman"/>
          <w:b w:val="false"/>
          <w:i w:val="false"/>
          <w:color w:val="000000"/>
          <w:sz w:val="28"/>
        </w:rPr>
        <w:t>
      2-9) диспетчерское технологическое управление – процесс, осуществляемый диспетчером и предназначенный для решения задач контроля и управления режимами функционирования электрических сетей посредством автоматизированных систем диспетчерского и технологического управления, а также приема и обработки сообщений от физических и юридических лиц о предпосылках возникновения или возникновении технологических нарушений, требующих принятия мер реагирования и устранения отказов и повреждений;</w:t>
      </w:r>
    </w:p>
    <w:bookmarkEnd w:id="9"/>
    <w:bookmarkStart w:name="z15" w:id="10"/>
    <w:p>
      <w:pPr>
        <w:spacing w:after="0"/>
        <w:ind w:left="0"/>
        <w:jc w:val="both"/>
      </w:pPr>
      <w:r>
        <w:rPr>
          <w:rFonts w:ascii="Times New Roman"/>
          <w:b w:val="false"/>
          <w:i w:val="false"/>
          <w:color w:val="000000"/>
          <w:sz w:val="28"/>
        </w:rPr>
        <w:t>
      2-10) индивидуальный тариф на услугу по поддержанию готовности электрической мощности вновь вводимых в эксплуатацию энергопроизводящих организаций – тариф, определенный по итогам тендера, проведенного уполномоченным органом, на строительство генерирующих установок, вновь вводимых в эксплуатацию;</w:t>
      </w:r>
    </w:p>
    <w:bookmarkEnd w:id="10"/>
    <w:bookmarkStart w:name="z16" w:id="11"/>
    <w:p>
      <w:pPr>
        <w:spacing w:after="0"/>
        <w:ind w:left="0"/>
        <w:jc w:val="both"/>
      </w:pPr>
      <w:r>
        <w:rPr>
          <w:rFonts w:ascii="Times New Roman"/>
          <w:b w:val="false"/>
          <w:i w:val="false"/>
          <w:color w:val="000000"/>
          <w:sz w:val="28"/>
        </w:rPr>
        <w:t>
      2-11) надбавка на поддержку использования возобновляемых источников энергии – цена, определяемая расчетно-финансовым центром по поддержке возобновляемых источников энергии в соответствии с зоной потребления электрической энергии для энергопроизводящих организаций, являющихся условными потребителями либо квалифицированными условными потребителями, в соответствии с законодательством Республики Казахстан в области поддержки использования возобновляемых источников энергии;";</w:t>
      </w:r>
    </w:p>
    <w:bookmarkEnd w:id="11"/>
    <w:bookmarkStart w:name="z17" w:id="1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6)</w:t>
      </w:r>
      <w:r>
        <w:rPr>
          <w:rFonts w:ascii="Times New Roman"/>
          <w:b w:val="false"/>
          <w:i w:val="false"/>
          <w:color w:val="000000"/>
          <w:sz w:val="28"/>
        </w:rPr>
        <w:t xml:space="preserve"> слова "регулированию и" исключить;</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15-2)</w:t>
      </w:r>
      <w:r>
        <w:rPr>
          <w:rFonts w:ascii="Times New Roman"/>
          <w:b w:val="false"/>
          <w:i w:val="false"/>
          <w:color w:val="000000"/>
          <w:sz w:val="28"/>
        </w:rPr>
        <w:t xml:space="preserve"> изложить в следующей редакции:</w:t>
      </w:r>
    </w:p>
    <w:bookmarkStart w:name="z19" w:id="13"/>
    <w:p>
      <w:pPr>
        <w:spacing w:after="0"/>
        <w:ind w:left="0"/>
        <w:jc w:val="both"/>
      </w:pPr>
      <w:r>
        <w:rPr>
          <w:rFonts w:ascii="Times New Roman"/>
          <w:b w:val="false"/>
          <w:i w:val="false"/>
          <w:color w:val="000000"/>
          <w:sz w:val="28"/>
        </w:rPr>
        <w:t>
      "15-2) покупатель электрической энергии на оптовом рынке – юридическое лицо, приобретающее электрическую энергию в целях электроснабжения или потребления, а также покрытия нормативно-технических потерь;";</w:t>
      </w:r>
    </w:p>
    <w:bookmarkEnd w:id="13"/>
    <w:bookmarkStart w:name="z20" w:id="14"/>
    <w:p>
      <w:pPr>
        <w:spacing w:after="0"/>
        <w:ind w:left="0"/>
        <w:jc w:val="both"/>
      </w:pPr>
      <w:r>
        <w:rPr>
          <w:rFonts w:ascii="Times New Roman"/>
          <w:b w:val="false"/>
          <w:i w:val="false"/>
          <w:color w:val="000000"/>
          <w:sz w:val="28"/>
        </w:rPr>
        <w:t>
      дополнить подпунктом 15-3) следующего содержания:</w:t>
      </w:r>
    </w:p>
    <w:bookmarkEnd w:id="14"/>
    <w:bookmarkStart w:name="z21" w:id="15"/>
    <w:p>
      <w:pPr>
        <w:spacing w:after="0"/>
        <w:ind w:left="0"/>
        <w:jc w:val="both"/>
      </w:pPr>
      <w:r>
        <w:rPr>
          <w:rFonts w:ascii="Times New Roman"/>
          <w:b w:val="false"/>
          <w:i w:val="false"/>
          <w:color w:val="000000"/>
          <w:sz w:val="28"/>
        </w:rPr>
        <w:t>
      "15-3) осенне-зимний период – отопительный сезон, начало и завершение которого устанавливаются местными исполнительными органами;";</w:t>
      </w:r>
    </w:p>
    <w:bookmarkEnd w:id="15"/>
    <w:bookmarkStart w:name="z22" w:id="1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18)</w:t>
      </w:r>
      <w:r>
        <w:rPr>
          <w:rFonts w:ascii="Times New Roman"/>
          <w:b w:val="false"/>
          <w:i w:val="false"/>
          <w:color w:val="000000"/>
          <w:sz w:val="28"/>
        </w:rPr>
        <w:t xml:space="preserve">: </w:t>
      </w:r>
    </w:p>
    <w:bookmarkEnd w:id="16"/>
    <w:bookmarkStart w:name="z23" w:id="17"/>
    <w:p>
      <w:pPr>
        <w:spacing w:after="0"/>
        <w:ind w:left="0"/>
        <w:jc w:val="both"/>
      </w:pPr>
      <w:r>
        <w:rPr>
          <w:rFonts w:ascii="Times New Roman"/>
          <w:b w:val="false"/>
          <w:i w:val="false"/>
          <w:color w:val="000000"/>
          <w:sz w:val="28"/>
        </w:rPr>
        <w:t xml:space="preserve">
      слово "готовности" исключить; </w:t>
      </w:r>
    </w:p>
    <w:bookmarkEnd w:id="17"/>
    <w:bookmarkStart w:name="z24" w:id="18"/>
    <w:p>
      <w:pPr>
        <w:spacing w:after="0"/>
        <w:ind w:left="0"/>
        <w:jc w:val="both"/>
      </w:pPr>
      <w:r>
        <w:rPr>
          <w:rFonts w:ascii="Times New Roman"/>
          <w:b w:val="false"/>
          <w:i w:val="false"/>
          <w:color w:val="000000"/>
          <w:sz w:val="28"/>
        </w:rPr>
        <w:t>
      слово "оперативных" заменить словом "регулировочных";</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22-2)</w:t>
      </w:r>
      <w:r>
        <w:rPr>
          <w:rFonts w:ascii="Times New Roman"/>
          <w:b w:val="false"/>
          <w:i w:val="false"/>
          <w:color w:val="000000"/>
          <w:sz w:val="28"/>
        </w:rPr>
        <w:t xml:space="preserve"> изложить в следующей редакции:</w:t>
      </w:r>
    </w:p>
    <w:bookmarkStart w:name="z26" w:id="19"/>
    <w:p>
      <w:pPr>
        <w:spacing w:after="0"/>
        <w:ind w:left="0"/>
        <w:jc w:val="both"/>
      </w:pPr>
      <w:r>
        <w:rPr>
          <w:rFonts w:ascii="Times New Roman"/>
          <w:b w:val="false"/>
          <w:i w:val="false"/>
          <w:color w:val="000000"/>
          <w:sz w:val="28"/>
        </w:rPr>
        <w:t>
      "22-2) регулировочная электрическая мощность – диапазон (доля) располагаемой электрической мощности, в пределах которого (которой) электрическая станция способна работать с заданными параметрами;";</w:t>
      </w:r>
    </w:p>
    <w:bookmarkEnd w:id="19"/>
    <w:bookmarkStart w:name="z27" w:id="20"/>
    <w:p>
      <w:pPr>
        <w:spacing w:after="0"/>
        <w:ind w:left="0"/>
        <w:jc w:val="both"/>
      </w:pPr>
      <w:r>
        <w:rPr>
          <w:rFonts w:ascii="Times New Roman"/>
          <w:b w:val="false"/>
          <w:i w:val="false"/>
          <w:color w:val="000000"/>
          <w:sz w:val="28"/>
        </w:rPr>
        <w:t>
      дополнить подпунктом 22-3) следующего содержания:</w:t>
      </w:r>
    </w:p>
    <w:bookmarkEnd w:id="20"/>
    <w:bookmarkStart w:name="z28" w:id="21"/>
    <w:p>
      <w:pPr>
        <w:spacing w:after="0"/>
        <w:ind w:left="0"/>
        <w:jc w:val="both"/>
      </w:pPr>
      <w:r>
        <w:rPr>
          <w:rFonts w:ascii="Times New Roman"/>
          <w:b w:val="false"/>
          <w:i w:val="false"/>
          <w:color w:val="000000"/>
          <w:sz w:val="28"/>
        </w:rPr>
        <w:t>
      "22-3) экспертная организация – юридическое лицо, осуществляющее деятельность по проведению энергетической экспертизы в соответствии с законодательством Республики Казахстан;";</w:t>
      </w:r>
    </w:p>
    <w:bookmarkEnd w:id="21"/>
    <w:bookmarkStart w:name="z29" w:id="2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23-1)</w:t>
      </w:r>
      <w:r>
        <w:rPr>
          <w:rFonts w:ascii="Times New Roman"/>
          <w:b w:val="false"/>
          <w:i w:val="false"/>
          <w:color w:val="000000"/>
          <w:sz w:val="28"/>
        </w:rPr>
        <w:t xml:space="preserve"> слова "утвержденная", "на срок, равный семи годам," заменить соответственно словами "утверждаемая", "каждые семь лет";</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31)</w:t>
      </w:r>
      <w:r>
        <w:rPr>
          <w:rFonts w:ascii="Times New Roman"/>
          <w:b w:val="false"/>
          <w:i w:val="false"/>
          <w:color w:val="000000"/>
          <w:sz w:val="28"/>
        </w:rPr>
        <w:t xml:space="preserve"> изложить в следующей редакции:</w:t>
      </w:r>
    </w:p>
    <w:bookmarkStart w:name="z31" w:id="23"/>
    <w:p>
      <w:pPr>
        <w:spacing w:after="0"/>
        <w:ind w:left="0"/>
        <w:jc w:val="both"/>
      </w:pPr>
      <w:r>
        <w:rPr>
          <w:rFonts w:ascii="Times New Roman"/>
          <w:b w:val="false"/>
          <w:i w:val="false"/>
          <w:color w:val="000000"/>
          <w:sz w:val="28"/>
        </w:rPr>
        <w:t>
      "31) услуга по регулированию электрической мощности – услуга, оказываемая системному оператору, энергопередающим, энергоснабжающим организациям и потребителям, являющимся субъектами оптового рынка электрической энергии, по компенсации отклонений фактической электрической нагрузки субъектов оптового рынка электрической энергии от заявленной электрической нагрузки;";</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31-2)</w:t>
      </w:r>
      <w:r>
        <w:rPr>
          <w:rFonts w:ascii="Times New Roman"/>
          <w:b w:val="false"/>
          <w:i w:val="false"/>
          <w:color w:val="000000"/>
          <w:sz w:val="28"/>
        </w:rPr>
        <w:t xml:space="preserve"> после слов "в эксплуатацию," дополнить словами "а также победители аукционных торгов";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31-4)</w:t>
      </w:r>
      <w:r>
        <w:rPr>
          <w:rFonts w:ascii="Times New Roman"/>
          <w:b w:val="false"/>
          <w:i w:val="false"/>
          <w:color w:val="000000"/>
          <w:sz w:val="28"/>
        </w:rPr>
        <w:t xml:space="preserve"> и </w:t>
      </w:r>
      <w:r>
        <w:rPr>
          <w:rFonts w:ascii="Times New Roman"/>
          <w:b w:val="false"/>
          <w:i w:val="false"/>
          <w:color w:val="000000"/>
          <w:sz w:val="28"/>
        </w:rPr>
        <w:t>33-1)</w:t>
      </w:r>
      <w:r>
        <w:rPr>
          <w:rFonts w:ascii="Times New Roman"/>
          <w:b w:val="false"/>
          <w:i w:val="false"/>
          <w:color w:val="000000"/>
          <w:sz w:val="28"/>
        </w:rPr>
        <w:t xml:space="preserve"> изложить в следующей редакции:</w:t>
      </w:r>
    </w:p>
    <w:bookmarkStart w:name="z34" w:id="24"/>
    <w:p>
      <w:pPr>
        <w:spacing w:after="0"/>
        <w:ind w:left="0"/>
        <w:jc w:val="both"/>
      </w:pPr>
      <w:r>
        <w:rPr>
          <w:rFonts w:ascii="Times New Roman"/>
          <w:b w:val="false"/>
          <w:i w:val="false"/>
          <w:color w:val="000000"/>
          <w:sz w:val="28"/>
        </w:rPr>
        <w:t>
      "31-4) индивидуальный тариф на услугу по поддержанию готовности электрической мощности – тариф, определенный на основе заключенного инвестиционного соглашения между уполномоченным органом и энергопроизводящей организацией на модернизацию, расширение, реконструкцию и (или) обновление генерирующих установок;";</w:t>
      </w:r>
    </w:p>
    <w:bookmarkEnd w:id="24"/>
    <w:bookmarkStart w:name="z35" w:id="25"/>
    <w:p>
      <w:pPr>
        <w:spacing w:after="0"/>
        <w:ind w:left="0"/>
        <w:jc w:val="both"/>
      </w:pPr>
      <w:r>
        <w:rPr>
          <w:rFonts w:ascii="Times New Roman"/>
          <w:b w:val="false"/>
          <w:i w:val="false"/>
          <w:color w:val="000000"/>
          <w:sz w:val="28"/>
        </w:rPr>
        <w:t>
      "33-1) предельный тариф на электрическую энергию – утверждаемое уполномоченным органом каждые семь лет денежное выражение стоимости вырабатываемой электрической энергии энергопроизводящей организацией, включенной в группу энергопроизводящих организаций, реализующих электрическую энергию, состоящее из затрат на производство электрической энергии и нормы прибыли, определяемой по методике, установленной уполномоченным органом;";</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50)</w:t>
      </w:r>
      <w:r>
        <w:rPr>
          <w:rFonts w:ascii="Times New Roman"/>
          <w:b w:val="false"/>
          <w:i w:val="false"/>
          <w:color w:val="000000"/>
          <w:sz w:val="28"/>
        </w:rPr>
        <w:t xml:space="preserve"> дополнить словами "покупателям электрической энергии на оптовом рынке, потребителям тепловой энергии, за исключением индивидуальных потребителей электрической и (или) тепловой энергии и нетто-потребителей электрической энергии, являющихся таковыми в соответствии с законодательством Республики Казахстан в области поддержки использования возобновляемых источников энергии";</w:t>
      </w:r>
    </w:p>
    <w:bookmarkStart w:name="z37" w:id="26"/>
    <w:p>
      <w:pPr>
        <w:spacing w:after="0"/>
        <w:ind w:left="0"/>
        <w:jc w:val="both"/>
      </w:pPr>
      <w:r>
        <w:rPr>
          <w:rFonts w:ascii="Times New Roman"/>
          <w:b w:val="false"/>
          <w:i w:val="false"/>
          <w:color w:val="000000"/>
          <w:sz w:val="28"/>
        </w:rPr>
        <w:t xml:space="preserve">
      дополнить подпунктом 52) следующего содержания: </w:t>
      </w:r>
    </w:p>
    <w:bookmarkEnd w:id="26"/>
    <w:bookmarkStart w:name="z38" w:id="27"/>
    <w:p>
      <w:pPr>
        <w:spacing w:after="0"/>
        <w:ind w:left="0"/>
        <w:jc w:val="both"/>
      </w:pPr>
      <w:r>
        <w:rPr>
          <w:rFonts w:ascii="Times New Roman"/>
          <w:b w:val="false"/>
          <w:i w:val="false"/>
          <w:color w:val="000000"/>
          <w:sz w:val="28"/>
        </w:rPr>
        <w:t>
      "52) отпускная цена электрической энергии от энергопроизводящей организации – сумма цены продажи электрической энергии энергопроизводящей организации, включенной в соответствующую группу энергопроизводящих организаций, реализующих электрическую энергию, не превышающая ее предельного тарифа на электрическую энергию и надбавки на поддержку использования возобновляемых источников энергии, определенной в соответствии с законодательством Республики Казахстан.";</w:t>
      </w:r>
    </w:p>
    <w:bookmarkEnd w:id="27"/>
    <w:bookmarkStart w:name="z39" w:id="28"/>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5</w:t>
      </w:r>
      <w:r>
        <w:rPr>
          <w:rFonts w:ascii="Times New Roman"/>
          <w:b w:val="false"/>
          <w:i w:val="false"/>
          <w:color w:val="000000"/>
          <w:sz w:val="28"/>
        </w:rPr>
        <w:t>:</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70-9)</w:t>
      </w:r>
      <w:r>
        <w:rPr>
          <w:rFonts w:ascii="Times New Roman"/>
          <w:b w:val="false"/>
          <w:i w:val="false"/>
          <w:color w:val="000000"/>
          <w:sz w:val="28"/>
        </w:rPr>
        <w:t xml:space="preserve"> изложить в следующей редакции:</w:t>
      </w:r>
    </w:p>
    <w:bookmarkStart w:name="z41" w:id="29"/>
    <w:p>
      <w:pPr>
        <w:spacing w:after="0"/>
        <w:ind w:left="0"/>
        <w:jc w:val="both"/>
      </w:pPr>
      <w:r>
        <w:rPr>
          <w:rFonts w:ascii="Times New Roman"/>
          <w:b w:val="false"/>
          <w:i w:val="false"/>
          <w:color w:val="000000"/>
          <w:sz w:val="28"/>
        </w:rPr>
        <w:t>
      "70-9) разрабатывает и утверждает методику определения нормы прибыли, учитываемой при утверждении предельных тарифов на электрическую энергию, а также фиксированной прибыли за балансирование, учитываемой при утверждении предельных тарифов на балансирующую электроэнергию;";</w:t>
      </w:r>
    </w:p>
    <w:bookmarkEnd w:id="29"/>
    <w:bookmarkStart w:name="z42" w:id="30"/>
    <w:p>
      <w:pPr>
        <w:spacing w:after="0"/>
        <w:ind w:left="0"/>
        <w:jc w:val="both"/>
      </w:pPr>
      <w:r>
        <w:rPr>
          <w:rFonts w:ascii="Times New Roman"/>
          <w:b w:val="false"/>
          <w:i w:val="false"/>
          <w:color w:val="000000"/>
          <w:sz w:val="28"/>
        </w:rPr>
        <w:t>
      дополнить подпунктами 70-41), 70-42) и 70-43) следующего содержания:</w:t>
      </w:r>
    </w:p>
    <w:bookmarkEnd w:id="30"/>
    <w:bookmarkStart w:name="z43" w:id="31"/>
    <w:p>
      <w:pPr>
        <w:spacing w:after="0"/>
        <w:ind w:left="0"/>
        <w:jc w:val="both"/>
      </w:pPr>
      <w:r>
        <w:rPr>
          <w:rFonts w:ascii="Times New Roman"/>
          <w:b w:val="false"/>
          <w:i w:val="false"/>
          <w:color w:val="000000"/>
          <w:sz w:val="28"/>
        </w:rPr>
        <w:t>
      "70-41) разрабатывает и утверждает правила организации и проведения аукционных торгов на строительство вновь вводимых в эксплуатацию генерирующих установок с маневренным режимом генерации;</w:t>
      </w:r>
    </w:p>
    <w:bookmarkEnd w:id="31"/>
    <w:bookmarkStart w:name="z44" w:id="32"/>
    <w:p>
      <w:pPr>
        <w:spacing w:after="0"/>
        <w:ind w:left="0"/>
        <w:jc w:val="both"/>
      </w:pPr>
      <w:r>
        <w:rPr>
          <w:rFonts w:ascii="Times New Roman"/>
          <w:b w:val="false"/>
          <w:i w:val="false"/>
          <w:color w:val="000000"/>
          <w:sz w:val="28"/>
        </w:rPr>
        <w:t>
      70-42) разрабатывает и утверждает методику оценки эффективности вложенных инвестиций в области электроэнергетики;</w:t>
      </w:r>
    </w:p>
    <w:bookmarkEnd w:id="32"/>
    <w:bookmarkStart w:name="z45" w:id="33"/>
    <w:p>
      <w:pPr>
        <w:spacing w:after="0"/>
        <w:ind w:left="0"/>
        <w:jc w:val="both"/>
      </w:pPr>
      <w:r>
        <w:rPr>
          <w:rFonts w:ascii="Times New Roman"/>
          <w:b w:val="false"/>
          <w:i w:val="false"/>
          <w:color w:val="000000"/>
          <w:sz w:val="28"/>
        </w:rPr>
        <w:t>
      70-43) разрабатывает и утверждает план размещения генерирующих установок с маневренным режимом генерации;";</w:t>
      </w:r>
    </w:p>
    <w:bookmarkEnd w:id="33"/>
    <w:bookmarkStart w:name="z46" w:id="34"/>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6</w:t>
      </w:r>
      <w:r>
        <w:rPr>
          <w:rFonts w:ascii="Times New Roman"/>
          <w:b w:val="false"/>
          <w:i w:val="false"/>
          <w:color w:val="000000"/>
          <w:sz w:val="28"/>
        </w:rPr>
        <w:t>:</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дополнить подпунктом 8) следующего содержания:</w:t>
      </w:r>
    </w:p>
    <w:bookmarkStart w:name="z48" w:id="35"/>
    <w:p>
      <w:pPr>
        <w:spacing w:after="0"/>
        <w:ind w:left="0"/>
        <w:jc w:val="both"/>
      </w:pPr>
      <w:r>
        <w:rPr>
          <w:rFonts w:ascii="Times New Roman"/>
          <w:b w:val="false"/>
          <w:i w:val="false"/>
          <w:color w:val="000000"/>
          <w:sz w:val="28"/>
        </w:rPr>
        <w:t>
      "8) осуществляет мониторинг износа основного оборудования энергопроизводящих и энергопередающих организаций.";</w:t>
      </w:r>
    </w:p>
    <w:bookmarkEnd w:id="35"/>
    <w:bookmarkStart w:name="z49" w:id="36"/>
    <w:p>
      <w:pPr>
        <w:spacing w:after="0"/>
        <w:ind w:left="0"/>
        <w:jc w:val="both"/>
      </w:pPr>
      <w:r>
        <w:rPr>
          <w:rFonts w:ascii="Times New Roman"/>
          <w:b w:val="false"/>
          <w:i w:val="false"/>
          <w:color w:val="000000"/>
          <w:sz w:val="28"/>
        </w:rPr>
        <w:t xml:space="preserve">
      подпункт 4) </w:t>
      </w:r>
      <w:r>
        <w:rPr>
          <w:rFonts w:ascii="Times New Roman"/>
          <w:b w:val="false"/>
          <w:i w:val="false"/>
          <w:color w:val="000000"/>
          <w:sz w:val="28"/>
        </w:rPr>
        <w:t>пункта 10-1</w:t>
      </w:r>
      <w:r>
        <w:rPr>
          <w:rFonts w:ascii="Times New Roman"/>
          <w:b w:val="false"/>
          <w:i w:val="false"/>
          <w:color w:val="000000"/>
          <w:sz w:val="28"/>
        </w:rPr>
        <w:t xml:space="preserve"> исключить;</w:t>
      </w:r>
    </w:p>
    <w:bookmarkEnd w:id="36"/>
    <w:bookmarkStart w:name="z50" w:id="3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1</w:t>
      </w:r>
      <w:r>
        <w:rPr>
          <w:rFonts w:ascii="Times New Roman"/>
          <w:b w:val="false"/>
          <w:i w:val="false"/>
          <w:color w:val="000000"/>
          <w:sz w:val="28"/>
        </w:rPr>
        <w:t xml:space="preserve"> статьи 9 изложить в следующей редакции:</w:t>
      </w:r>
    </w:p>
    <w:bookmarkEnd w:id="37"/>
    <w:bookmarkStart w:name="z51" w:id="38"/>
    <w:p>
      <w:pPr>
        <w:spacing w:after="0"/>
        <w:ind w:left="0"/>
        <w:jc w:val="both"/>
      </w:pPr>
      <w:r>
        <w:rPr>
          <w:rFonts w:ascii="Times New Roman"/>
          <w:b w:val="false"/>
          <w:i w:val="false"/>
          <w:color w:val="000000"/>
          <w:sz w:val="28"/>
        </w:rPr>
        <w:t>
      "1. Проектирование и строительство дублирующих (шунтирующих) линий электропередачи и подстанций дополнительно к существующим линиям электропередачи и подстанциям, посредством которых обеспечивается передача электрической энергии к потребителям, осуществляются в соответствии с требованиями, установленными законодательством Республики Казахстан об электроэнергетике.</w:t>
      </w:r>
    </w:p>
    <w:bookmarkEnd w:id="38"/>
    <w:bookmarkStart w:name="z52" w:id="39"/>
    <w:p>
      <w:pPr>
        <w:spacing w:after="0"/>
        <w:ind w:left="0"/>
        <w:jc w:val="both"/>
      </w:pPr>
      <w:r>
        <w:rPr>
          <w:rFonts w:ascii="Times New Roman"/>
          <w:b w:val="false"/>
          <w:i w:val="false"/>
          <w:color w:val="000000"/>
          <w:sz w:val="28"/>
        </w:rPr>
        <w:t>
      Основанием для проектирования и строительства дублирующих (шунтирующих) линий электропередачи и подстанций является увеличение потребителем потребляемой им электрической мощности.";</w:t>
      </w:r>
    </w:p>
    <w:bookmarkEnd w:id="39"/>
    <w:bookmarkStart w:name="z53" w:id="40"/>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подпункте 13)</w:t>
      </w:r>
      <w:r>
        <w:rPr>
          <w:rFonts w:ascii="Times New Roman"/>
          <w:b w:val="false"/>
          <w:i w:val="false"/>
          <w:color w:val="000000"/>
          <w:sz w:val="28"/>
        </w:rPr>
        <w:t xml:space="preserve"> пункта 1 статьи 10 слова "и обеспечения их готовности к работе" исключить;</w:t>
      </w:r>
    </w:p>
    <w:bookmarkEnd w:id="40"/>
    <w:bookmarkStart w:name="z54" w:id="41"/>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пункт 2</w:t>
      </w:r>
      <w:r>
        <w:rPr>
          <w:rFonts w:ascii="Times New Roman"/>
          <w:b w:val="false"/>
          <w:i w:val="false"/>
          <w:color w:val="000000"/>
          <w:sz w:val="28"/>
        </w:rPr>
        <w:t xml:space="preserve"> статьи 10-3 дополнить подпунктами 7) и 8) следующего содержания:</w:t>
      </w:r>
    </w:p>
    <w:bookmarkEnd w:id="41"/>
    <w:bookmarkStart w:name="z55" w:id="42"/>
    <w:p>
      <w:pPr>
        <w:spacing w:after="0"/>
        <w:ind w:left="0"/>
        <w:jc w:val="both"/>
      </w:pPr>
      <w:r>
        <w:rPr>
          <w:rFonts w:ascii="Times New Roman"/>
          <w:b w:val="false"/>
          <w:i w:val="false"/>
          <w:color w:val="000000"/>
          <w:sz w:val="28"/>
        </w:rPr>
        <w:t>
      "7) заключает с победителем аукционных торгов договор о покупке услуги по поддержанию готовности электрической мощности на срок, указанный в статье 15-8 настоящего Закона;</w:t>
      </w:r>
    </w:p>
    <w:bookmarkEnd w:id="42"/>
    <w:bookmarkStart w:name="z56" w:id="43"/>
    <w:p>
      <w:pPr>
        <w:spacing w:after="0"/>
        <w:ind w:left="0"/>
        <w:jc w:val="both"/>
      </w:pPr>
      <w:r>
        <w:rPr>
          <w:rFonts w:ascii="Times New Roman"/>
          <w:b w:val="false"/>
          <w:i w:val="false"/>
          <w:color w:val="000000"/>
          <w:sz w:val="28"/>
        </w:rPr>
        <w:t>
      8) направляет средства, образовавшиеся по итогам положительного финансового результата в рамках деятельности на рынке электрической мощности, в году, предшествующем году, в котором осуществляется расчет цены, на снижение цены на услугу по обеспечению готовности электрической мощности к несению нагрузки на предстоящий год.";</w:t>
      </w:r>
    </w:p>
    <w:bookmarkEnd w:id="43"/>
    <w:bookmarkStart w:name="z57" w:id="44"/>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статье 12</w:t>
      </w:r>
      <w:r>
        <w:rPr>
          <w:rFonts w:ascii="Times New Roman"/>
          <w:b w:val="false"/>
          <w:i w:val="false"/>
          <w:color w:val="000000"/>
          <w:sz w:val="28"/>
        </w:rPr>
        <w:t>:</w:t>
      </w:r>
    </w:p>
    <w:bookmarkEnd w:id="44"/>
    <w:bookmarkStart w:name="z58" w:id="45"/>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p>
    <w:bookmarkEnd w:id="45"/>
    <w:bookmarkStart w:name="z59" w:id="46"/>
    <w:p>
      <w:pPr>
        <w:spacing w:after="0"/>
        <w:ind w:left="0"/>
        <w:jc w:val="both"/>
      </w:pPr>
      <w:r>
        <w:rPr>
          <w:rFonts w:ascii="Times New Roman"/>
          <w:b w:val="false"/>
          <w:i w:val="false"/>
          <w:color w:val="000000"/>
          <w:sz w:val="28"/>
        </w:rPr>
        <w:t>
      "2. Участники производства и передачи электрической энергии, за исключением индивидуальных потребителей электрической и (или) тепловой энергии и нетто-потребителей электрической энергии, обязаны:";</w:t>
      </w:r>
    </w:p>
    <w:bookmarkEnd w:id="46"/>
    <w:bookmarkStart w:name="z60" w:id="47"/>
    <w:p>
      <w:pPr>
        <w:spacing w:after="0"/>
        <w:ind w:left="0"/>
        <w:jc w:val="both"/>
      </w:pPr>
      <w:r>
        <w:rPr>
          <w:rFonts w:ascii="Times New Roman"/>
          <w:b w:val="false"/>
          <w:i w:val="false"/>
          <w:color w:val="000000"/>
          <w:sz w:val="28"/>
        </w:rPr>
        <w:t xml:space="preserve">
      подпункты 1) и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47"/>
    <w:bookmarkStart w:name="z61" w:id="48"/>
    <w:p>
      <w:pPr>
        <w:spacing w:after="0"/>
        <w:ind w:left="0"/>
        <w:jc w:val="both"/>
      </w:pPr>
      <w:r>
        <w:rPr>
          <w:rFonts w:ascii="Times New Roman"/>
          <w:b w:val="false"/>
          <w:i w:val="false"/>
          <w:color w:val="000000"/>
          <w:sz w:val="28"/>
        </w:rPr>
        <w:t>
      "1) осуществлять реализацию электрической энергии по ценам, не превышающим отпускной цены электрической энергии от энергопроизводящей организации и предельного тарифа на балансирующую электроэнергию, за исключением случаев реализации на спот-торгах (не более десяти процентов от объемов вырабатываемой ими электрической энергии за календарный месяц);";</w:t>
      </w:r>
    </w:p>
    <w:bookmarkEnd w:id="48"/>
    <w:bookmarkStart w:name="z62" w:id="49"/>
    <w:p>
      <w:pPr>
        <w:spacing w:after="0"/>
        <w:ind w:left="0"/>
        <w:jc w:val="both"/>
      </w:pPr>
      <w:r>
        <w:rPr>
          <w:rFonts w:ascii="Times New Roman"/>
          <w:b w:val="false"/>
          <w:i w:val="false"/>
          <w:color w:val="000000"/>
          <w:sz w:val="28"/>
        </w:rPr>
        <w:t>
      "10) осуществлять реализацию услуги по поддержанию готовности электрической мощности по цене, не превышающей предельного тарифа на услугу по поддержанию готовности электрической мощности (за исключением объемов услуги по поддержанию готовности электрической мощности, при оказании которой действующие энергопроизводящие организации и победители тендеров на строительство генерирующих установок, вновь вводимых в эксплуатацию, а также победители аукционных торгов используют индивидуальный тариф на услугу по поддержанию готовности электрической мощности);";</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64" w:id="50"/>
    <w:p>
      <w:pPr>
        <w:spacing w:after="0"/>
        <w:ind w:left="0"/>
        <w:jc w:val="both"/>
      </w:pPr>
      <w:r>
        <w:rPr>
          <w:rFonts w:ascii="Times New Roman"/>
          <w:b w:val="false"/>
          <w:i w:val="false"/>
          <w:color w:val="000000"/>
          <w:sz w:val="28"/>
        </w:rPr>
        <w:t>
      "4. В случае реализации электрической энергии с превышением отпускной цены электрической энергии от энергопроизводящей организации и (или) предельного тарифа на балансирующую электроэнергию энергопроизводящая организация обязана возвратить субъектам оптового и (или) розничного рынка сумму превышения, за исключением суммы, полученной в результате реализации электрической энергии на спот-торгах (не более десяти процентов от объемов вырабатываемой ими электрической энергии за календарный месяц).";</w:t>
      </w:r>
    </w:p>
    <w:bookmarkEnd w:id="50"/>
    <w:bookmarkStart w:name="z65" w:id="51"/>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пункте 2</w:t>
      </w:r>
      <w:r>
        <w:rPr>
          <w:rFonts w:ascii="Times New Roman"/>
          <w:b w:val="false"/>
          <w:i w:val="false"/>
          <w:color w:val="000000"/>
          <w:sz w:val="28"/>
        </w:rPr>
        <w:t xml:space="preserve"> статьи 12-1:</w:t>
      </w:r>
    </w:p>
    <w:bookmarkEnd w:id="51"/>
    <w:bookmarkStart w:name="z66" w:id="52"/>
    <w:p>
      <w:pPr>
        <w:spacing w:after="0"/>
        <w:ind w:left="0"/>
        <w:jc w:val="both"/>
      </w:pPr>
      <w:r>
        <w:rPr>
          <w:rFonts w:ascii="Times New Roman"/>
          <w:b w:val="false"/>
          <w:i w:val="false"/>
          <w:color w:val="000000"/>
          <w:sz w:val="28"/>
        </w:rPr>
        <w:t>
      часть первую изложить в следующей редакции:</w:t>
      </w:r>
    </w:p>
    <w:bookmarkEnd w:id="52"/>
    <w:bookmarkStart w:name="z67" w:id="53"/>
    <w:p>
      <w:pPr>
        <w:spacing w:after="0"/>
        <w:ind w:left="0"/>
        <w:jc w:val="both"/>
      </w:pPr>
      <w:r>
        <w:rPr>
          <w:rFonts w:ascii="Times New Roman"/>
          <w:b w:val="false"/>
          <w:i w:val="false"/>
          <w:color w:val="000000"/>
          <w:sz w:val="28"/>
        </w:rPr>
        <w:t>
      "2. Энергопроизводящая организация реализует электрическую энергию не выше ее отпускной цены.";</w:t>
      </w:r>
    </w:p>
    <w:bookmarkEnd w:id="53"/>
    <w:bookmarkStart w:name="z68" w:id="54"/>
    <w:p>
      <w:pPr>
        <w:spacing w:after="0"/>
        <w:ind w:left="0"/>
        <w:jc w:val="both"/>
      </w:pPr>
      <w:r>
        <w:rPr>
          <w:rFonts w:ascii="Times New Roman"/>
          <w:b w:val="false"/>
          <w:i w:val="false"/>
          <w:color w:val="000000"/>
          <w:sz w:val="28"/>
        </w:rPr>
        <w:t>
      в части третьей слова "на срок, равный семи годам," заменить словами "каждые семь лет";</w:t>
      </w:r>
    </w:p>
    <w:bookmarkEnd w:id="54"/>
    <w:bookmarkStart w:name="z69" w:id="55"/>
    <w:p>
      <w:pPr>
        <w:spacing w:after="0"/>
        <w:ind w:left="0"/>
        <w:jc w:val="both"/>
      </w:pPr>
      <w:r>
        <w:rPr>
          <w:rFonts w:ascii="Times New Roman"/>
          <w:b w:val="false"/>
          <w:i w:val="false"/>
          <w:color w:val="000000"/>
          <w:sz w:val="28"/>
        </w:rPr>
        <w:t>
      дополнить частями пятой, шестой, седьмой и восьмой следующего содержания:</w:t>
      </w:r>
    </w:p>
    <w:bookmarkEnd w:id="55"/>
    <w:bookmarkStart w:name="z70" w:id="56"/>
    <w:p>
      <w:pPr>
        <w:spacing w:after="0"/>
        <w:ind w:left="0"/>
        <w:jc w:val="both"/>
      </w:pPr>
      <w:r>
        <w:rPr>
          <w:rFonts w:ascii="Times New Roman"/>
          <w:b w:val="false"/>
          <w:i w:val="false"/>
          <w:color w:val="000000"/>
          <w:sz w:val="28"/>
        </w:rPr>
        <w:t>
      "Корректировка производится не более одного раза в год на основании обращения энергопроизводящей организации в уполномоченный орган в связи с изменением стоимости цены на уголь, газ, серосодержащее сырье, нефтепродукты, используемые в качестве топлива для производства электрической энергии, на воду, используемую для технологических нужд в процессе производства электрической энергии, и (или) подлежащих государственному регулированию тарифов (цен) на транспортировку угля, газа, серосодержащего сырья, нефтепродуктов.</w:t>
      </w:r>
    </w:p>
    <w:bookmarkEnd w:id="56"/>
    <w:bookmarkStart w:name="z71" w:id="57"/>
    <w:p>
      <w:pPr>
        <w:spacing w:after="0"/>
        <w:ind w:left="0"/>
        <w:jc w:val="both"/>
      </w:pPr>
      <w:r>
        <w:rPr>
          <w:rFonts w:ascii="Times New Roman"/>
          <w:b w:val="false"/>
          <w:i w:val="false"/>
          <w:color w:val="000000"/>
          <w:sz w:val="28"/>
        </w:rPr>
        <w:t>
      В случае, если энергопроизводящая организация понесла убытки, связанные с вышеназванными затратами, уполномоченный орган учитывает понесенные затраты при корректировке предельных тарифов за период не более шести месяцев.</w:t>
      </w:r>
    </w:p>
    <w:bookmarkEnd w:id="57"/>
    <w:bookmarkStart w:name="z72" w:id="58"/>
    <w:p>
      <w:pPr>
        <w:spacing w:after="0"/>
        <w:ind w:left="0"/>
        <w:jc w:val="both"/>
      </w:pPr>
      <w:r>
        <w:rPr>
          <w:rFonts w:ascii="Times New Roman"/>
          <w:b w:val="false"/>
          <w:i w:val="false"/>
          <w:color w:val="000000"/>
          <w:sz w:val="28"/>
        </w:rPr>
        <w:t>
      Предельный тариф на электрическую энергию для вновь вводимых в эксплуатацию энергопроизводящих организаций определяется на основании прогнозных затрат на производство электрической энергии предстоящего года и утверждается на срок действия предельных тарифов на электрическую энергию, утвержденных для действующих энергопроизводящих организаций.</w:t>
      </w:r>
    </w:p>
    <w:bookmarkEnd w:id="58"/>
    <w:bookmarkStart w:name="z73" w:id="59"/>
    <w:p>
      <w:pPr>
        <w:spacing w:after="0"/>
        <w:ind w:left="0"/>
        <w:jc w:val="both"/>
      </w:pPr>
      <w:r>
        <w:rPr>
          <w:rFonts w:ascii="Times New Roman"/>
          <w:b w:val="false"/>
          <w:i w:val="false"/>
          <w:color w:val="000000"/>
          <w:sz w:val="28"/>
        </w:rPr>
        <w:t xml:space="preserve">
      По итогам отчета, указанного в подпункте 4) </w:t>
      </w:r>
      <w:r>
        <w:rPr>
          <w:rFonts w:ascii="Times New Roman"/>
          <w:b w:val="false"/>
          <w:i w:val="false"/>
          <w:color w:val="000000"/>
          <w:sz w:val="28"/>
        </w:rPr>
        <w:t>пункта 3</w:t>
      </w:r>
      <w:r>
        <w:rPr>
          <w:rFonts w:ascii="Times New Roman"/>
          <w:b w:val="false"/>
          <w:i w:val="false"/>
          <w:color w:val="000000"/>
          <w:sz w:val="28"/>
        </w:rPr>
        <w:t xml:space="preserve"> статьи 12 настоящего Закона, уполномоченный орган пересматривает уровень предельного тарифа на электрическую энергию для вновь вводимой в эксплуатацию энергопроизводящей организации.";</w:t>
      </w:r>
    </w:p>
    <w:bookmarkEnd w:id="59"/>
    <w:bookmarkStart w:name="z74" w:id="60"/>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статье 13</w:t>
      </w:r>
      <w:r>
        <w:rPr>
          <w:rFonts w:ascii="Times New Roman"/>
          <w:b w:val="false"/>
          <w:i w:val="false"/>
          <w:color w:val="000000"/>
          <w:sz w:val="28"/>
        </w:rPr>
        <w:t>:</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после слов "всеми субъектами" дополнить словами "оптового 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3-2</w:t>
      </w:r>
      <w:r>
        <w:rPr>
          <w:rFonts w:ascii="Times New Roman"/>
          <w:b w:val="false"/>
          <w:i w:val="false"/>
          <w:color w:val="000000"/>
          <w:sz w:val="28"/>
        </w:rPr>
        <w:t xml:space="preserve"> дополнить подпунктами 1-1) и 3-2) следующего содержания:</w:t>
      </w:r>
    </w:p>
    <w:bookmarkStart w:name="z77" w:id="61"/>
    <w:p>
      <w:pPr>
        <w:spacing w:after="0"/>
        <w:ind w:left="0"/>
        <w:jc w:val="both"/>
      </w:pPr>
      <w:r>
        <w:rPr>
          <w:rFonts w:ascii="Times New Roman"/>
          <w:b w:val="false"/>
          <w:i w:val="false"/>
          <w:color w:val="000000"/>
          <w:sz w:val="28"/>
        </w:rPr>
        <w:t>
      "1-1) реализация (продажа) электрической энергии при отсутствии автоматизированной системы коммерческого учета электрической энергии, обеспечивающей передачу данных почасового учета по согласованным протоколам в центральную базу данных автоматизированной системы коммерческого учета электрической энергии системного оператора;";</w:t>
      </w:r>
    </w:p>
    <w:bookmarkEnd w:id="61"/>
    <w:bookmarkStart w:name="z78" w:id="62"/>
    <w:p>
      <w:pPr>
        <w:spacing w:after="0"/>
        <w:ind w:left="0"/>
        <w:jc w:val="both"/>
      </w:pPr>
      <w:r>
        <w:rPr>
          <w:rFonts w:ascii="Times New Roman"/>
          <w:b w:val="false"/>
          <w:i w:val="false"/>
          <w:color w:val="000000"/>
          <w:sz w:val="28"/>
        </w:rPr>
        <w:t xml:space="preserve">
      "3-2) необоснованный отказ или уклонение от заключения договора с отдельными покупателями электрической энергии на оптовом рынке, имеющими договор с единым закупщиком на оказание услуги по обеспечению готовности электрической мощности к несению нагрузки, при наличии свободной для отпуска в сеть электрической мощности собственных генерирующих установок, информация о которой размещена энергопроизводящей организацией на своем интернет-ресурсе в соответствии с пунктом 13 настоящей статьи, по итогам централизованных торгов электрической энергией, а также необоснованное сокращение объема производства электрической энергии, в том числе часовое, либо прекращение производства электрической энергии, на которую имеются спрос и заказы потребителей. </w:t>
      </w:r>
    </w:p>
    <w:bookmarkEnd w:id="62"/>
    <w:bookmarkStart w:name="z79" w:id="63"/>
    <w:p>
      <w:pPr>
        <w:spacing w:after="0"/>
        <w:ind w:left="0"/>
        <w:jc w:val="both"/>
      </w:pPr>
      <w:r>
        <w:rPr>
          <w:rFonts w:ascii="Times New Roman"/>
          <w:b w:val="false"/>
          <w:i w:val="false"/>
          <w:color w:val="000000"/>
          <w:sz w:val="28"/>
        </w:rPr>
        <w:t>
      При этом отказ или уклонение от заключения договора, а также сокращение либо прекращение производства электрической энергии считаются обоснованными в одном из следующих случаев, если:</w:t>
      </w:r>
    </w:p>
    <w:bookmarkEnd w:id="63"/>
    <w:bookmarkStart w:name="z80" w:id="64"/>
    <w:p>
      <w:pPr>
        <w:spacing w:after="0"/>
        <w:ind w:left="0"/>
        <w:jc w:val="both"/>
      </w:pPr>
      <w:r>
        <w:rPr>
          <w:rFonts w:ascii="Times New Roman"/>
          <w:b w:val="false"/>
          <w:i w:val="false"/>
          <w:color w:val="000000"/>
          <w:sz w:val="28"/>
        </w:rPr>
        <w:t xml:space="preserve">
      у энергопроизводящей организации отсутствует подтвержденная системным оператором техническая возможность производства, выдачи электрической энергии на момент обращения потребителя; </w:t>
      </w:r>
    </w:p>
    <w:bookmarkEnd w:id="64"/>
    <w:bookmarkStart w:name="z81" w:id="65"/>
    <w:p>
      <w:pPr>
        <w:spacing w:after="0"/>
        <w:ind w:left="0"/>
        <w:jc w:val="both"/>
      </w:pPr>
      <w:r>
        <w:rPr>
          <w:rFonts w:ascii="Times New Roman"/>
          <w:b w:val="false"/>
          <w:i w:val="false"/>
          <w:color w:val="000000"/>
          <w:sz w:val="28"/>
        </w:rPr>
        <w:t xml:space="preserve">
      энергопроизводящая организация оказывает услуги по регулированию мощности системному оператору на величину договорного объема (диапазона регулирования); </w:t>
      </w:r>
    </w:p>
    <w:bookmarkEnd w:id="65"/>
    <w:bookmarkStart w:name="z82" w:id="66"/>
    <w:p>
      <w:pPr>
        <w:spacing w:after="0"/>
        <w:ind w:left="0"/>
        <w:jc w:val="both"/>
      </w:pPr>
      <w:r>
        <w:rPr>
          <w:rFonts w:ascii="Times New Roman"/>
          <w:b w:val="false"/>
          <w:i w:val="false"/>
          <w:color w:val="000000"/>
          <w:sz w:val="28"/>
        </w:rPr>
        <w:t>
      энергопроизводящая организация поддерживает необходимую величину резерва электрической мощности для обеспечения электрической энергией потребителей, включенных в Реестр соответствующей группы лиц, в размере не более десяти процентов от располагаемой мощности;</w:t>
      </w:r>
    </w:p>
    <w:bookmarkEnd w:id="66"/>
    <w:bookmarkStart w:name="z83" w:id="67"/>
    <w:p>
      <w:pPr>
        <w:spacing w:after="0"/>
        <w:ind w:left="0"/>
        <w:jc w:val="both"/>
      </w:pPr>
      <w:r>
        <w:rPr>
          <w:rFonts w:ascii="Times New Roman"/>
          <w:b w:val="false"/>
          <w:i w:val="false"/>
          <w:color w:val="000000"/>
          <w:sz w:val="28"/>
        </w:rPr>
        <w:t>
      покупатель электрической энергии на оптовом рынке не подтверждает платежеспособность на момент обращения;";</w:t>
      </w:r>
    </w:p>
    <w:bookmarkEnd w:id="67"/>
    <w:bookmarkStart w:name="z84" w:id="68"/>
    <w:p>
      <w:pPr>
        <w:spacing w:after="0"/>
        <w:ind w:left="0"/>
        <w:jc w:val="both"/>
      </w:pPr>
      <w:r>
        <w:rPr>
          <w:rFonts w:ascii="Times New Roman"/>
          <w:b w:val="false"/>
          <w:i w:val="false"/>
          <w:color w:val="000000"/>
          <w:sz w:val="28"/>
        </w:rPr>
        <w:t>
      дополнить пунктами 3-5, 3-6 и 6-2 следующего содержания:</w:t>
      </w:r>
    </w:p>
    <w:bookmarkEnd w:id="68"/>
    <w:bookmarkStart w:name="z85" w:id="69"/>
    <w:p>
      <w:pPr>
        <w:spacing w:after="0"/>
        <w:ind w:left="0"/>
        <w:jc w:val="both"/>
      </w:pPr>
      <w:r>
        <w:rPr>
          <w:rFonts w:ascii="Times New Roman"/>
          <w:b w:val="false"/>
          <w:i w:val="false"/>
          <w:color w:val="000000"/>
          <w:sz w:val="28"/>
        </w:rPr>
        <w:t>
      "3-5. Энергопроизводящие организации обязаны осуществлять почасовое планирование режима генерации в соответствии с заявками потребителей в пределах технической возможности, определяемой по информации, предоставленной системному оператору на соответствующие сутки планирования, о значениях рабочих электрических мощностей генерации, технологических и технических минимумов электрических станций, входящих в состав энергопроизводящей организации.</w:t>
      </w:r>
    </w:p>
    <w:bookmarkEnd w:id="69"/>
    <w:bookmarkStart w:name="z86" w:id="70"/>
    <w:p>
      <w:pPr>
        <w:spacing w:after="0"/>
        <w:ind w:left="0"/>
        <w:jc w:val="both"/>
      </w:pPr>
      <w:r>
        <w:rPr>
          <w:rFonts w:ascii="Times New Roman"/>
          <w:b w:val="false"/>
          <w:i w:val="false"/>
          <w:color w:val="000000"/>
          <w:sz w:val="28"/>
        </w:rPr>
        <w:t>
      3-6. Приобретение услуг по регулированию электрической мощности, в том числе из-за пределов Республики Казахстан, осуществляется в соответствии с заключенными договорами по договорной цене системным оператором, энергопередающими, энергоснабжающими организациями и потребителями, являющимися субъектами оптового рынка электрической энергии, у энергопроизводящих организаций, а также у организаций-нерезидентов, к основным видам деятельности которых относится оказание данной услуги.</w:t>
      </w:r>
    </w:p>
    <w:bookmarkEnd w:id="70"/>
    <w:bookmarkStart w:name="z87" w:id="71"/>
    <w:p>
      <w:pPr>
        <w:spacing w:after="0"/>
        <w:ind w:left="0"/>
        <w:jc w:val="both"/>
      </w:pPr>
      <w:r>
        <w:rPr>
          <w:rFonts w:ascii="Times New Roman"/>
          <w:b w:val="false"/>
          <w:i w:val="false"/>
          <w:color w:val="000000"/>
          <w:sz w:val="28"/>
        </w:rPr>
        <w:t>
      Услуга по регулированию электрической мощности используется для компенсации отклонений фактической электрической нагрузки от заявленной при условии соблюдения нулевого сальдо обменной электрической энергии и не является услугой по поддержанию готовности электрической мощности.</w:t>
      </w:r>
    </w:p>
    <w:bookmarkEnd w:id="71"/>
    <w:bookmarkStart w:name="z88" w:id="72"/>
    <w:p>
      <w:pPr>
        <w:spacing w:after="0"/>
        <w:ind w:left="0"/>
        <w:jc w:val="both"/>
      </w:pPr>
      <w:r>
        <w:rPr>
          <w:rFonts w:ascii="Times New Roman"/>
          <w:b w:val="false"/>
          <w:i w:val="false"/>
          <w:color w:val="000000"/>
          <w:sz w:val="28"/>
        </w:rPr>
        <w:t>
      Цена на услугу по регулированию электрической мощности устанавливается в соответствии с заключенными двусторонними договорами.";</w:t>
      </w:r>
    </w:p>
    <w:bookmarkEnd w:id="72"/>
    <w:bookmarkStart w:name="z89" w:id="73"/>
    <w:p>
      <w:pPr>
        <w:spacing w:after="0"/>
        <w:ind w:left="0"/>
        <w:jc w:val="both"/>
      </w:pPr>
      <w:r>
        <w:rPr>
          <w:rFonts w:ascii="Times New Roman"/>
          <w:b w:val="false"/>
          <w:i w:val="false"/>
          <w:color w:val="000000"/>
          <w:sz w:val="28"/>
        </w:rPr>
        <w:t>
      "6-2. Потребители, являющиеся субъектами оптового рынка электрической энергии, обязаны иметь автоматизированные системы коммерческого учета электрической энергии, системы телекоммуникаций, обеспечивающие их унификацию с системами, установленными у системного оператора и при необходимости у региональной электросетевой компании.";</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91" w:id="74"/>
    <w:p>
      <w:pPr>
        <w:spacing w:after="0"/>
        <w:ind w:left="0"/>
        <w:jc w:val="both"/>
      </w:pPr>
      <w:r>
        <w:rPr>
          <w:rFonts w:ascii="Times New Roman"/>
          <w:b w:val="false"/>
          <w:i w:val="false"/>
          <w:color w:val="000000"/>
          <w:sz w:val="28"/>
        </w:rPr>
        <w:t>
      "7. Энергопроизводящие организации – гидроэлектростанции обязаны продавать вырабатываемую в период природоохранных попусков воды электрическую энергию расчетно-финансовому центру по поддержке возобновляемых источников энергии в соответствии с законодательством Республики Казахстан в области поддержки использования возобновляемых источников энергии.";</w:t>
      </w:r>
    </w:p>
    <w:bookmarkEnd w:id="74"/>
    <w:bookmarkStart w:name="z92" w:id="75"/>
    <w:p>
      <w:pPr>
        <w:spacing w:after="0"/>
        <w:ind w:left="0"/>
        <w:jc w:val="both"/>
      </w:pPr>
      <w:r>
        <w:rPr>
          <w:rFonts w:ascii="Times New Roman"/>
          <w:b w:val="false"/>
          <w:i w:val="false"/>
          <w:color w:val="000000"/>
          <w:sz w:val="28"/>
        </w:rPr>
        <w:t>
      дополнить пунктами 12 и 13 следующего содержания:</w:t>
      </w:r>
    </w:p>
    <w:bookmarkEnd w:id="75"/>
    <w:bookmarkStart w:name="z93" w:id="76"/>
    <w:p>
      <w:pPr>
        <w:spacing w:after="0"/>
        <w:ind w:left="0"/>
        <w:jc w:val="both"/>
      </w:pPr>
      <w:r>
        <w:rPr>
          <w:rFonts w:ascii="Times New Roman"/>
          <w:b w:val="false"/>
          <w:i w:val="false"/>
          <w:color w:val="000000"/>
          <w:sz w:val="28"/>
        </w:rPr>
        <w:t>
      "12. Энергопередающие организации ежемесячно размещают на своих интернет-ресурсах информацию о пропускной способности собственных линий электропередачи и подстанций.</w:t>
      </w:r>
    </w:p>
    <w:bookmarkEnd w:id="76"/>
    <w:bookmarkStart w:name="z94" w:id="77"/>
    <w:p>
      <w:pPr>
        <w:spacing w:after="0"/>
        <w:ind w:left="0"/>
        <w:jc w:val="both"/>
      </w:pPr>
      <w:r>
        <w:rPr>
          <w:rFonts w:ascii="Times New Roman"/>
          <w:b w:val="false"/>
          <w:i w:val="false"/>
          <w:color w:val="000000"/>
          <w:sz w:val="28"/>
        </w:rPr>
        <w:t>
      13. Энергопроизводящие организации размещают на своих интернет-ресурсах информацию на каждый день о законтрактованной, планируемой к продаже на централизованных торгах и свободной для отпуска в сеть электрической мощности собственных генерирующих установок.";</w:t>
      </w:r>
    </w:p>
    <w:bookmarkEnd w:id="77"/>
    <w:bookmarkStart w:name="z95" w:id="78"/>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статье 15-1</w:t>
      </w:r>
      <w:r>
        <w:rPr>
          <w:rFonts w:ascii="Times New Roman"/>
          <w:b w:val="false"/>
          <w:i w:val="false"/>
          <w:color w:val="000000"/>
          <w:sz w:val="28"/>
        </w:rPr>
        <w:t>:</w:t>
      </w:r>
    </w:p>
    <w:bookmarkEnd w:id="78"/>
    <w:bookmarkStart w:name="z96" w:id="79"/>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w:t>
      </w:r>
      <w:r>
        <w:rPr>
          <w:rFonts w:ascii="Times New Roman"/>
          <w:b w:val="false"/>
          <w:i w:val="false"/>
          <w:color w:val="000000"/>
          <w:sz w:val="28"/>
        </w:rPr>
        <w:t xml:space="preserve"> дополнить подпунктами 6) и 7) следующего содержания:</w:t>
      </w:r>
    </w:p>
    <w:bookmarkEnd w:id="79"/>
    <w:bookmarkStart w:name="z97" w:id="80"/>
    <w:p>
      <w:pPr>
        <w:spacing w:after="0"/>
        <w:ind w:left="0"/>
        <w:jc w:val="both"/>
      </w:pPr>
      <w:r>
        <w:rPr>
          <w:rFonts w:ascii="Times New Roman"/>
          <w:b w:val="false"/>
          <w:i w:val="false"/>
          <w:color w:val="000000"/>
          <w:sz w:val="28"/>
        </w:rPr>
        <w:t>
      "6) объем располагаемой регулировочной электрической мощности вновь вводимых в эксплуатацию генерирующих установок с маневренным режимом генерации, включая победителей аукционных торгов;</w:t>
      </w:r>
    </w:p>
    <w:bookmarkEnd w:id="80"/>
    <w:bookmarkStart w:name="z98" w:id="81"/>
    <w:p>
      <w:pPr>
        <w:spacing w:after="0"/>
        <w:ind w:left="0"/>
        <w:jc w:val="both"/>
      </w:pPr>
      <w:r>
        <w:rPr>
          <w:rFonts w:ascii="Times New Roman"/>
          <w:b w:val="false"/>
          <w:i w:val="false"/>
          <w:color w:val="000000"/>
          <w:sz w:val="28"/>
        </w:rPr>
        <w:t>
      7) требуемый объем и дефицит регулировочной электрической мощности для единой электроэнергетической системы Республики Казахстан или для какой-либо из ее зон, определяемые системным оператором в соответствии с порядком, определенным уполномоченным органом.";</w:t>
      </w:r>
    </w:p>
    <w:bookmarkEnd w:id="81"/>
    <w:bookmarkStart w:name="z99" w:id="82"/>
    <w:p>
      <w:pPr>
        <w:spacing w:after="0"/>
        <w:ind w:left="0"/>
        <w:jc w:val="both"/>
      </w:pPr>
      <w:r>
        <w:rPr>
          <w:rFonts w:ascii="Times New Roman"/>
          <w:b w:val="false"/>
          <w:i w:val="false"/>
          <w:color w:val="000000"/>
          <w:sz w:val="28"/>
        </w:rPr>
        <w:t>
      дополнить пунктом 9 следующего содержания:</w:t>
      </w:r>
    </w:p>
    <w:bookmarkEnd w:id="82"/>
    <w:bookmarkStart w:name="z100" w:id="83"/>
    <w:p>
      <w:pPr>
        <w:spacing w:after="0"/>
        <w:ind w:left="0"/>
        <w:jc w:val="both"/>
      </w:pPr>
      <w:r>
        <w:rPr>
          <w:rFonts w:ascii="Times New Roman"/>
          <w:b w:val="false"/>
          <w:i w:val="false"/>
          <w:color w:val="000000"/>
          <w:sz w:val="28"/>
        </w:rPr>
        <w:t>
      "9. В случае, если в утвержденном прогнозном балансе электрической энергии и мощности на предстоящий семилетний период прогнозируемый непокрываемый дефицит регулировочной электрической мощности в единой электроэнергетической системе Республики Казахстан или в какой-либо из ее зон в течение последних трех лет прогноза превышает 100 мегаватт, уполномоченный орган определяет объемы, сроки ввода в эксплуатацию регулировочных генерирующих установок с маневренным режимом генерации и направляет уведомления потребителям, включенным в Реестр, о возникновении прогнозируемого непокрываемого дефицита регулировочной электрической мощности.";</w:t>
      </w:r>
    </w:p>
    <w:bookmarkEnd w:id="83"/>
    <w:bookmarkStart w:name="z101" w:id="84"/>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статье 15-3</w:t>
      </w:r>
      <w:r>
        <w:rPr>
          <w:rFonts w:ascii="Times New Roman"/>
          <w:b w:val="false"/>
          <w:i w:val="false"/>
          <w:color w:val="000000"/>
          <w:sz w:val="28"/>
        </w:rPr>
        <w:t>:</w:t>
      </w:r>
    </w:p>
    <w:bookmarkEnd w:id="84"/>
    <w:bookmarkStart w:name="z102" w:id="85"/>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3-1</w:t>
      </w:r>
      <w:r>
        <w:rPr>
          <w:rFonts w:ascii="Times New Roman"/>
          <w:b w:val="false"/>
          <w:i w:val="false"/>
          <w:color w:val="000000"/>
          <w:sz w:val="28"/>
        </w:rPr>
        <w:t>:</w:t>
      </w:r>
    </w:p>
    <w:bookmarkEnd w:id="85"/>
    <w:bookmarkStart w:name="z103" w:id="86"/>
    <w:p>
      <w:pPr>
        <w:spacing w:after="0"/>
        <w:ind w:left="0"/>
        <w:jc w:val="both"/>
      </w:pPr>
      <w:r>
        <w:rPr>
          <w:rFonts w:ascii="Times New Roman"/>
          <w:b w:val="false"/>
          <w:i w:val="false"/>
          <w:color w:val="000000"/>
          <w:sz w:val="28"/>
        </w:rPr>
        <w:t>
      подпункт 1) изложить в следующей редакции:</w:t>
      </w:r>
    </w:p>
    <w:bookmarkEnd w:id="86"/>
    <w:bookmarkStart w:name="z104" w:id="87"/>
    <w:p>
      <w:pPr>
        <w:spacing w:after="0"/>
        <w:ind w:left="0"/>
        <w:jc w:val="both"/>
      </w:pPr>
      <w:r>
        <w:rPr>
          <w:rFonts w:ascii="Times New Roman"/>
          <w:b w:val="false"/>
          <w:i w:val="false"/>
          <w:color w:val="000000"/>
          <w:sz w:val="28"/>
        </w:rPr>
        <w:t>
      "1) с победителями тендеров на строительство генерирующих установок, вновь вводимых в эксплуатацию. При этом индивидуальный тариф на услугу по поддержанию готовности электрической мощности вновь вводимых в эксплуатацию энергопроизводящих организаций определяется по итогам проведенного тендера. Объем и сроки покупки услуги по поддержанию готовности электрической мощности для каждого договора о покупке услуги по поддержанию готовности электрической мощности, заключаемого с данными организациями, устанавливаются уполномоченным органом;";</w:t>
      </w:r>
    </w:p>
    <w:bookmarkEnd w:id="87"/>
    <w:bookmarkStart w:name="z105" w:id="88"/>
    <w:p>
      <w:pPr>
        <w:spacing w:after="0"/>
        <w:ind w:left="0"/>
        <w:jc w:val="both"/>
      </w:pPr>
      <w:r>
        <w:rPr>
          <w:rFonts w:ascii="Times New Roman"/>
          <w:b w:val="false"/>
          <w:i w:val="false"/>
          <w:color w:val="000000"/>
          <w:sz w:val="28"/>
        </w:rPr>
        <w:t>
      дополнить подпунктом 1-1) следующего содержания:</w:t>
      </w:r>
    </w:p>
    <w:bookmarkEnd w:id="88"/>
    <w:bookmarkStart w:name="z106" w:id="89"/>
    <w:p>
      <w:pPr>
        <w:spacing w:after="0"/>
        <w:ind w:left="0"/>
        <w:jc w:val="both"/>
      </w:pPr>
      <w:r>
        <w:rPr>
          <w:rFonts w:ascii="Times New Roman"/>
          <w:b w:val="false"/>
          <w:i w:val="false"/>
          <w:color w:val="000000"/>
          <w:sz w:val="28"/>
        </w:rPr>
        <w:t>
      "1-1) с победителями аукционных торгов. При этом индивидуальный тариф на услугу по поддержанию готовности электрической мощности при строительстве вновь вводимых в эксплуатацию генерирующих установок с маневренным режимом генерации, объем покупки услуги по поддержанию готовности электрической мощности для каждого договора о покупке услуги по поддержанию готовности электрической мощности, заключаемого с данными организациями, определяются по итогам аукционных торгов;";</w:t>
      </w:r>
    </w:p>
    <w:bookmarkEnd w:id="89"/>
    <w:bookmarkStart w:name="z107" w:id="9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2-1)</w:t>
      </w:r>
      <w:r>
        <w:rPr>
          <w:rFonts w:ascii="Times New Roman"/>
          <w:b w:val="false"/>
          <w:i w:val="false"/>
          <w:color w:val="000000"/>
          <w:sz w:val="28"/>
        </w:rPr>
        <w:t xml:space="preserve"> слова "с подпунктами 1) – 3)" заменить словами "с подпунктами 1) и 2)";</w:t>
      </w:r>
    </w:p>
    <w:bookmarkEnd w:id="90"/>
    <w:bookmarkStart w:name="z108" w:id="91"/>
    <w:p>
      <w:pPr>
        <w:spacing w:after="0"/>
        <w:ind w:left="0"/>
        <w:jc w:val="both"/>
      </w:pPr>
      <w:r>
        <w:rPr>
          <w:rFonts w:ascii="Times New Roman"/>
          <w:b w:val="false"/>
          <w:i w:val="false"/>
          <w:color w:val="000000"/>
          <w:sz w:val="28"/>
        </w:rPr>
        <w:t>
      в подпункте 4) слова "1), 2) и 3)" заменить словами "1), 1-1), 2), 2-1) и 3)";</w:t>
      </w:r>
    </w:p>
    <w:bookmarkEnd w:id="91"/>
    <w:bookmarkStart w:name="z109" w:id="92"/>
    <w:p>
      <w:pPr>
        <w:spacing w:after="0"/>
        <w:ind w:left="0"/>
        <w:jc w:val="both"/>
      </w:pPr>
      <w:r>
        <w:rPr>
          <w:rFonts w:ascii="Times New Roman"/>
          <w:b w:val="false"/>
          <w:i w:val="false"/>
          <w:color w:val="000000"/>
          <w:sz w:val="28"/>
        </w:rPr>
        <w:t xml:space="preserve">
      подпункт 1) части второй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p>
    <w:bookmarkEnd w:id="92"/>
    <w:bookmarkStart w:name="z110" w:id="93"/>
    <w:p>
      <w:pPr>
        <w:spacing w:after="0"/>
        <w:ind w:left="0"/>
        <w:jc w:val="both"/>
      </w:pPr>
      <w:r>
        <w:rPr>
          <w:rFonts w:ascii="Times New Roman"/>
          <w:b w:val="false"/>
          <w:i w:val="false"/>
          <w:color w:val="000000"/>
          <w:sz w:val="28"/>
        </w:rPr>
        <w:t>
      "1) электрической мощности генерирующих установок, вновь вводимых в эксплуатацию на тендерной основе, а также электрической мощности вновь вводимых в эксплуатацию генерирующих установок с маневренным режимом генерации по результатам аукционных торгов;";</w:t>
      </w:r>
    </w:p>
    <w:bookmarkEnd w:id="93"/>
    <w:bookmarkStart w:name="z111" w:id="9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8</w:t>
      </w:r>
      <w:r>
        <w:rPr>
          <w:rFonts w:ascii="Times New Roman"/>
          <w:b w:val="false"/>
          <w:i w:val="false"/>
          <w:color w:val="000000"/>
          <w:sz w:val="28"/>
        </w:rPr>
        <w:t>:</w:t>
      </w:r>
    </w:p>
    <w:bookmarkEnd w:id="94"/>
    <w:bookmarkStart w:name="z112" w:id="95"/>
    <w:p>
      <w:pPr>
        <w:spacing w:after="0"/>
        <w:ind w:left="0"/>
        <w:jc w:val="both"/>
      </w:pPr>
      <w:r>
        <w:rPr>
          <w:rFonts w:ascii="Times New Roman"/>
          <w:b w:val="false"/>
          <w:i w:val="false"/>
          <w:color w:val="000000"/>
          <w:sz w:val="28"/>
        </w:rPr>
        <w:t>
      часть вторую изложить в следующей редакции:</w:t>
      </w:r>
    </w:p>
    <w:bookmarkEnd w:id="95"/>
    <w:bookmarkStart w:name="z113" w:id="96"/>
    <w:p>
      <w:pPr>
        <w:spacing w:after="0"/>
        <w:ind w:left="0"/>
        <w:jc w:val="both"/>
      </w:pPr>
      <w:r>
        <w:rPr>
          <w:rFonts w:ascii="Times New Roman"/>
          <w:b w:val="false"/>
          <w:i w:val="false"/>
          <w:color w:val="000000"/>
          <w:sz w:val="28"/>
        </w:rPr>
        <w:t xml:space="preserve">
      "Цена на услугу по обеспечению готовности электрической мощности к несению нагрузки рассчитывается единым закупщиком ежегодно на предстоящий календарный год с учетом подпункта 8) </w:t>
      </w:r>
      <w:r>
        <w:rPr>
          <w:rFonts w:ascii="Times New Roman"/>
          <w:b w:val="false"/>
          <w:i w:val="false"/>
          <w:color w:val="000000"/>
          <w:sz w:val="28"/>
        </w:rPr>
        <w:t>пункта 2</w:t>
      </w:r>
      <w:r>
        <w:rPr>
          <w:rFonts w:ascii="Times New Roman"/>
          <w:b w:val="false"/>
          <w:i w:val="false"/>
          <w:color w:val="000000"/>
          <w:sz w:val="28"/>
        </w:rPr>
        <w:t xml:space="preserve"> статьи 10-3 настоящего Закона.";</w:t>
      </w:r>
    </w:p>
    <w:bookmarkEnd w:id="96"/>
    <w:bookmarkStart w:name="z114" w:id="97"/>
    <w:p>
      <w:pPr>
        <w:spacing w:after="0"/>
        <w:ind w:left="0"/>
        <w:jc w:val="both"/>
      </w:pPr>
      <w:r>
        <w:rPr>
          <w:rFonts w:ascii="Times New Roman"/>
          <w:b w:val="false"/>
          <w:i w:val="false"/>
          <w:color w:val="000000"/>
          <w:sz w:val="28"/>
        </w:rPr>
        <w:t>
      в части третьей:</w:t>
      </w:r>
    </w:p>
    <w:bookmarkEnd w:id="97"/>
    <w:bookmarkStart w:name="z115" w:id="98"/>
    <w:p>
      <w:pPr>
        <w:spacing w:after="0"/>
        <w:ind w:left="0"/>
        <w:jc w:val="both"/>
      </w:pPr>
      <w:r>
        <w:rPr>
          <w:rFonts w:ascii="Times New Roman"/>
          <w:b w:val="false"/>
          <w:i w:val="false"/>
          <w:color w:val="000000"/>
          <w:sz w:val="28"/>
        </w:rPr>
        <w:t>
      подпункт 2) изложить в следующей редакции:</w:t>
      </w:r>
    </w:p>
    <w:bookmarkEnd w:id="98"/>
    <w:bookmarkStart w:name="z116" w:id="99"/>
    <w:p>
      <w:pPr>
        <w:spacing w:after="0"/>
        <w:ind w:left="0"/>
        <w:jc w:val="both"/>
      </w:pPr>
      <w:r>
        <w:rPr>
          <w:rFonts w:ascii="Times New Roman"/>
          <w:b w:val="false"/>
          <w:i w:val="false"/>
          <w:color w:val="000000"/>
          <w:sz w:val="28"/>
        </w:rPr>
        <w:t>
      "2) средневзвешенной цены на услугу по поддержанию готовности электрической мощности всех договоров о покупке услуги по поддержанию готовности электрической мощности, заключенных единым закупщиком с победителями тендеров на строительство генерирующих установок, вновь вводимых в эксплуатацию, а также с победителями аукционных торгов, с действующими энергопроизводящими организациями, которые заключили инвестиционное соглашение на модернизацию, расширение, реконструкцию и (или) обновление с уполномоченным органом, а также с действующими энергопроизводящими организациями, в состав которых входят теплоэлектроцентрали;";</w:t>
      </w:r>
    </w:p>
    <w:bookmarkEnd w:id="99"/>
    <w:bookmarkStart w:name="z117" w:id="100"/>
    <w:p>
      <w:pPr>
        <w:spacing w:after="0"/>
        <w:ind w:left="0"/>
        <w:jc w:val="both"/>
      </w:pPr>
      <w:r>
        <w:rPr>
          <w:rFonts w:ascii="Times New Roman"/>
          <w:b w:val="false"/>
          <w:i w:val="false"/>
          <w:color w:val="000000"/>
          <w:sz w:val="28"/>
        </w:rPr>
        <w:t>
      дополнить подпунктом 5) следующего содержания:</w:t>
      </w:r>
    </w:p>
    <w:bookmarkEnd w:id="100"/>
    <w:bookmarkStart w:name="z118" w:id="101"/>
    <w:p>
      <w:pPr>
        <w:spacing w:after="0"/>
        <w:ind w:left="0"/>
        <w:jc w:val="both"/>
      </w:pPr>
      <w:r>
        <w:rPr>
          <w:rFonts w:ascii="Times New Roman"/>
          <w:b w:val="false"/>
          <w:i w:val="false"/>
          <w:color w:val="000000"/>
          <w:sz w:val="28"/>
        </w:rPr>
        <w:t>
      "5) положительного финансового результата, подтвержденного аудиторским отчетом, по деятельности единого закупщика на рынке электрической мощности за год, предшествующий году, в котором осуществляется расчет цены.</w:t>
      </w:r>
    </w:p>
    <w:bookmarkEnd w:id="101"/>
    <w:bookmarkStart w:name="z119" w:id="102"/>
    <w:p>
      <w:pPr>
        <w:spacing w:after="0"/>
        <w:ind w:left="0"/>
        <w:jc w:val="both"/>
      </w:pPr>
      <w:r>
        <w:rPr>
          <w:rFonts w:ascii="Times New Roman"/>
          <w:b w:val="false"/>
          <w:i w:val="false"/>
          <w:color w:val="000000"/>
          <w:sz w:val="28"/>
        </w:rPr>
        <w:t>
      Финансовый результат формируется исходя из валового результата от деятельности единого закупщика по покупке услуги по поддержанию готовности электрической мощности и оказания услуги по обеспечению готовности электрической мощности за вычетом:</w:t>
      </w:r>
    </w:p>
    <w:bookmarkEnd w:id="102"/>
    <w:bookmarkStart w:name="z120" w:id="103"/>
    <w:p>
      <w:pPr>
        <w:spacing w:after="0"/>
        <w:ind w:left="0"/>
        <w:jc w:val="both"/>
      </w:pPr>
      <w:r>
        <w:rPr>
          <w:rFonts w:ascii="Times New Roman"/>
          <w:b w:val="false"/>
          <w:i w:val="false"/>
          <w:color w:val="000000"/>
          <w:sz w:val="28"/>
        </w:rPr>
        <w:t>
      фактически понесенных операционных затрат единого закупщика, но не выше затрат, учтенных при утверждении цены на соответствующий год;</w:t>
      </w:r>
    </w:p>
    <w:bookmarkEnd w:id="103"/>
    <w:bookmarkStart w:name="z121" w:id="104"/>
    <w:p>
      <w:pPr>
        <w:spacing w:after="0"/>
        <w:ind w:left="0"/>
        <w:jc w:val="both"/>
      </w:pPr>
      <w:r>
        <w:rPr>
          <w:rFonts w:ascii="Times New Roman"/>
          <w:b w:val="false"/>
          <w:i w:val="false"/>
          <w:color w:val="000000"/>
          <w:sz w:val="28"/>
        </w:rPr>
        <w:t>
      непокрытых затрат на разработку предварительного технико-экономического обоснования по заказу уполномоченного органа;</w:t>
      </w:r>
    </w:p>
    <w:bookmarkEnd w:id="104"/>
    <w:bookmarkStart w:name="z122" w:id="105"/>
    <w:p>
      <w:pPr>
        <w:spacing w:after="0"/>
        <w:ind w:left="0"/>
        <w:jc w:val="both"/>
      </w:pPr>
      <w:r>
        <w:rPr>
          <w:rFonts w:ascii="Times New Roman"/>
          <w:b w:val="false"/>
          <w:i w:val="false"/>
          <w:color w:val="000000"/>
          <w:sz w:val="28"/>
        </w:rPr>
        <w:t>
      расчетного корпоративного подоходного налога.";</w:t>
      </w:r>
    </w:p>
    <w:bookmarkEnd w:id="105"/>
    <w:bookmarkStart w:name="z123" w:id="106"/>
    <w:p>
      <w:pPr>
        <w:spacing w:after="0"/>
        <w:ind w:left="0"/>
        <w:jc w:val="both"/>
      </w:pPr>
      <w:r>
        <w:rPr>
          <w:rFonts w:ascii="Times New Roman"/>
          <w:b w:val="false"/>
          <w:i w:val="false"/>
          <w:color w:val="000000"/>
          <w:sz w:val="28"/>
        </w:rPr>
        <w:t xml:space="preserve">
      12) в части первой </w:t>
      </w:r>
      <w:r>
        <w:rPr>
          <w:rFonts w:ascii="Times New Roman"/>
          <w:b w:val="false"/>
          <w:i w:val="false"/>
          <w:color w:val="000000"/>
          <w:sz w:val="28"/>
        </w:rPr>
        <w:t>пункта 7</w:t>
      </w:r>
      <w:r>
        <w:rPr>
          <w:rFonts w:ascii="Times New Roman"/>
          <w:b w:val="false"/>
          <w:i w:val="false"/>
          <w:color w:val="000000"/>
          <w:sz w:val="28"/>
        </w:rPr>
        <w:t xml:space="preserve"> статьи 15-4 слово "установлены" заменить словом "определены";</w:t>
      </w:r>
    </w:p>
    <w:bookmarkEnd w:id="106"/>
    <w:bookmarkStart w:name="z124" w:id="107"/>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статье 15-5</w:t>
      </w:r>
      <w:r>
        <w:rPr>
          <w:rFonts w:ascii="Times New Roman"/>
          <w:b w:val="false"/>
          <w:i w:val="false"/>
          <w:color w:val="000000"/>
          <w:sz w:val="28"/>
        </w:rPr>
        <w:t>:</w:t>
      </w:r>
    </w:p>
    <w:bookmarkEnd w:id="107"/>
    <w:bookmarkStart w:name="z125" w:id="10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6</w:t>
      </w:r>
      <w:r>
        <w:rPr>
          <w:rFonts w:ascii="Times New Roman"/>
          <w:b w:val="false"/>
          <w:i w:val="false"/>
          <w:color w:val="000000"/>
          <w:sz w:val="28"/>
        </w:rPr>
        <w:t>:</w:t>
      </w:r>
    </w:p>
    <w:bookmarkEnd w:id="108"/>
    <w:bookmarkStart w:name="z126" w:id="109"/>
    <w:p>
      <w:pPr>
        <w:spacing w:after="0"/>
        <w:ind w:left="0"/>
        <w:jc w:val="both"/>
      </w:pPr>
      <w:r>
        <w:rPr>
          <w:rFonts w:ascii="Times New Roman"/>
          <w:b w:val="false"/>
          <w:i w:val="false"/>
          <w:color w:val="000000"/>
          <w:sz w:val="28"/>
        </w:rPr>
        <w:t xml:space="preserve">
      абзац первый и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p>
    <w:bookmarkEnd w:id="109"/>
    <w:bookmarkStart w:name="z127" w:id="110"/>
    <w:p>
      <w:pPr>
        <w:spacing w:after="0"/>
        <w:ind w:left="0"/>
        <w:jc w:val="both"/>
      </w:pPr>
      <w:r>
        <w:rPr>
          <w:rFonts w:ascii="Times New Roman"/>
          <w:b w:val="false"/>
          <w:i w:val="false"/>
          <w:color w:val="000000"/>
          <w:sz w:val="28"/>
        </w:rPr>
        <w:t xml:space="preserve">
      "6. В случае, указанном в пункте 8 или 9 </w:t>
      </w:r>
      <w:r>
        <w:rPr>
          <w:rFonts w:ascii="Times New Roman"/>
          <w:b w:val="false"/>
          <w:i w:val="false"/>
          <w:color w:val="000000"/>
          <w:sz w:val="28"/>
        </w:rPr>
        <w:t>статьи 15-1</w:t>
      </w:r>
      <w:r>
        <w:rPr>
          <w:rFonts w:ascii="Times New Roman"/>
          <w:b w:val="false"/>
          <w:i w:val="false"/>
          <w:color w:val="000000"/>
          <w:sz w:val="28"/>
        </w:rPr>
        <w:t xml:space="preserve"> настоящего Закона, потребители, включенные в Реестр, обязаны в порядке, определенном уполномоченным органом, участвовать в создании электрической мощности и (или) регулировочной электрической мощности для покрытия дефицита пропорционально их доле пиковой нагрузки к общей пиковой нагрузке в единой электроэнергетической системе Республики Казахстан, рассчитанной на момент возникновения прогнозируемого дефицита, путем осуществления одного или нескольких из следующих действий:</w:t>
      </w:r>
    </w:p>
    <w:bookmarkEnd w:id="110"/>
    <w:bookmarkStart w:name="z128" w:id="111"/>
    <w:p>
      <w:pPr>
        <w:spacing w:after="0"/>
        <w:ind w:left="0"/>
        <w:jc w:val="both"/>
      </w:pPr>
      <w:r>
        <w:rPr>
          <w:rFonts w:ascii="Times New Roman"/>
          <w:b w:val="false"/>
          <w:i w:val="false"/>
          <w:color w:val="000000"/>
          <w:sz w:val="28"/>
        </w:rPr>
        <w:t>
      1) строительство новых электрической мощности и (или) регулировочной электрической мощности, включая реконструкцию выбывших электрической мощности и (или) регулировочной электрической мощности, не учтенных в утвержденном прогнозном балансе электрической энергии и мощности на предстоящий семилетний период;";</w:t>
      </w:r>
    </w:p>
    <w:bookmarkEnd w:id="1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дополнить словами "и (или) регулировочной электрической мощности";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исключить; </w:t>
      </w:r>
    </w:p>
    <w:bookmarkStart w:name="z131" w:id="11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7</w:t>
      </w:r>
      <w:r>
        <w:rPr>
          <w:rFonts w:ascii="Times New Roman"/>
          <w:b w:val="false"/>
          <w:i w:val="false"/>
          <w:color w:val="000000"/>
          <w:sz w:val="28"/>
        </w:rPr>
        <w:t>:</w:t>
      </w:r>
    </w:p>
    <w:bookmarkEnd w:id="112"/>
    <w:bookmarkStart w:name="z132" w:id="113"/>
    <w:p>
      <w:pPr>
        <w:spacing w:after="0"/>
        <w:ind w:left="0"/>
        <w:jc w:val="both"/>
      </w:pPr>
      <w:r>
        <w:rPr>
          <w:rFonts w:ascii="Times New Roman"/>
          <w:b w:val="false"/>
          <w:i w:val="false"/>
          <w:color w:val="000000"/>
          <w:sz w:val="28"/>
        </w:rPr>
        <w:t xml:space="preserve">
      в части первой: </w:t>
      </w:r>
    </w:p>
    <w:bookmarkEnd w:id="113"/>
    <w:bookmarkStart w:name="z133" w:id="114"/>
    <w:p>
      <w:pPr>
        <w:spacing w:after="0"/>
        <w:ind w:left="0"/>
        <w:jc w:val="both"/>
      </w:pPr>
      <w:r>
        <w:rPr>
          <w:rFonts w:ascii="Times New Roman"/>
          <w:b w:val="false"/>
          <w:i w:val="false"/>
          <w:color w:val="000000"/>
          <w:sz w:val="28"/>
        </w:rPr>
        <w:t xml:space="preserve">
      слова "в подпунктах 1) – 3)" заменить словами "в </w:t>
      </w:r>
      <w:r>
        <w:rPr>
          <w:rFonts w:ascii="Times New Roman"/>
          <w:b w:val="false"/>
          <w:i w:val="false"/>
          <w:color w:val="000000"/>
          <w:sz w:val="28"/>
        </w:rPr>
        <w:t>подпунктах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w:t>
      </w:r>
    </w:p>
    <w:bookmarkEnd w:id="114"/>
    <w:bookmarkStart w:name="z134" w:id="115"/>
    <w:p>
      <w:pPr>
        <w:spacing w:after="0"/>
        <w:ind w:left="0"/>
        <w:jc w:val="both"/>
      </w:pPr>
      <w:r>
        <w:rPr>
          <w:rFonts w:ascii="Times New Roman"/>
          <w:b w:val="false"/>
          <w:i w:val="false"/>
          <w:color w:val="000000"/>
          <w:sz w:val="28"/>
        </w:rPr>
        <w:t>
      после слов "освобождаются от участия в создании электрической мощности" дополнить словами "и регулировочной электрической мощности";</w:t>
      </w:r>
    </w:p>
    <w:bookmarkEnd w:id="115"/>
    <w:bookmarkStart w:name="z135" w:id="116"/>
    <w:p>
      <w:pPr>
        <w:spacing w:after="0"/>
        <w:ind w:left="0"/>
        <w:jc w:val="both"/>
      </w:pPr>
      <w:r>
        <w:rPr>
          <w:rFonts w:ascii="Times New Roman"/>
          <w:b w:val="false"/>
          <w:i w:val="false"/>
          <w:color w:val="000000"/>
          <w:sz w:val="28"/>
        </w:rPr>
        <w:t>
      часть вторую после слов "в создании электрической мощности" дополнить словами ", в том числе регулировочной электрической мощности,";</w:t>
      </w:r>
    </w:p>
    <w:bookmarkEnd w:id="116"/>
    <w:bookmarkStart w:name="z136" w:id="11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8</w:t>
      </w:r>
      <w:r>
        <w:rPr>
          <w:rFonts w:ascii="Times New Roman"/>
          <w:b w:val="false"/>
          <w:i w:val="false"/>
          <w:color w:val="000000"/>
          <w:sz w:val="28"/>
        </w:rPr>
        <w:t>:</w:t>
      </w:r>
    </w:p>
    <w:bookmarkEnd w:id="117"/>
    <w:bookmarkStart w:name="z137" w:id="118"/>
    <w:p>
      <w:pPr>
        <w:spacing w:after="0"/>
        <w:ind w:left="0"/>
        <w:jc w:val="both"/>
      </w:pPr>
      <w:r>
        <w:rPr>
          <w:rFonts w:ascii="Times New Roman"/>
          <w:b w:val="false"/>
          <w:i w:val="false"/>
          <w:color w:val="000000"/>
          <w:sz w:val="28"/>
        </w:rPr>
        <w:t>
      абзац первый после слов "по созданию электрической мощности," дополнить словами "в том числе регулировочной электрической мощности,";</w:t>
      </w:r>
    </w:p>
    <w:bookmarkEnd w:id="1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изложить в следующей редакции:</w:t>
      </w:r>
    </w:p>
    <w:bookmarkStart w:name="z139" w:id="119"/>
    <w:p>
      <w:pPr>
        <w:spacing w:after="0"/>
        <w:ind w:left="0"/>
        <w:jc w:val="both"/>
      </w:pPr>
      <w:r>
        <w:rPr>
          <w:rFonts w:ascii="Times New Roman"/>
          <w:b w:val="false"/>
          <w:i w:val="false"/>
          <w:color w:val="000000"/>
          <w:sz w:val="28"/>
        </w:rPr>
        <w:t>
      "3) электрическая мощность введена без применения механизма проведения уполномоченным органом тендера на строительство генерирующих установок, вновь вводимых в эксплуатацию, а также проведения уполномоченным органом аукционных торгов;";</w:t>
      </w:r>
    </w:p>
    <w:bookmarkEnd w:id="119"/>
    <w:bookmarkStart w:name="z140" w:id="12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9</w:t>
      </w:r>
      <w:r>
        <w:rPr>
          <w:rFonts w:ascii="Times New Roman"/>
          <w:b w:val="false"/>
          <w:i w:val="false"/>
          <w:color w:val="000000"/>
          <w:sz w:val="28"/>
        </w:rPr>
        <w:t xml:space="preserve"> слова "в подпунктах 1) – 3)" заменить словами "в </w:t>
      </w:r>
      <w:r>
        <w:rPr>
          <w:rFonts w:ascii="Times New Roman"/>
          <w:b w:val="false"/>
          <w:i w:val="false"/>
          <w:color w:val="000000"/>
          <w:sz w:val="28"/>
        </w:rPr>
        <w:t>подпунктах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w:t>
      </w:r>
    </w:p>
    <w:bookmarkEnd w:id="1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после слов "дефицита электрической мощности" дополнить словами "и (или) регулировочной электрической мощности";</w:t>
      </w:r>
    </w:p>
    <w:bookmarkStart w:name="z142" w:id="12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11</w:t>
      </w:r>
      <w:r>
        <w:rPr>
          <w:rFonts w:ascii="Times New Roman"/>
          <w:b w:val="false"/>
          <w:i w:val="false"/>
          <w:color w:val="000000"/>
          <w:sz w:val="28"/>
        </w:rPr>
        <w:t xml:space="preserve"> слова "в подпунктах 1) – 3)" заменить словами "в </w:t>
      </w:r>
      <w:r>
        <w:rPr>
          <w:rFonts w:ascii="Times New Roman"/>
          <w:b w:val="false"/>
          <w:i w:val="false"/>
          <w:color w:val="000000"/>
          <w:sz w:val="28"/>
        </w:rPr>
        <w:t>подпунктах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w:t>
      </w:r>
    </w:p>
    <w:bookmarkEnd w:id="121"/>
    <w:bookmarkStart w:name="z143" w:id="12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12</w:t>
      </w:r>
      <w:r>
        <w:rPr>
          <w:rFonts w:ascii="Times New Roman"/>
          <w:b w:val="false"/>
          <w:i w:val="false"/>
          <w:color w:val="000000"/>
          <w:sz w:val="28"/>
        </w:rPr>
        <w:t>:</w:t>
      </w:r>
    </w:p>
    <w:bookmarkEnd w:id="122"/>
    <w:bookmarkStart w:name="z144" w:id="123"/>
    <w:p>
      <w:pPr>
        <w:spacing w:after="0"/>
        <w:ind w:left="0"/>
        <w:jc w:val="both"/>
      </w:pPr>
      <w:r>
        <w:rPr>
          <w:rFonts w:ascii="Times New Roman"/>
          <w:b w:val="false"/>
          <w:i w:val="false"/>
          <w:color w:val="000000"/>
          <w:sz w:val="28"/>
        </w:rPr>
        <w:t>
      часть вторую после слов "Объем электрической мощности" дополнить словами "и (или) регулировочной электрической мощности,";</w:t>
      </w:r>
    </w:p>
    <w:bookmarkEnd w:id="123"/>
    <w:bookmarkStart w:name="z145" w:id="124"/>
    <w:p>
      <w:pPr>
        <w:spacing w:after="0"/>
        <w:ind w:left="0"/>
        <w:jc w:val="both"/>
      </w:pPr>
      <w:r>
        <w:rPr>
          <w:rFonts w:ascii="Times New Roman"/>
          <w:b w:val="false"/>
          <w:i w:val="false"/>
          <w:color w:val="000000"/>
          <w:sz w:val="28"/>
        </w:rPr>
        <w:t>
      часть третью изложить в следующей редакции:</w:t>
      </w:r>
    </w:p>
    <w:bookmarkEnd w:id="124"/>
    <w:bookmarkStart w:name="z146" w:id="125"/>
    <w:p>
      <w:pPr>
        <w:spacing w:after="0"/>
        <w:ind w:left="0"/>
        <w:jc w:val="both"/>
      </w:pPr>
      <w:r>
        <w:rPr>
          <w:rFonts w:ascii="Times New Roman"/>
          <w:b w:val="false"/>
          <w:i w:val="false"/>
          <w:color w:val="000000"/>
          <w:sz w:val="28"/>
        </w:rPr>
        <w:t>
      "Срок действия договора о покупке услуги по поддержанию готовности электрической мощности с субъектом оптового рынка, включенным в Реестр соответствующей группы лиц, устанавливается на тот же период, что и с победителями тендеров на строительство генерирующих установок, вновь вводимых в эксплуатацию, а также с победителями аукционных торгов.";</w:t>
      </w:r>
    </w:p>
    <w:bookmarkEnd w:id="1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после слов "об участии в создании электрической мощности" дополнить словами "или регулировочной электрической мощности";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изложить в следующей редакции:</w:t>
      </w:r>
    </w:p>
    <w:bookmarkStart w:name="z149" w:id="126"/>
    <w:p>
      <w:pPr>
        <w:spacing w:after="0"/>
        <w:ind w:left="0"/>
        <w:jc w:val="both"/>
      </w:pPr>
      <w:r>
        <w:rPr>
          <w:rFonts w:ascii="Times New Roman"/>
          <w:b w:val="false"/>
          <w:i w:val="false"/>
          <w:color w:val="000000"/>
          <w:sz w:val="28"/>
        </w:rPr>
        <w:t xml:space="preserve">
      "15. На энергопроизводящие организации и потребителей, входящих в одну группу лиц при условии наличия контроля, определенного в соответствии с частями второй и третьей </w:t>
      </w:r>
      <w:r>
        <w:rPr>
          <w:rFonts w:ascii="Times New Roman"/>
          <w:b w:val="false"/>
          <w:i w:val="false"/>
          <w:color w:val="000000"/>
          <w:sz w:val="28"/>
        </w:rPr>
        <w:t>пункта 1-1</w:t>
      </w:r>
      <w:r>
        <w:rPr>
          <w:rFonts w:ascii="Times New Roman"/>
          <w:b w:val="false"/>
          <w:i w:val="false"/>
          <w:color w:val="000000"/>
          <w:sz w:val="28"/>
        </w:rPr>
        <w:t xml:space="preserve"> статьи 9 настоящего Закона, но не включенных в Реестр, не распространяются положения настоящей статьи и </w:t>
      </w:r>
      <w:r>
        <w:rPr>
          <w:rFonts w:ascii="Times New Roman"/>
          <w:b w:val="false"/>
          <w:i w:val="false"/>
          <w:color w:val="000000"/>
          <w:sz w:val="28"/>
        </w:rPr>
        <w:t>статей 15-3</w:t>
      </w:r>
      <w:r>
        <w:rPr>
          <w:rFonts w:ascii="Times New Roman"/>
          <w:b w:val="false"/>
          <w:i w:val="false"/>
          <w:color w:val="000000"/>
          <w:sz w:val="28"/>
        </w:rPr>
        <w:t xml:space="preserve">, </w:t>
      </w:r>
      <w:r>
        <w:rPr>
          <w:rFonts w:ascii="Times New Roman"/>
          <w:b w:val="false"/>
          <w:i w:val="false"/>
          <w:color w:val="000000"/>
          <w:sz w:val="28"/>
        </w:rPr>
        <w:t>15-4</w:t>
      </w:r>
      <w:r>
        <w:rPr>
          <w:rFonts w:ascii="Times New Roman"/>
          <w:b w:val="false"/>
          <w:i w:val="false"/>
          <w:color w:val="000000"/>
          <w:sz w:val="28"/>
        </w:rPr>
        <w:t xml:space="preserve">, </w:t>
      </w:r>
      <w:r>
        <w:rPr>
          <w:rFonts w:ascii="Times New Roman"/>
          <w:b w:val="false"/>
          <w:i w:val="false"/>
          <w:color w:val="000000"/>
          <w:sz w:val="28"/>
        </w:rPr>
        <w:t>15-6</w:t>
      </w:r>
      <w:r>
        <w:rPr>
          <w:rFonts w:ascii="Times New Roman"/>
          <w:b w:val="false"/>
          <w:i w:val="false"/>
          <w:color w:val="000000"/>
          <w:sz w:val="28"/>
        </w:rPr>
        <w:t xml:space="preserve"> и 15-8 настоящего Закона, установленные для группы лиц.";</w:t>
      </w:r>
    </w:p>
    <w:bookmarkEnd w:id="126"/>
    <w:bookmarkStart w:name="z150" w:id="127"/>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статье 15-7</w:t>
      </w:r>
      <w:r>
        <w:rPr>
          <w:rFonts w:ascii="Times New Roman"/>
          <w:b w:val="false"/>
          <w:i w:val="false"/>
          <w:color w:val="000000"/>
          <w:sz w:val="28"/>
        </w:rPr>
        <w:t xml:space="preserve">:   </w:t>
      </w:r>
    </w:p>
    <w:bookmarkEnd w:id="1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52" w:id="128"/>
    <w:p>
      <w:pPr>
        <w:spacing w:after="0"/>
        <w:ind w:left="0"/>
        <w:jc w:val="both"/>
      </w:pPr>
      <w:r>
        <w:rPr>
          <w:rFonts w:ascii="Times New Roman"/>
          <w:b w:val="false"/>
          <w:i w:val="false"/>
          <w:color w:val="000000"/>
          <w:sz w:val="28"/>
        </w:rPr>
        <w:t>
      "1. Юридическое лицо включается в перечень электростанций при условии соответствия критериям и наличия документов, указанных в настоящей статье, а также в случае определения юридического лица в качестве победителя аукционных торгов.";</w:t>
      </w:r>
    </w:p>
    <w:bookmarkEnd w:id="128"/>
    <w:bookmarkStart w:name="z153" w:id="129"/>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p>
    <w:bookmarkEnd w:id="129"/>
    <w:bookmarkStart w:name="z154" w:id="130"/>
    <w:p>
      <w:pPr>
        <w:spacing w:after="0"/>
        <w:ind w:left="0"/>
        <w:jc w:val="both"/>
      </w:pPr>
      <w:r>
        <w:rPr>
          <w:rFonts w:ascii="Times New Roman"/>
          <w:b w:val="false"/>
          <w:i w:val="false"/>
          <w:color w:val="000000"/>
          <w:sz w:val="28"/>
        </w:rPr>
        <w:t>
      "2. Юридическое лицо для включения в перечень электростанций должно соответствовать в совокупности следующим критериям:";</w:t>
      </w:r>
    </w:p>
    <w:bookmarkEnd w:id="130"/>
    <w:bookmarkStart w:name="z155" w:id="13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 xml:space="preserve"> слова "Энергопроизводящая организация" заменить словами "Юридическое лицо";</w:t>
      </w:r>
    </w:p>
    <w:bookmarkEnd w:id="131"/>
    <w:bookmarkStart w:name="z156" w:id="132"/>
    <w:p>
      <w:pPr>
        <w:spacing w:after="0"/>
        <w:ind w:left="0"/>
        <w:jc w:val="both"/>
      </w:pPr>
      <w:r>
        <w:rPr>
          <w:rFonts w:ascii="Times New Roman"/>
          <w:b w:val="false"/>
          <w:i w:val="false"/>
          <w:color w:val="000000"/>
          <w:sz w:val="28"/>
        </w:rPr>
        <w:t>
      15) дополнить статьей 15-8 следующего содержания:</w:t>
      </w:r>
    </w:p>
    <w:bookmarkEnd w:id="132"/>
    <w:bookmarkStart w:name="z157" w:id="133"/>
    <w:p>
      <w:pPr>
        <w:spacing w:after="0"/>
        <w:ind w:left="0"/>
        <w:jc w:val="both"/>
      </w:pPr>
      <w:r>
        <w:rPr>
          <w:rFonts w:ascii="Times New Roman"/>
          <w:b w:val="false"/>
          <w:i w:val="false"/>
          <w:color w:val="000000"/>
          <w:sz w:val="28"/>
        </w:rPr>
        <w:t xml:space="preserve">
      "Статья 15-8. Порядок организации и проведения аукционных торгов </w:t>
      </w:r>
    </w:p>
    <w:bookmarkEnd w:id="133"/>
    <w:bookmarkStart w:name="z158" w:id="134"/>
    <w:p>
      <w:pPr>
        <w:spacing w:after="0"/>
        <w:ind w:left="0"/>
        <w:jc w:val="both"/>
      </w:pPr>
      <w:r>
        <w:rPr>
          <w:rFonts w:ascii="Times New Roman"/>
          <w:b w:val="false"/>
          <w:i w:val="false"/>
          <w:color w:val="000000"/>
          <w:sz w:val="28"/>
        </w:rPr>
        <w:t xml:space="preserve">
      1. В случае, указанном в пункте 9 статьи 15-1 настоящего Закона, уполномоченный орган учитывает в плане размещения генерирующих установок с маневренным режимом генерации объемы вводимых мощностей, в том числе для покрытия прогнозируемого дефицита регулировочной электрической мощности, и объемы регулировочной электрической мощности, которые созданы или будут созданы субъектами оптового рынка, включенными в Реестр, в соответствии с договором на создание электрической мощности с уполномоченным органом, предусмотренным </w:t>
      </w:r>
      <w:r>
        <w:rPr>
          <w:rFonts w:ascii="Times New Roman"/>
          <w:b w:val="false"/>
          <w:i w:val="false"/>
          <w:color w:val="000000"/>
          <w:sz w:val="28"/>
        </w:rPr>
        <w:t>пунктом 11</w:t>
      </w:r>
      <w:r>
        <w:rPr>
          <w:rFonts w:ascii="Times New Roman"/>
          <w:b w:val="false"/>
          <w:i w:val="false"/>
          <w:color w:val="000000"/>
          <w:sz w:val="28"/>
        </w:rPr>
        <w:t xml:space="preserve"> статьи 15-5 настоящего Закона.</w:t>
      </w:r>
    </w:p>
    <w:bookmarkEnd w:id="134"/>
    <w:bookmarkStart w:name="z159" w:id="135"/>
    <w:p>
      <w:pPr>
        <w:spacing w:after="0"/>
        <w:ind w:left="0"/>
        <w:jc w:val="both"/>
      </w:pPr>
      <w:r>
        <w:rPr>
          <w:rFonts w:ascii="Times New Roman"/>
          <w:b w:val="false"/>
          <w:i w:val="false"/>
          <w:color w:val="000000"/>
          <w:sz w:val="28"/>
        </w:rPr>
        <w:t>
      2. В целях реализации плана размещения генерирующих установок с маневренным режимом генерации уполномоченный орган проводит отбор проектов.</w:t>
      </w:r>
    </w:p>
    <w:bookmarkEnd w:id="135"/>
    <w:bookmarkStart w:name="z160" w:id="136"/>
    <w:p>
      <w:pPr>
        <w:spacing w:after="0"/>
        <w:ind w:left="0"/>
        <w:jc w:val="both"/>
      </w:pPr>
      <w:r>
        <w:rPr>
          <w:rFonts w:ascii="Times New Roman"/>
          <w:b w:val="false"/>
          <w:i w:val="false"/>
          <w:color w:val="000000"/>
          <w:sz w:val="28"/>
        </w:rPr>
        <w:t>
      3. Отбор проектов по строительству вновь вводимых в эксплуатацию генерирующих установок с маневренным режимом генерации проводится путем организации и проведения аукционных торгов среди (последовательно в порядке приоритетности):</w:t>
      </w:r>
    </w:p>
    <w:bookmarkEnd w:id="136"/>
    <w:bookmarkStart w:name="z161" w:id="137"/>
    <w:p>
      <w:pPr>
        <w:spacing w:after="0"/>
        <w:ind w:left="0"/>
        <w:jc w:val="both"/>
      </w:pPr>
      <w:r>
        <w:rPr>
          <w:rFonts w:ascii="Times New Roman"/>
          <w:b w:val="false"/>
          <w:i w:val="false"/>
          <w:color w:val="000000"/>
          <w:sz w:val="28"/>
        </w:rPr>
        <w:t>
      1) площадок, включенных в план размещения генерирующих установок с маневренным режимом генерации и имеющих предварительные технико-экономические обоснования, подготовленные единым закупщиком по заказу уполномоченного органа на основании технического задания, разработанного системным оператором;</w:t>
      </w:r>
    </w:p>
    <w:bookmarkEnd w:id="137"/>
    <w:bookmarkStart w:name="z162" w:id="138"/>
    <w:p>
      <w:pPr>
        <w:spacing w:after="0"/>
        <w:ind w:left="0"/>
        <w:jc w:val="both"/>
      </w:pPr>
      <w:r>
        <w:rPr>
          <w:rFonts w:ascii="Times New Roman"/>
          <w:b w:val="false"/>
          <w:i w:val="false"/>
          <w:color w:val="000000"/>
          <w:sz w:val="28"/>
        </w:rPr>
        <w:t>
      2) площадок действующих энергопроизводящих организаций;</w:t>
      </w:r>
    </w:p>
    <w:bookmarkEnd w:id="138"/>
    <w:bookmarkStart w:name="z163" w:id="139"/>
    <w:p>
      <w:pPr>
        <w:spacing w:after="0"/>
        <w:ind w:left="0"/>
        <w:jc w:val="both"/>
      </w:pPr>
      <w:r>
        <w:rPr>
          <w:rFonts w:ascii="Times New Roman"/>
          <w:b w:val="false"/>
          <w:i w:val="false"/>
          <w:color w:val="000000"/>
          <w:sz w:val="28"/>
        </w:rPr>
        <w:t>
      3) площадок, не имеющих предварительных технико-экономических обоснований.</w:t>
      </w:r>
    </w:p>
    <w:bookmarkEnd w:id="139"/>
    <w:bookmarkStart w:name="z164" w:id="140"/>
    <w:p>
      <w:pPr>
        <w:spacing w:after="0"/>
        <w:ind w:left="0"/>
        <w:jc w:val="both"/>
      </w:pPr>
      <w:r>
        <w:rPr>
          <w:rFonts w:ascii="Times New Roman"/>
          <w:b w:val="false"/>
          <w:i w:val="false"/>
          <w:color w:val="000000"/>
          <w:sz w:val="28"/>
        </w:rPr>
        <w:t xml:space="preserve">
      При этом аукционные торги не проводятся в отношении генерирующих установок, которые будут созданы субъектами оптового рынка, включенными в Реестр, в соответствии с договором на создание регулировочной электрической мощности с уполномоченным органом, предусмотренным </w:t>
      </w:r>
      <w:r>
        <w:rPr>
          <w:rFonts w:ascii="Times New Roman"/>
          <w:b w:val="false"/>
          <w:i w:val="false"/>
          <w:color w:val="000000"/>
          <w:sz w:val="28"/>
        </w:rPr>
        <w:t>пунктом 11</w:t>
      </w:r>
      <w:r>
        <w:rPr>
          <w:rFonts w:ascii="Times New Roman"/>
          <w:b w:val="false"/>
          <w:i w:val="false"/>
          <w:color w:val="000000"/>
          <w:sz w:val="28"/>
        </w:rPr>
        <w:t xml:space="preserve"> статьи 15-5 настоящего Закона.</w:t>
      </w:r>
    </w:p>
    <w:bookmarkEnd w:id="140"/>
    <w:bookmarkStart w:name="z165" w:id="141"/>
    <w:p>
      <w:pPr>
        <w:spacing w:after="0"/>
        <w:ind w:left="0"/>
        <w:jc w:val="both"/>
      </w:pPr>
      <w:r>
        <w:rPr>
          <w:rFonts w:ascii="Times New Roman"/>
          <w:b w:val="false"/>
          <w:i w:val="false"/>
          <w:color w:val="000000"/>
          <w:sz w:val="28"/>
        </w:rPr>
        <w:t>
      4. Вновь вводимые в эксплуатацию генерирующие установки с маневренным режимом генерации:</w:t>
      </w:r>
    </w:p>
    <w:bookmarkEnd w:id="141"/>
    <w:bookmarkStart w:name="z166" w:id="142"/>
    <w:p>
      <w:pPr>
        <w:spacing w:after="0"/>
        <w:ind w:left="0"/>
        <w:jc w:val="both"/>
      </w:pPr>
      <w:r>
        <w:rPr>
          <w:rFonts w:ascii="Times New Roman"/>
          <w:b w:val="false"/>
          <w:i w:val="false"/>
          <w:color w:val="000000"/>
          <w:sz w:val="28"/>
        </w:rPr>
        <w:t>
      1) создаются и вводятся в эксплуатацию после 1 января 2022 года в зоне единой электроэнергетической системы Республики Казахстан, в которой имеется и (или) прогнозируется непокрываемый дефицит регулировочной электрической мощности;</w:t>
      </w:r>
    </w:p>
    <w:bookmarkEnd w:id="142"/>
    <w:bookmarkStart w:name="z167" w:id="143"/>
    <w:p>
      <w:pPr>
        <w:spacing w:after="0"/>
        <w:ind w:left="0"/>
        <w:jc w:val="both"/>
      </w:pPr>
      <w:r>
        <w:rPr>
          <w:rFonts w:ascii="Times New Roman"/>
          <w:b w:val="false"/>
          <w:i w:val="false"/>
          <w:color w:val="000000"/>
          <w:sz w:val="28"/>
        </w:rPr>
        <w:t>
      2) имеют подключение к автоматическому регулированию генерирующих установок;</w:t>
      </w:r>
    </w:p>
    <w:bookmarkEnd w:id="143"/>
    <w:bookmarkStart w:name="z168" w:id="144"/>
    <w:p>
      <w:pPr>
        <w:spacing w:after="0"/>
        <w:ind w:left="0"/>
        <w:jc w:val="both"/>
      </w:pPr>
      <w:r>
        <w:rPr>
          <w:rFonts w:ascii="Times New Roman"/>
          <w:b w:val="false"/>
          <w:i w:val="false"/>
          <w:color w:val="000000"/>
          <w:sz w:val="28"/>
        </w:rPr>
        <w:t xml:space="preserve">
      3) имеют диапазон регулирования, определяемый в соответствии с подпунктом 70-41) </w:t>
      </w:r>
      <w:r>
        <w:rPr>
          <w:rFonts w:ascii="Times New Roman"/>
          <w:b w:val="false"/>
          <w:i w:val="false"/>
          <w:color w:val="000000"/>
          <w:sz w:val="28"/>
        </w:rPr>
        <w:t>статьи 5</w:t>
      </w:r>
      <w:r>
        <w:rPr>
          <w:rFonts w:ascii="Times New Roman"/>
          <w:b w:val="false"/>
          <w:i w:val="false"/>
          <w:color w:val="000000"/>
          <w:sz w:val="28"/>
        </w:rPr>
        <w:t xml:space="preserve"> настоящего Закона.</w:t>
      </w:r>
    </w:p>
    <w:bookmarkEnd w:id="144"/>
    <w:bookmarkStart w:name="z169" w:id="145"/>
    <w:p>
      <w:pPr>
        <w:spacing w:after="0"/>
        <w:ind w:left="0"/>
        <w:jc w:val="both"/>
      </w:pPr>
      <w:r>
        <w:rPr>
          <w:rFonts w:ascii="Times New Roman"/>
          <w:b w:val="false"/>
          <w:i w:val="false"/>
          <w:color w:val="000000"/>
          <w:sz w:val="28"/>
        </w:rPr>
        <w:t>
      При строительстве генерирующей установки с маневренным режимом генерации по типу контррегулирующей гидроэлектростанции режим ее работы строится в прямой зависимости от режима работы действующей гидроэлектростанции, расположенной выше по руслу реки.</w:t>
      </w:r>
    </w:p>
    <w:bookmarkEnd w:id="145"/>
    <w:bookmarkStart w:name="z170" w:id="146"/>
    <w:p>
      <w:pPr>
        <w:spacing w:after="0"/>
        <w:ind w:left="0"/>
        <w:jc w:val="both"/>
      </w:pPr>
      <w:r>
        <w:rPr>
          <w:rFonts w:ascii="Times New Roman"/>
          <w:b w:val="false"/>
          <w:i w:val="false"/>
          <w:color w:val="000000"/>
          <w:sz w:val="28"/>
        </w:rPr>
        <w:t>
      После получения заявителем допуска к регистрации организатор аукционных торгов производит в электронной системе регистрацию заявителей.</w:t>
      </w:r>
    </w:p>
    <w:bookmarkEnd w:id="146"/>
    <w:bookmarkStart w:name="z171" w:id="147"/>
    <w:p>
      <w:pPr>
        <w:spacing w:after="0"/>
        <w:ind w:left="0"/>
        <w:jc w:val="both"/>
      </w:pPr>
      <w:r>
        <w:rPr>
          <w:rFonts w:ascii="Times New Roman"/>
          <w:b w:val="false"/>
          <w:i w:val="false"/>
          <w:color w:val="000000"/>
          <w:sz w:val="28"/>
        </w:rPr>
        <w:t>
      Для регистрации в электронной системе организатора аукционных торгов заявитель обращается на официальный интернет-ресурс организатора аукционных торгов для прохождения онлайн-регистрации и представляет в его адрес в электронном виде следующие документы:</w:t>
      </w:r>
    </w:p>
    <w:bookmarkEnd w:id="147"/>
    <w:bookmarkStart w:name="z172" w:id="148"/>
    <w:p>
      <w:pPr>
        <w:spacing w:after="0"/>
        <w:ind w:left="0"/>
        <w:jc w:val="both"/>
      </w:pPr>
      <w:r>
        <w:rPr>
          <w:rFonts w:ascii="Times New Roman"/>
          <w:b w:val="false"/>
          <w:i w:val="false"/>
          <w:color w:val="000000"/>
          <w:sz w:val="28"/>
        </w:rPr>
        <w:t>
      1) копию устава;</w:t>
      </w:r>
    </w:p>
    <w:bookmarkEnd w:id="148"/>
    <w:bookmarkStart w:name="z173" w:id="149"/>
    <w:p>
      <w:pPr>
        <w:spacing w:after="0"/>
        <w:ind w:left="0"/>
        <w:jc w:val="both"/>
      </w:pPr>
      <w:r>
        <w:rPr>
          <w:rFonts w:ascii="Times New Roman"/>
          <w:b w:val="false"/>
          <w:i w:val="false"/>
          <w:color w:val="000000"/>
          <w:sz w:val="28"/>
        </w:rPr>
        <w:t>
      2) копию справки о государственной регистрации (перерегистрации) юридического лица;</w:t>
      </w:r>
    </w:p>
    <w:bookmarkEnd w:id="149"/>
    <w:bookmarkStart w:name="z174" w:id="150"/>
    <w:p>
      <w:pPr>
        <w:spacing w:after="0"/>
        <w:ind w:left="0"/>
        <w:jc w:val="both"/>
      </w:pPr>
      <w:r>
        <w:rPr>
          <w:rFonts w:ascii="Times New Roman"/>
          <w:b w:val="false"/>
          <w:i w:val="false"/>
          <w:color w:val="000000"/>
          <w:sz w:val="28"/>
        </w:rPr>
        <w:t>
      3) копию решения соответствующего органа юридического лица о назначении первого руководителя;</w:t>
      </w:r>
    </w:p>
    <w:bookmarkEnd w:id="150"/>
    <w:bookmarkStart w:name="z175" w:id="151"/>
    <w:p>
      <w:pPr>
        <w:spacing w:after="0"/>
        <w:ind w:left="0"/>
        <w:jc w:val="both"/>
      </w:pPr>
      <w:r>
        <w:rPr>
          <w:rFonts w:ascii="Times New Roman"/>
          <w:b w:val="false"/>
          <w:i w:val="false"/>
          <w:color w:val="000000"/>
          <w:sz w:val="28"/>
        </w:rPr>
        <w:t>
      4) доверенность на представителя (в случае, если представление интересов осуществляет не первый руководитель);</w:t>
      </w:r>
    </w:p>
    <w:bookmarkEnd w:id="151"/>
    <w:bookmarkStart w:name="z176" w:id="152"/>
    <w:p>
      <w:pPr>
        <w:spacing w:after="0"/>
        <w:ind w:left="0"/>
        <w:jc w:val="both"/>
      </w:pPr>
      <w:r>
        <w:rPr>
          <w:rFonts w:ascii="Times New Roman"/>
          <w:b w:val="false"/>
          <w:i w:val="false"/>
          <w:color w:val="000000"/>
          <w:sz w:val="28"/>
        </w:rPr>
        <w:t>
      5) информацию о реквизитах юридического лица (банковские реквизиты, адрес, контактные телефоны, электронный адрес).</w:t>
      </w:r>
    </w:p>
    <w:bookmarkEnd w:id="152"/>
    <w:bookmarkStart w:name="z177" w:id="153"/>
    <w:p>
      <w:pPr>
        <w:spacing w:after="0"/>
        <w:ind w:left="0"/>
        <w:jc w:val="both"/>
      </w:pPr>
      <w:r>
        <w:rPr>
          <w:rFonts w:ascii="Times New Roman"/>
          <w:b w:val="false"/>
          <w:i w:val="false"/>
          <w:color w:val="000000"/>
          <w:sz w:val="28"/>
        </w:rPr>
        <w:t>
      5. Организация и проведение аукционных торгов согласно подпункту 1) части первой пункта 3 настоящей статьи осуществляются в следующем порядке:</w:t>
      </w:r>
    </w:p>
    <w:bookmarkEnd w:id="153"/>
    <w:bookmarkStart w:name="z178" w:id="154"/>
    <w:p>
      <w:pPr>
        <w:spacing w:after="0"/>
        <w:ind w:left="0"/>
        <w:jc w:val="both"/>
      </w:pPr>
      <w:r>
        <w:rPr>
          <w:rFonts w:ascii="Times New Roman"/>
          <w:b w:val="false"/>
          <w:i w:val="false"/>
          <w:color w:val="000000"/>
          <w:sz w:val="28"/>
        </w:rPr>
        <w:t xml:space="preserve">
      1) документация аукционных торгов разрабатывается на основе предварительного технико-экономического обоснования, подготовленного единым закупщиком в соответствии с подпунктом 70-41) </w:t>
      </w:r>
      <w:r>
        <w:rPr>
          <w:rFonts w:ascii="Times New Roman"/>
          <w:b w:val="false"/>
          <w:i w:val="false"/>
          <w:color w:val="000000"/>
          <w:sz w:val="28"/>
        </w:rPr>
        <w:t>статьи 5</w:t>
      </w:r>
      <w:r>
        <w:rPr>
          <w:rFonts w:ascii="Times New Roman"/>
          <w:b w:val="false"/>
          <w:i w:val="false"/>
          <w:color w:val="000000"/>
          <w:sz w:val="28"/>
        </w:rPr>
        <w:t xml:space="preserve"> настоящего Закона. Предварительное технико-экономическое обоснование должно содержать место размещения, точку подключения к национальным электрическим сетям, прогнозную стоимость реализации проекта, прогнозный индивидуальный тариф на услугу по поддержанию готовности электрической мощности при строительстве вновь вводимых в эксплуатацию генерирующих установок с маневренным режимом генерации, срок покупки услуги по поддержанию готовности электрической мощности, равный пятнадцати годам, объем услуги по поддержанию готовности электрической мощности, зону дефицита регулируемой электрической мощности в единой электроэнергетической системе Республики Казахстан, требуемые технические, технологические и эксплуатационные характеристики вновь вводимых в эксплуатацию генерирующих установок с маневренным режимом генерации;</w:t>
      </w:r>
    </w:p>
    <w:bookmarkEnd w:id="154"/>
    <w:bookmarkStart w:name="z179" w:id="155"/>
    <w:p>
      <w:pPr>
        <w:spacing w:after="0"/>
        <w:ind w:left="0"/>
        <w:jc w:val="both"/>
      </w:pPr>
      <w:r>
        <w:rPr>
          <w:rFonts w:ascii="Times New Roman"/>
          <w:b w:val="false"/>
          <w:i w:val="false"/>
          <w:color w:val="000000"/>
          <w:sz w:val="28"/>
        </w:rPr>
        <w:t>
      2) уполномоченный орган направляет информацию в местные исполнительные органы областей, городов республиканского значения и столицы о необходимости резервирования земельных участков на строительство генерирующих установок с маневренным режимом генерации;</w:t>
      </w:r>
    </w:p>
    <w:bookmarkEnd w:id="155"/>
    <w:bookmarkStart w:name="z180" w:id="156"/>
    <w:p>
      <w:pPr>
        <w:spacing w:after="0"/>
        <w:ind w:left="0"/>
        <w:jc w:val="both"/>
      </w:pPr>
      <w:r>
        <w:rPr>
          <w:rFonts w:ascii="Times New Roman"/>
          <w:b w:val="false"/>
          <w:i w:val="false"/>
          <w:color w:val="000000"/>
          <w:sz w:val="28"/>
        </w:rPr>
        <w:t xml:space="preserve">
      3) местные исполнительные органы областей, городов республиканского значения и столицы осуществляют резервирование земельных участков, определенных в предварительном технико-экономическом обосновании для планируемых к строительству вновь вводимых в эксплуатацию генерирующих установок с маневренным режимом генерации, до момента предоставления победителям аукционных торгов прав на земельный участок в соответствии со </w:t>
      </w:r>
      <w:r>
        <w:rPr>
          <w:rFonts w:ascii="Times New Roman"/>
          <w:b w:val="false"/>
          <w:i w:val="false"/>
          <w:color w:val="000000"/>
          <w:sz w:val="28"/>
        </w:rPr>
        <w:t>статьей 49-2</w:t>
      </w:r>
      <w:r>
        <w:rPr>
          <w:rFonts w:ascii="Times New Roman"/>
          <w:b w:val="false"/>
          <w:i w:val="false"/>
          <w:color w:val="000000"/>
          <w:sz w:val="28"/>
        </w:rPr>
        <w:t xml:space="preserve"> Земельного кодекса Республики Казахстан и направляют соответствующую информацию в уполномоченный орган;</w:t>
      </w:r>
    </w:p>
    <w:bookmarkEnd w:id="156"/>
    <w:bookmarkStart w:name="z181" w:id="157"/>
    <w:p>
      <w:pPr>
        <w:spacing w:after="0"/>
        <w:ind w:left="0"/>
        <w:jc w:val="both"/>
      </w:pPr>
      <w:r>
        <w:rPr>
          <w:rFonts w:ascii="Times New Roman"/>
          <w:b w:val="false"/>
          <w:i w:val="false"/>
          <w:color w:val="000000"/>
          <w:sz w:val="28"/>
        </w:rPr>
        <w:t>
      4) уполномоченный орган не позднее чем за шесть месяцев до предполагаемой даты проведения аукционных торгов разрабатывает и публикует на своем интернет-ресурсе график проведения аукционных торгов;</w:t>
      </w:r>
    </w:p>
    <w:bookmarkEnd w:id="157"/>
    <w:bookmarkStart w:name="z182" w:id="158"/>
    <w:p>
      <w:pPr>
        <w:spacing w:after="0"/>
        <w:ind w:left="0"/>
        <w:jc w:val="both"/>
      </w:pPr>
      <w:r>
        <w:rPr>
          <w:rFonts w:ascii="Times New Roman"/>
          <w:b w:val="false"/>
          <w:i w:val="false"/>
          <w:color w:val="000000"/>
          <w:sz w:val="28"/>
        </w:rPr>
        <w:t xml:space="preserve">
      5) заявитель для участия в аукционных торгах представляет не позднее чем за тридцать календарных дней до проведения аукционных торгов в уполномоченный орган копии учредительных документов, документы, подтверждающие наличие финансовых ресурсов, определяемых уполномоченным органом, в соответствии с подпунктом 70-41) </w:t>
      </w:r>
      <w:r>
        <w:rPr>
          <w:rFonts w:ascii="Times New Roman"/>
          <w:b w:val="false"/>
          <w:i w:val="false"/>
          <w:color w:val="000000"/>
          <w:sz w:val="28"/>
        </w:rPr>
        <w:t>статьи 5</w:t>
      </w:r>
      <w:r>
        <w:rPr>
          <w:rFonts w:ascii="Times New Roman"/>
          <w:b w:val="false"/>
          <w:i w:val="false"/>
          <w:color w:val="000000"/>
          <w:sz w:val="28"/>
        </w:rPr>
        <w:t xml:space="preserve"> настоящего Закона;</w:t>
      </w:r>
    </w:p>
    <w:bookmarkEnd w:id="158"/>
    <w:bookmarkStart w:name="z183" w:id="159"/>
    <w:p>
      <w:pPr>
        <w:spacing w:after="0"/>
        <w:ind w:left="0"/>
        <w:jc w:val="both"/>
      </w:pPr>
      <w:r>
        <w:rPr>
          <w:rFonts w:ascii="Times New Roman"/>
          <w:b w:val="false"/>
          <w:i w:val="false"/>
          <w:color w:val="000000"/>
          <w:sz w:val="28"/>
        </w:rPr>
        <w:t>
      6) уполномоченный орган формирует комиссию, которая не позднее чем за пятнадцать календарных дней до проведения аукционных торгов проверяет представленные заявителем документы на наличие и соответствие требованиям, установленным настоящим пунктом.</w:t>
      </w:r>
    </w:p>
    <w:bookmarkEnd w:id="159"/>
    <w:bookmarkStart w:name="z184" w:id="160"/>
    <w:p>
      <w:pPr>
        <w:spacing w:after="0"/>
        <w:ind w:left="0"/>
        <w:jc w:val="both"/>
      </w:pPr>
      <w:r>
        <w:rPr>
          <w:rFonts w:ascii="Times New Roman"/>
          <w:b w:val="false"/>
          <w:i w:val="false"/>
          <w:color w:val="000000"/>
          <w:sz w:val="28"/>
        </w:rPr>
        <w:t>
      При соответствии представленных заявителем документов требованиям настоящего пункта заявитель получает допуск к регистрации в электронной системе организатора аукционных торгов;</w:t>
      </w:r>
    </w:p>
    <w:bookmarkEnd w:id="160"/>
    <w:bookmarkStart w:name="z185" w:id="161"/>
    <w:p>
      <w:pPr>
        <w:spacing w:after="0"/>
        <w:ind w:left="0"/>
        <w:jc w:val="both"/>
      </w:pPr>
      <w:r>
        <w:rPr>
          <w:rFonts w:ascii="Times New Roman"/>
          <w:b w:val="false"/>
          <w:i w:val="false"/>
          <w:color w:val="000000"/>
          <w:sz w:val="28"/>
        </w:rPr>
        <w:t xml:space="preserve">
      7) уполномоченный орган после проверки документов комиссией направляет информацию и список заявителей, получивших допуск к регистрации, организатору аукционных торгов. </w:t>
      </w:r>
    </w:p>
    <w:bookmarkEnd w:id="161"/>
    <w:bookmarkStart w:name="z186" w:id="162"/>
    <w:p>
      <w:pPr>
        <w:spacing w:after="0"/>
        <w:ind w:left="0"/>
        <w:jc w:val="both"/>
      </w:pPr>
      <w:r>
        <w:rPr>
          <w:rFonts w:ascii="Times New Roman"/>
          <w:b w:val="false"/>
          <w:i w:val="false"/>
          <w:color w:val="000000"/>
          <w:sz w:val="28"/>
        </w:rPr>
        <w:t>
      В случае строительства вновь вводимых в эксплуатацию генерирующих установок с маневренным режимом генерации, которые будут использовать товарный газ для выработки электрической энергии, до проведения аукционных торгов:</w:t>
      </w:r>
    </w:p>
    <w:bookmarkEnd w:id="162"/>
    <w:bookmarkStart w:name="z187" w:id="163"/>
    <w:p>
      <w:pPr>
        <w:spacing w:after="0"/>
        <w:ind w:left="0"/>
        <w:jc w:val="both"/>
      </w:pPr>
      <w:r>
        <w:rPr>
          <w:rFonts w:ascii="Times New Roman"/>
          <w:b w:val="false"/>
          <w:i w:val="false"/>
          <w:color w:val="000000"/>
          <w:sz w:val="28"/>
        </w:rPr>
        <w:t xml:space="preserve">
      центральным исполнительным органом, осуществляющим государственное регулирование производства, транспортировки (перевозки), хранения и оптовой реализации газа, а также розничной реализации и потребления товарного и сжиженного нефтяного газа, по согласованию с уполномоченным органом, осуществляющим руководство в соответствующих сферах естественных монополий, определяются объем и предельные цены оптовой реализации товарного газа в соответствии со </w:t>
      </w:r>
      <w:r>
        <w:rPr>
          <w:rFonts w:ascii="Times New Roman"/>
          <w:b w:val="false"/>
          <w:i w:val="false"/>
          <w:color w:val="000000"/>
          <w:sz w:val="28"/>
        </w:rPr>
        <w:t>статьей 20</w:t>
      </w:r>
      <w:r>
        <w:rPr>
          <w:rFonts w:ascii="Times New Roman"/>
          <w:b w:val="false"/>
          <w:i w:val="false"/>
          <w:color w:val="000000"/>
          <w:sz w:val="28"/>
        </w:rPr>
        <w:t xml:space="preserve"> Закона Республики Казахстан "О газе и газоснабжении";</w:t>
      </w:r>
    </w:p>
    <w:bookmarkEnd w:id="163"/>
    <w:bookmarkStart w:name="z188" w:id="164"/>
    <w:p>
      <w:pPr>
        <w:spacing w:after="0"/>
        <w:ind w:left="0"/>
        <w:jc w:val="both"/>
      </w:pPr>
      <w:r>
        <w:rPr>
          <w:rFonts w:ascii="Times New Roman"/>
          <w:b w:val="false"/>
          <w:i w:val="false"/>
          <w:color w:val="000000"/>
          <w:sz w:val="28"/>
        </w:rPr>
        <w:t xml:space="preserve">
      выдаются технические условия на подключение к магистральному газопроводу и (или) газораспределительной системе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газе и газоснабжении".</w:t>
      </w:r>
    </w:p>
    <w:bookmarkEnd w:id="164"/>
    <w:bookmarkStart w:name="z189" w:id="165"/>
    <w:p>
      <w:pPr>
        <w:spacing w:after="0"/>
        <w:ind w:left="0"/>
        <w:jc w:val="both"/>
      </w:pPr>
      <w:r>
        <w:rPr>
          <w:rFonts w:ascii="Times New Roman"/>
          <w:b w:val="false"/>
          <w:i w:val="false"/>
          <w:color w:val="000000"/>
          <w:sz w:val="28"/>
        </w:rPr>
        <w:t>
      6. Организация и проведение аукционных торгов согласно подпункту 2) части первой пункта 3 настоящей статьи осуществляются в следующем порядке:</w:t>
      </w:r>
    </w:p>
    <w:bookmarkEnd w:id="165"/>
    <w:bookmarkStart w:name="z190" w:id="166"/>
    <w:p>
      <w:pPr>
        <w:spacing w:after="0"/>
        <w:ind w:left="0"/>
        <w:jc w:val="both"/>
      </w:pPr>
      <w:r>
        <w:rPr>
          <w:rFonts w:ascii="Times New Roman"/>
          <w:b w:val="false"/>
          <w:i w:val="false"/>
          <w:color w:val="000000"/>
          <w:sz w:val="28"/>
        </w:rPr>
        <w:t xml:space="preserve">
      1) документация аукционных торгов разрабатывается в соответствии с подпунктом 70-41) </w:t>
      </w:r>
      <w:r>
        <w:rPr>
          <w:rFonts w:ascii="Times New Roman"/>
          <w:b w:val="false"/>
          <w:i w:val="false"/>
          <w:color w:val="000000"/>
          <w:sz w:val="28"/>
        </w:rPr>
        <w:t>статьи 5</w:t>
      </w:r>
      <w:r>
        <w:rPr>
          <w:rFonts w:ascii="Times New Roman"/>
          <w:b w:val="false"/>
          <w:i w:val="false"/>
          <w:color w:val="000000"/>
          <w:sz w:val="28"/>
        </w:rPr>
        <w:t xml:space="preserve"> настоящего Закона. Документация должна содержать прогнозный индивидуальный тариф на услугу по поддержанию готовности электрической мощности при строительстве вновь вводимых в эксплуатацию генерирующих установок с маневренным режимом генерации, рассчитанный по предварительным технико-экономическим обоснованиям аналогичных проектов и (или) результатам аукционных торгов аналогичных проектов в соответствии с подпунктом 1) части первой пункта 3 настоящей статьи, за вычетом затрат на строительство инфраструктуры, срок покупки услуги по поддержанию готовности электрической мощности, равный пятнадцати годам, объем услуги по поддержанию готовности электрической мощности, зону дефицита регулируемой электрической мощности в единой электроэнергетической системе Республики Казахстан;</w:t>
      </w:r>
    </w:p>
    <w:bookmarkEnd w:id="166"/>
    <w:bookmarkStart w:name="z191" w:id="167"/>
    <w:p>
      <w:pPr>
        <w:spacing w:after="0"/>
        <w:ind w:left="0"/>
        <w:jc w:val="both"/>
      </w:pPr>
      <w:r>
        <w:rPr>
          <w:rFonts w:ascii="Times New Roman"/>
          <w:b w:val="false"/>
          <w:i w:val="false"/>
          <w:color w:val="000000"/>
          <w:sz w:val="28"/>
        </w:rPr>
        <w:t xml:space="preserve">
      2) заявитель для участия в аукционных торгах не позднее чем за тридцать календарных дней представляет в уполномоченный орган копии учредительных документов, документы, подтверждающие наличие финансовых ресурсов, определяемых уполномоченным органом, в соответствии с подпунктом 70-41) </w:t>
      </w:r>
      <w:r>
        <w:rPr>
          <w:rFonts w:ascii="Times New Roman"/>
          <w:b w:val="false"/>
          <w:i w:val="false"/>
          <w:color w:val="000000"/>
          <w:sz w:val="28"/>
        </w:rPr>
        <w:t>статьи 5</w:t>
      </w:r>
      <w:r>
        <w:rPr>
          <w:rFonts w:ascii="Times New Roman"/>
          <w:b w:val="false"/>
          <w:i w:val="false"/>
          <w:color w:val="000000"/>
          <w:sz w:val="28"/>
        </w:rPr>
        <w:t xml:space="preserve"> настоящего Закона;</w:t>
      </w:r>
    </w:p>
    <w:bookmarkEnd w:id="167"/>
    <w:bookmarkStart w:name="z192" w:id="168"/>
    <w:p>
      <w:pPr>
        <w:spacing w:after="0"/>
        <w:ind w:left="0"/>
        <w:jc w:val="both"/>
      </w:pPr>
      <w:r>
        <w:rPr>
          <w:rFonts w:ascii="Times New Roman"/>
          <w:b w:val="false"/>
          <w:i w:val="false"/>
          <w:color w:val="000000"/>
          <w:sz w:val="28"/>
        </w:rPr>
        <w:t>
      3) действующие энергопроизводящие организации должны находиться в той зоне единой электроэнергетической системы Республики Казахстан, по которой уполномоченным органом объявлено проведение аукционных торгов;</w:t>
      </w:r>
    </w:p>
    <w:bookmarkEnd w:id="168"/>
    <w:bookmarkStart w:name="z193" w:id="169"/>
    <w:p>
      <w:pPr>
        <w:spacing w:after="0"/>
        <w:ind w:left="0"/>
        <w:jc w:val="both"/>
      </w:pPr>
      <w:r>
        <w:rPr>
          <w:rFonts w:ascii="Times New Roman"/>
          <w:b w:val="false"/>
          <w:i w:val="false"/>
          <w:color w:val="000000"/>
          <w:sz w:val="28"/>
        </w:rPr>
        <w:t>
      4) действующие энергопроизводящие организации при строительстве вновь вводимых в эксплуатацию генерирующих установок с маневренным режимом генерации обязаны реализовать проекты, использующие гидродинамическую энергию воды и (или) газ для выработки электрической энергии;</w:t>
      </w:r>
    </w:p>
    <w:bookmarkEnd w:id="169"/>
    <w:bookmarkStart w:name="z194" w:id="170"/>
    <w:p>
      <w:pPr>
        <w:spacing w:after="0"/>
        <w:ind w:left="0"/>
        <w:jc w:val="both"/>
      </w:pPr>
      <w:r>
        <w:rPr>
          <w:rFonts w:ascii="Times New Roman"/>
          <w:b w:val="false"/>
          <w:i w:val="false"/>
          <w:color w:val="000000"/>
          <w:sz w:val="28"/>
        </w:rPr>
        <w:t>
      5) уполномоченный орган формирует комиссию, которая не позднее чем за пятнадцать календарных дней до проведения аукционных торгов проверяет представленные заявителем документы на наличие и соответствие требованиям, установленным настоящим пунктом.</w:t>
      </w:r>
    </w:p>
    <w:bookmarkEnd w:id="170"/>
    <w:bookmarkStart w:name="z195" w:id="171"/>
    <w:p>
      <w:pPr>
        <w:spacing w:after="0"/>
        <w:ind w:left="0"/>
        <w:jc w:val="both"/>
      </w:pPr>
      <w:r>
        <w:rPr>
          <w:rFonts w:ascii="Times New Roman"/>
          <w:b w:val="false"/>
          <w:i w:val="false"/>
          <w:color w:val="000000"/>
          <w:sz w:val="28"/>
        </w:rPr>
        <w:t>
      При соответствии представленных заявителем документов требованиям настоящего пункта заявитель получает допуск к регистрации в электронной системе организатора аукционных торгов;</w:t>
      </w:r>
    </w:p>
    <w:bookmarkEnd w:id="171"/>
    <w:bookmarkStart w:name="z196" w:id="172"/>
    <w:p>
      <w:pPr>
        <w:spacing w:after="0"/>
        <w:ind w:left="0"/>
        <w:jc w:val="both"/>
      </w:pPr>
      <w:r>
        <w:rPr>
          <w:rFonts w:ascii="Times New Roman"/>
          <w:b w:val="false"/>
          <w:i w:val="false"/>
          <w:color w:val="000000"/>
          <w:sz w:val="28"/>
        </w:rPr>
        <w:t>
      6) уполномоченный орган после проверки документов комиссией направляет информацию и список заявителей, получивших допуск к регистрации, организатору аукционных торгов;</w:t>
      </w:r>
    </w:p>
    <w:bookmarkEnd w:id="172"/>
    <w:bookmarkStart w:name="z197" w:id="173"/>
    <w:p>
      <w:pPr>
        <w:spacing w:after="0"/>
        <w:ind w:left="0"/>
        <w:jc w:val="both"/>
      </w:pPr>
      <w:r>
        <w:rPr>
          <w:rFonts w:ascii="Times New Roman"/>
          <w:b w:val="false"/>
          <w:i w:val="false"/>
          <w:color w:val="000000"/>
          <w:sz w:val="28"/>
        </w:rPr>
        <w:t>
      7) уполномоченный орган не позднее чем за шесть месяцев до предполагаемой даты проведения аукционных торгов разрабатывает и публикует на своем интернет-ресурсе график проведения аукционных торгов.</w:t>
      </w:r>
    </w:p>
    <w:bookmarkEnd w:id="173"/>
    <w:bookmarkStart w:name="z198" w:id="174"/>
    <w:p>
      <w:pPr>
        <w:spacing w:after="0"/>
        <w:ind w:left="0"/>
        <w:jc w:val="both"/>
      </w:pPr>
      <w:r>
        <w:rPr>
          <w:rFonts w:ascii="Times New Roman"/>
          <w:b w:val="false"/>
          <w:i w:val="false"/>
          <w:color w:val="000000"/>
          <w:sz w:val="28"/>
        </w:rPr>
        <w:t>
      7. Организация и проведение аукционных торгов согласно подпункту 3) части первой пункта 3 настоящей статьи осуществляются в следующем порядке:</w:t>
      </w:r>
    </w:p>
    <w:bookmarkEnd w:id="174"/>
    <w:bookmarkStart w:name="z199" w:id="175"/>
    <w:p>
      <w:pPr>
        <w:spacing w:after="0"/>
        <w:ind w:left="0"/>
        <w:jc w:val="both"/>
      </w:pPr>
      <w:r>
        <w:rPr>
          <w:rFonts w:ascii="Times New Roman"/>
          <w:b w:val="false"/>
          <w:i w:val="false"/>
          <w:color w:val="000000"/>
          <w:sz w:val="28"/>
        </w:rPr>
        <w:t xml:space="preserve">
      1) документация аукционных торгов разрабатывается в соответствии с подпунктом 70-41) </w:t>
      </w:r>
      <w:r>
        <w:rPr>
          <w:rFonts w:ascii="Times New Roman"/>
          <w:b w:val="false"/>
          <w:i w:val="false"/>
          <w:color w:val="000000"/>
          <w:sz w:val="28"/>
        </w:rPr>
        <w:t>статьи 5</w:t>
      </w:r>
      <w:r>
        <w:rPr>
          <w:rFonts w:ascii="Times New Roman"/>
          <w:b w:val="false"/>
          <w:i w:val="false"/>
          <w:color w:val="000000"/>
          <w:sz w:val="28"/>
        </w:rPr>
        <w:t xml:space="preserve"> настоящего Закона. Документация должна содержать прогнозный индивидуальный тариф на услугу по поддержанию готовности электрической мощности при строительстве вновь вводимых в эксплуатацию генерирующих установок с маневренным режимом генерации, рассчитанный по предварительным технико-экономическим обоснованиям аналогичных проектов и (или) результатам аукционных торгов аналогичных проектов в соответствии с подпунктом 1) части первой пункта 3 настоящей статьи, срок покупки услуги по поддержанию готовности электрической мощности, равный пятнадцати годам, объем услуги по поддержанию готовности электрической мощности, зону дефицита регулируемой электрической мощности в единой электроэнергетической системе Республики Казахстан;</w:t>
      </w:r>
    </w:p>
    <w:bookmarkEnd w:id="175"/>
    <w:bookmarkStart w:name="z200" w:id="176"/>
    <w:p>
      <w:pPr>
        <w:spacing w:after="0"/>
        <w:ind w:left="0"/>
        <w:jc w:val="both"/>
      </w:pPr>
      <w:r>
        <w:rPr>
          <w:rFonts w:ascii="Times New Roman"/>
          <w:b w:val="false"/>
          <w:i w:val="false"/>
          <w:color w:val="000000"/>
          <w:sz w:val="28"/>
        </w:rPr>
        <w:t xml:space="preserve">
      2) заявитель для участия в аукционных торгах представляет не позднее чем за тридцать календарных дней в уполномоченный орган копии учредительных документов, документы, подтверждающие наличие финансовых ресурсов, определяемых уполномоченным органом, в соответствии с подпунктом 70-41) </w:t>
      </w:r>
      <w:r>
        <w:rPr>
          <w:rFonts w:ascii="Times New Roman"/>
          <w:b w:val="false"/>
          <w:i w:val="false"/>
          <w:color w:val="000000"/>
          <w:sz w:val="28"/>
        </w:rPr>
        <w:t>статьи 5</w:t>
      </w:r>
      <w:r>
        <w:rPr>
          <w:rFonts w:ascii="Times New Roman"/>
          <w:b w:val="false"/>
          <w:i w:val="false"/>
          <w:color w:val="000000"/>
          <w:sz w:val="28"/>
        </w:rPr>
        <w:t xml:space="preserve"> настоящего Закона;</w:t>
      </w:r>
    </w:p>
    <w:bookmarkEnd w:id="176"/>
    <w:bookmarkStart w:name="z201" w:id="177"/>
    <w:p>
      <w:pPr>
        <w:spacing w:after="0"/>
        <w:ind w:left="0"/>
        <w:jc w:val="both"/>
      </w:pPr>
      <w:r>
        <w:rPr>
          <w:rFonts w:ascii="Times New Roman"/>
          <w:b w:val="false"/>
          <w:i w:val="false"/>
          <w:color w:val="000000"/>
          <w:sz w:val="28"/>
        </w:rPr>
        <w:t>
      3) уполномоченный орган формирует комиссию, которая не позднее чем за пятнадцать календарных дней до проведения аукционных торгов проверяет представленные заявителем документы на наличие и соответствие требованиям, установленным настоящим пунктом.</w:t>
      </w:r>
    </w:p>
    <w:bookmarkEnd w:id="177"/>
    <w:bookmarkStart w:name="z202" w:id="178"/>
    <w:p>
      <w:pPr>
        <w:spacing w:after="0"/>
        <w:ind w:left="0"/>
        <w:jc w:val="both"/>
      </w:pPr>
      <w:r>
        <w:rPr>
          <w:rFonts w:ascii="Times New Roman"/>
          <w:b w:val="false"/>
          <w:i w:val="false"/>
          <w:color w:val="000000"/>
          <w:sz w:val="28"/>
        </w:rPr>
        <w:t>
      При соответствии представленных заявителем документов требованиям настоящего пункта заявитель получает допуск к регистрации в электронной системе организатора аукционных торгов;</w:t>
      </w:r>
    </w:p>
    <w:bookmarkEnd w:id="178"/>
    <w:bookmarkStart w:name="z203" w:id="179"/>
    <w:p>
      <w:pPr>
        <w:spacing w:after="0"/>
        <w:ind w:left="0"/>
        <w:jc w:val="both"/>
      </w:pPr>
      <w:r>
        <w:rPr>
          <w:rFonts w:ascii="Times New Roman"/>
          <w:b w:val="false"/>
          <w:i w:val="false"/>
          <w:color w:val="000000"/>
          <w:sz w:val="28"/>
        </w:rPr>
        <w:t>
      4) уполномоченный орган после проверки документов комиссией направляет информацию и список заявителей, получивших допуск к регистрации, организатору аукционных торгов;</w:t>
      </w:r>
    </w:p>
    <w:bookmarkEnd w:id="179"/>
    <w:bookmarkStart w:name="z204" w:id="180"/>
    <w:p>
      <w:pPr>
        <w:spacing w:after="0"/>
        <w:ind w:left="0"/>
        <w:jc w:val="both"/>
      </w:pPr>
      <w:r>
        <w:rPr>
          <w:rFonts w:ascii="Times New Roman"/>
          <w:b w:val="false"/>
          <w:i w:val="false"/>
          <w:color w:val="000000"/>
          <w:sz w:val="28"/>
        </w:rPr>
        <w:t>
      5) уполномоченный орган не позднее чем за шесть месяцев до предполагаемой даты проведения аукционных торгов разрабатывает и публикует на своем интернет-ресурсе график проведения аукционных торгов.</w:t>
      </w:r>
    </w:p>
    <w:bookmarkEnd w:id="180"/>
    <w:bookmarkStart w:name="z205" w:id="181"/>
    <w:p>
      <w:pPr>
        <w:spacing w:after="0"/>
        <w:ind w:left="0"/>
        <w:jc w:val="both"/>
      </w:pPr>
      <w:r>
        <w:rPr>
          <w:rFonts w:ascii="Times New Roman"/>
          <w:b w:val="false"/>
          <w:i w:val="false"/>
          <w:color w:val="000000"/>
          <w:sz w:val="28"/>
        </w:rPr>
        <w:t>
      8. Единый закупщик в течение пятнадцати календарных дней со дня подведения итогов аукционных торгов направляет победителю аукционных торгов проект договора о покупке услуги по поддержанию готовности электрической мощности.</w:t>
      </w:r>
    </w:p>
    <w:bookmarkEnd w:id="181"/>
    <w:bookmarkStart w:name="z206" w:id="182"/>
    <w:p>
      <w:pPr>
        <w:spacing w:after="0"/>
        <w:ind w:left="0"/>
        <w:jc w:val="both"/>
      </w:pPr>
      <w:r>
        <w:rPr>
          <w:rFonts w:ascii="Times New Roman"/>
          <w:b w:val="false"/>
          <w:i w:val="false"/>
          <w:color w:val="000000"/>
          <w:sz w:val="28"/>
        </w:rPr>
        <w:t>
      Победитель аукционных торгов в течение тридцати календарных дней со дня получения проекта договора о покупке услуги по поддержанию готовности электрической мощности подписывает указанный договор на срок, равный пятнадцати годам с даты ее первой аттестации, по индивидуальному тарифу на услугу по поддержанию готовности электрической мощности при строительстве вновь вводимых в эксплуатацию генерирующих установок с маневренным режимом генерации, определенному по результату аукционных торгов.</w:t>
      </w:r>
    </w:p>
    <w:bookmarkEnd w:id="182"/>
    <w:bookmarkStart w:name="z207" w:id="183"/>
    <w:p>
      <w:pPr>
        <w:spacing w:after="0"/>
        <w:ind w:left="0"/>
        <w:jc w:val="both"/>
      </w:pPr>
      <w:r>
        <w:rPr>
          <w:rFonts w:ascii="Times New Roman"/>
          <w:b w:val="false"/>
          <w:i w:val="false"/>
          <w:color w:val="000000"/>
          <w:sz w:val="28"/>
        </w:rPr>
        <w:t>
      При этом индивидуальный тариф на услугу по поддержанию готовности электрической мощности при строительстве вновь вводимых в эксплуатацию генерирующих установок с маневренным режимом генерации, объем и срок покупки услуги по поддержанию готовности электрической мощности победителя аукционных торгов не подлежат корректировке в сторону увеличения.</w:t>
      </w:r>
    </w:p>
    <w:bookmarkEnd w:id="183"/>
    <w:bookmarkStart w:name="z208" w:id="184"/>
    <w:p>
      <w:pPr>
        <w:spacing w:after="0"/>
        <w:ind w:left="0"/>
        <w:jc w:val="both"/>
      </w:pPr>
      <w:r>
        <w:rPr>
          <w:rFonts w:ascii="Times New Roman"/>
          <w:b w:val="false"/>
          <w:i w:val="false"/>
          <w:color w:val="000000"/>
          <w:sz w:val="28"/>
        </w:rPr>
        <w:t xml:space="preserve">
      Победитель аукционных торгов обязан ежегодно заключать договор на оказание услуг по регулированию электрической мощности в порядке, определяемом в соответствии с подпунктом 70-37) </w:t>
      </w:r>
      <w:r>
        <w:rPr>
          <w:rFonts w:ascii="Times New Roman"/>
          <w:b w:val="false"/>
          <w:i w:val="false"/>
          <w:color w:val="000000"/>
          <w:sz w:val="28"/>
        </w:rPr>
        <w:t>статьи 5</w:t>
      </w:r>
      <w:r>
        <w:rPr>
          <w:rFonts w:ascii="Times New Roman"/>
          <w:b w:val="false"/>
          <w:i w:val="false"/>
          <w:color w:val="000000"/>
          <w:sz w:val="28"/>
        </w:rPr>
        <w:t xml:space="preserve"> настоящего Закона.</w:t>
      </w:r>
    </w:p>
    <w:bookmarkEnd w:id="184"/>
    <w:bookmarkStart w:name="z209" w:id="185"/>
    <w:p>
      <w:pPr>
        <w:spacing w:after="0"/>
        <w:ind w:left="0"/>
        <w:jc w:val="both"/>
      </w:pPr>
      <w:r>
        <w:rPr>
          <w:rFonts w:ascii="Times New Roman"/>
          <w:b w:val="false"/>
          <w:i w:val="false"/>
          <w:color w:val="000000"/>
          <w:sz w:val="28"/>
        </w:rPr>
        <w:t>
      Ответственность за невыполнение обязательств по договорам о покупке услуги по поддержанию готовности электрической мощности и на оказание услуг по регулированию электрической мощности наступает посредством использования механизмов рынка электрической мощности, определяемых в соответствии с подпунктом 42) статьи 5 настоящего Закона.</w:t>
      </w:r>
    </w:p>
    <w:bookmarkEnd w:id="185"/>
    <w:bookmarkStart w:name="z210" w:id="186"/>
    <w:p>
      <w:pPr>
        <w:spacing w:after="0"/>
        <w:ind w:left="0"/>
        <w:jc w:val="both"/>
      </w:pPr>
      <w:r>
        <w:rPr>
          <w:rFonts w:ascii="Times New Roman"/>
          <w:b w:val="false"/>
          <w:i w:val="false"/>
          <w:color w:val="000000"/>
          <w:sz w:val="28"/>
        </w:rPr>
        <w:t>
      Договорная электрическая мощность вновь вводимых в эксплуатацию генерирующих установок с маневренным режимом генерации со дня их ввода в эксплуатацию подлежит ежегодной аттестации системным оператором.</w:t>
      </w:r>
    </w:p>
    <w:bookmarkEnd w:id="186"/>
    <w:bookmarkStart w:name="z211" w:id="187"/>
    <w:p>
      <w:pPr>
        <w:spacing w:after="0"/>
        <w:ind w:left="0"/>
        <w:jc w:val="both"/>
      </w:pPr>
      <w:r>
        <w:rPr>
          <w:rFonts w:ascii="Times New Roman"/>
          <w:b w:val="false"/>
          <w:i w:val="false"/>
          <w:color w:val="000000"/>
          <w:sz w:val="28"/>
        </w:rPr>
        <w:t>
      В случае, если в результате проведения очередной аттестации электрической мощности значение аттестованной электрической мощности вновь вводимых в эксплуатацию генерирующих установок с маневренным режимом генерации окажется меньше объема услуги по поддержанию готовности электрической мощности, установленного в договоре о покупке услуги по поддержанию готовности электрической мощности, объем услуги по поддержанию готовности электрической мощности, принимаемый при расчете фактически оказанных услуг по поддержанию готовности электрической мощности, снижается до аттестованного значения до проведения очередной аттестации.</w:t>
      </w:r>
    </w:p>
    <w:bookmarkEnd w:id="187"/>
    <w:bookmarkStart w:name="z212" w:id="188"/>
    <w:p>
      <w:pPr>
        <w:spacing w:after="0"/>
        <w:ind w:left="0"/>
        <w:jc w:val="both"/>
      </w:pPr>
      <w:r>
        <w:rPr>
          <w:rFonts w:ascii="Times New Roman"/>
          <w:b w:val="false"/>
          <w:i w:val="false"/>
          <w:color w:val="000000"/>
          <w:sz w:val="28"/>
        </w:rPr>
        <w:t>
      9. Аукционные торги признаются несостоявшимися в случаях:</w:t>
      </w:r>
    </w:p>
    <w:bookmarkEnd w:id="188"/>
    <w:bookmarkStart w:name="z213" w:id="189"/>
    <w:p>
      <w:pPr>
        <w:spacing w:after="0"/>
        <w:ind w:left="0"/>
        <w:jc w:val="both"/>
      </w:pPr>
      <w:r>
        <w:rPr>
          <w:rFonts w:ascii="Times New Roman"/>
          <w:b w:val="false"/>
          <w:i w:val="false"/>
          <w:color w:val="000000"/>
          <w:sz w:val="28"/>
        </w:rPr>
        <w:t>
      1) наличия менее двух участников аукционных торгов;</w:t>
      </w:r>
    </w:p>
    <w:bookmarkEnd w:id="189"/>
    <w:bookmarkStart w:name="z214" w:id="190"/>
    <w:p>
      <w:pPr>
        <w:spacing w:after="0"/>
        <w:ind w:left="0"/>
        <w:jc w:val="both"/>
      </w:pPr>
      <w:r>
        <w:rPr>
          <w:rFonts w:ascii="Times New Roman"/>
          <w:b w:val="false"/>
          <w:i w:val="false"/>
          <w:color w:val="000000"/>
          <w:sz w:val="28"/>
        </w:rPr>
        <w:t>
      2) несоответствия документов, представленных всеми участниками аукционных торгов, требованиям пунктов 5, 6 и 7 настоящей статьи и подпункта 70-41) статьи 5 настоящего Закона.</w:t>
      </w:r>
    </w:p>
    <w:bookmarkEnd w:id="190"/>
    <w:bookmarkStart w:name="z215" w:id="191"/>
    <w:p>
      <w:pPr>
        <w:spacing w:after="0"/>
        <w:ind w:left="0"/>
        <w:jc w:val="both"/>
      </w:pPr>
      <w:r>
        <w:rPr>
          <w:rFonts w:ascii="Times New Roman"/>
          <w:b w:val="false"/>
          <w:i w:val="false"/>
          <w:color w:val="000000"/>
          <w:sz w:val="28"/>
        </w:rPr>
        <w:t>
      В случае признания аукционных торгов несостоявшимися уполномоченный орган вправе проводить повторные аукционные торги среди площадок, определенных подпунктами 1), 2) и 3) части первой пункта 3 настоящей статьи.</w:t>
      </w:r>
    </w:p>
    <w:bookmarkEnd w:id="191"/>
    <w:bookmarkStart w:name="z216" w:id="192"/>
    <w:p>
      <w:pPr>
        <w:spacing w:after="0"/>
        <w:ind w:left="0"/>
        <w:jc w:val="both"/>
      </w:pPr>
      <w:r>
        <w:rPr>
          <w:rFonts w:ascii="Times New Roman"/>
          <w:b w:val="false"/>
          <w:i w:val="false"/>
          <w:color w:val="000000"/>
          <w:sz w:val="28"/>
        </w:rPr>
        <w:t xml:space="preserve">
      10. Победители аукционных торгов возмещают единому закупщику затраты, понесенные на разработку предварительного технико-экономического обоснования, на основании которого были проведены аукционные торги. </w:t>
      </w:r>
    </w:p>
    <w:bookmarkEnd w:id="192"/>
    <w:bookmarkStart w:name="z217" w:id="193"/>
    <w:p>
      <w:pPr>
        <w:spacing w:after="0"/>
        <w:ind w:left="0"/>
        <w:jc w:val="both"/>
      </w:pPr>
      <w:r>
        <w:rPr>
          <w:rFonts w:ascii="Times New Roman"/>
          <w:b w:val="false"/>
          <w:i w:val="false"/>
          <w:color w:val="000000"/>
          <w:sz w:val="28"/>
        </w:rPr>
        <w:t>
      11. Уполномоченный орган включает победителя аукционных торгов в перечень электростанций.</w:t>
      </w:r>
    </w:p>
    <w:bookmarkEnd w:id="193"/>
    <w:bookmarkStart w:name="z218" w:id="194"/>
    <w:p>
      <w:pPr>
        <w:spacing w:after="0"/>
        <w:ind w:left="0"/>
        <w:jc w:val="both"/>
      </w:pPr>
      <w:r>
        <w:rPr>
          <w:rFonts w:ascii="Times New Roman"/>
          <w:b w:val="false"/>
          <w:i w:val="false"/>
          <w:color w:val="000000"/>
          <w:sz w:val="28"/>
        </w:rPr>
        <w:t>
      12. Генерирующие установки, введенные в рамках аукционных торгов, обязаны соблюдать диапазон регулирования, определяемый в соответствии с подпунктом 70-41) статьи 5 настоящего Закона.";</w:t>
      </w:r>
    </w:p>
    <w:bookmarkEnd w:id="194"/>
    <w:bookmarkStart w:name="z219" w:id="195"/>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статью 17</w:t>
      </w:r>
      <w:r>
        <w:rPr>
          <w:rFonts w:ascii="Times New Roman"/>
          <w:b w:val="false"/>
          <w:i w:val="false"/>
          <w:color w:val="000000"/>
          <w:sz w:val="28"/>
        </w:rPr>
        <w:t xml:space="preserve"> дополнить пунктом 4 следующего содержания:</w:t>
      </w:r>
    </w:p>
    <w:bookmarkEnd w:id="195"/>
    <w:bookmarkStart w:name="z220" w:id="196"/>
    <w:p>
      <w:pPr>
        <w:spacing w:after="0"/>
        <w:ind w:left="0"/>
        <w:jc w:val="both"/>
      </w:pPr>
      <w:r>
        <w:rPr>
          <w:rFonts w:ascii="Times New Roman"/>
          <w:b w:val="false"/>
          <w:i w:val="false"/>
          <w:color w:val="000000"/>
          <w:sz w:val="28"/>
        </w:rPr>
        <w:t>
      "4. В случае неисполнения или ненадлежащего исполнения обязательств по договорам купли-продажи, передачи электрической энергии возмещение причиненного этим реального ущерба производит сторона, ответственная за неисполнение обязательства.";</w:t>
      </w:r>
    </w:p>
    <w:bookmarkEnd w:id="196"/>
    <w:bookmarkStart w:name="z221" w:id="197"/>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20 изложить в следующей редакции:</w:t>
      </w:r>
    </w:p>
    <w:bookmarkEnd w:id="197"/>
    <w:bookmarkStart w:name="z222" w:id="198"/>
    <w:p>
      <w:pPr>
        <w:spacing w:after="0"/>
        <w:ind w:left="0"/>
        <w:jc w:val="both"/>
      </w:pPr>
      <w:r>
        <w:rPr>
          <w:rFonts w:ascii="Times New Roman"/>
          <w:b w:val="false"/>
          <w:i w:val="false"/>
          <w:color w:val="000000"/>
          <w:sz w:val="28"/>
        </w:rPr>
        <w:t>
      "2. Для предотвращения или ликвидации системных аварий системный оператор задействует резервы любых энергопроизводящих организаций (как на загрузку, так и на разгрузку генерируемой мощности) независимо от формы собственности и автономные источники питания потребителей.</w:t>
      </w:r>
    </w:p>
    <w:bookmarkEnd w:id="198"/>
    <w:bookmarkStart w:name="z223" w:id="199"/>
    <w:p>
      <w:pPr>
        <w:spacing w:after="0"/>
        <w:ind w:left="0"/>
        <w:jc w:val="both"/>
      </w:pPr>
      <w:r>
        <w:rPr>
          <w:rFonts w:ascii="Times New Roman"/>
          <w:b w:val="false"/>
          <w:i w:val="false"/>
          <w:color w:val="000000"/>
          <w:sz w:val="28"/>
        </w:rPr>
        <w:t>
      3. При необходимости изменить генерируемую мощность гидроэлектростанций для предотвращения или ликвидации аварийных нарушений системный оператор имеет право оперативно вносить изменения в утвержденные графики расходов воды через гидроузлы для использования регулировочной способности гидроэлектростанций.";</w:t>
      </w:r>
    </w:p>
    <w:bookmarkEnd w:id="199"/>
    <w:bookmarkStart w:name="z224" w:id="200"/>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статью 25</w:t>
      </w:r>
      <w:r>
        <w:rPr>
          <w:rFonts w:ascii="Times New Roman"/>
          <w:b w:val="false"/>
          <w:i w:val="false"/>
          <w:color w:val="000000"/>
          <w:sz w:val="28"/>
        </w:rPr>
        <w:t xml:space="preserve"> дополнить пунктом 8 следующего содержания:</w:t>
      </w:r>
    </w:p>
    <w:bookmarkEnd w:id="200"/>
    <w:bookmarkStart w:name="z225" w:id="201"/>
    <w:p>
      <w:pPr>
        <w:spacing w:after="0"/>
        <w:ind w:left="0"/>
        <w:jc w:val="both"/>
      </w:pPr>
      <w:r>
        <w:rPr>
          <w:rFonts w:ascii="Times New Roman"/>
          <w:b w:val="false"/>
          <w:i w:val="false"/>
          <w:color w:val="000000"/>
          <w:sz w:val="28"/>
        </w:rPr>
        <w:t>
      "8. Потребители, являющиеся субъектами оптового рынка электрической энергии, должны соответствовать требованию, установленному пунктом 6-2 статьи 13 настоящего Закона, не позднее 1 января 2023 года.".</w:t>
      </w:r>
    </w:p>
    <w:bookmarkEnd w:id="201"/>
    <w:bookmarkStart w:name="z226" w:id="202"/>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2009 года "О поддержке использования возобновляемых источников энергии" (Ведомости Парламента Республики Казахстан, 2009 г., № 13-14, ст.61; 2011 г., № 11, ст.102; № 12, ст.111; 2012 г., № 14, ст.92; 2013 г., № 9, ст.51; № 14, ст.75; № 15, ст.79; 2014 г., № 1, ст.4; № 19-I, 19-II, ст.96; № 23, ст.143; 2015 г., № 20-IV, cт.113; 2016 г., № 8-II, ст.72; № 24, ст.124; 2017 г., № 14, ст.54; № 23-III, ст.111; 2018 г., № 24, cт.93;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ноября 2020 года "О внесении изменений и дополнений в некоторые законодательные акты Республики Казахстан по вопросам энергетики, транспорта и государственных наград", опубликованный в газетах "Егемен Қазақстан" и "Казахстанская правда" 10 ноября 2020 г.):</w:t>
      </w:r>
    </w:p>
    <w:bookmarkEnd w:id="202"/>
    <w:bookmarkStart w:name="z227" w:id="203"/>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w:t>
      </w:r>
    </w:p>
    <w:bookmarkEnd w:id="203"/>
    <w:bookmarkStart w:name="z228" w:id="204"/>
    <w:p>
      <w:pPr>
        <w:spacing w:after="0"/>
        <w:ind w:left="0"/>
        <w:jc w:val="both"/>
      </w:pPr>
      <w:r>
        <w:rPr>
          <w:rFonts w:ascii="Times New Roman"/>
          <w:b w:val="false"/>
          <w:i w:val="false"/>
          <w:color w:val="000000"/>
          <w:sz w:val="28"/>
        </w:rPr>
        <w:t xml:space="preserve">
      в абзаце первом </w:t>
      </w:r>
      <w:r>
        <w:rPr>
          <w:rFonts w:ascii="Times New Roman"/>
          <w:b w:val="false"/>
          <w:i w:val="false"/>
          <w:color w:val="000000"/>
          <w:sz w:val="28"/>
        </w:rPr>
        <w:t>подпункта 2)</w:t>
      </w:r>
      <w:r>
        <w:rPr>
          <w:rFonts w:ascii="Times New Roman"/>
          <w:b w:val="false"/>
          <w:i w:val="false"/>
          <w:color w:val="000000"/>
          <w:sz w:val="28"/>
        </w:rPr>
        <w:t xml:space="preserve"> слова "(далее – условные потребители)" заменить словами "и паводковой электрической энергии (далее – условные потребители)";</w:t>
      </w:r>
    </w:p>
    <w:bookmarkEnd w:id="204"/>
    <w:bookmarkStart w:name="z229" w:id="20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3)</w:t>
      </w:r>
      <w:r>
        <w:rPr>
          <w:rFonts w:ascii="Times New Roman"/>
          <w:b w:val="false"/>
          <w:i w:val="false"/>
          <w:color w:val="000000"/>
          <w:sz w:val="28"/>
        </w:rPr>
        <w:t xml:space="preserve"> слова "устанавливаемый расчетно-финансовым центром" заменить словами "и паводковой электрической энергии, устанавливаемый расчетно-финансовым центром";</w:t>
      </w:r>
    </w:p>
    <w:bookmarkEnd w:id="205"/>
    <w:bookmarkStart w:name="z230" w:id="20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4)</w:t>
      </w:r>
      <w:r>
        <w:rPr>
          <w:rFonts w:ascii="Times New Roman"/>
          <w:b w:val="false"/>
          <w:i w:val="false"/>
          <w:color w:val="000000"/>
          <w:sz w:val="28"/>
        </w:rPr>
        <w:t xml:space="preserve"> слова "и поставленной" заменить словами ", и паводковой электрической энергии, поставленных"; </w:t>
      </w:r>
    </w:p>
    <w:bookmarkEnd w:id="206"/>
    <w:bookmarkStart w:name="z231" w:id="207"/>
    <w:p>
      <w:pPr>
        <w:spacing w:after="0"/>
        <w:ind w:left="0"/>
        <w:jc w:val="both"/>
      </w:pPr>
      <w:r>
        <w:rPr>
          <w:rFonts w:ascii="Times New Roman"/>
          <w:b w:val="false"/>
          <w:i w:val="false"/>
          <w:color w:val="000000"/>
          <w:sz w:val="28"/>
        </w:rPr>
        <w:t>
      дополнить подпунктом 5-1) следующего содержания:</w:t>
      </w:r>
    </w:p>
    <w:bookmarkEnd w:id="207"/>
    <w:bookmarkStart w:name="z232" w:id="208"/>
    <w:p>
      <w:pPr>
        <w:spacing w:after="0"/>
        <w:ind w:left="0"/>
        <w:jc w:val="both"/>
      </w:pPr>
      <w:r>
        <w:rPr>
          <w:rFonts w:ascii="Times New Roman"/>
          <w:b w:val="false"/>
          <w:i w:val="false"/>
          <w:color w:val="000000"/>
          <w:sz w:val="28"/>
        </w:rPr>
        <w:t>
      "5-1) надбавка на поддержку использования возобновляемых источников энергии – цена, определяемая расчетно-финансовым центром в соответствии с зоной потребления электрической энергии для энергопроизводящих организаций, являющихся условными потребителями либо квалифицированными условными потребителями, в соответствии с настоящим Законом;";</w:t>
      </w:r>
    </w:p>
    <w:bookmarkEnd w:id="208"/>
    <w:bookmarkStart w:name="z233" w:id="20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6)</w:t>
      </w:r>
      <w:r>
        <w:rPr>
          <w:rFonts w:ascii="Times New Roman"/>
          <w:b w:val="false"/>
          <w:i w:val="false"/>
          <w:color w:val="000000"/>
          <w:sz w:val="28"/>
        </w:rPr>
        <w:t xml:space="preserve"> слова "затраты на услуги" заменить словами "затраты на покупку паводковой электрической энергии, затраты на услуги"; </w:t>
      </w:r>
    </w:p>
    <w:bookmarkEnd w:id="2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8-1)</w:t>
      </w:r>
      <w:r>
        <w:rPr>
          <w:rFonts w:ascii="Times New Roman"/>
          <w:b w:val="false"/>
          <w:i w:val="false"/>
          <w:color w:val="000000"/>
          <w:sz w:val="28"/>
        </w:rPr>
        <w:t xml:space="preserve"> после слов "объектами по использованию возобновляемых источников энергии," дополнить словами "паводковой электрической энергии"; </w:t>
      </w:r>
    </w:p>
    <w:bookmarkStart w:name="z235" w:id="210"/>
    <w:p>
      <w:pPr>
        <w:spacing w:after="0"/>
        <w:ind w:left="0"/>
        <w:jc w:val="both"/>
      </w:pPr>
      <w:r>
        <w:rPr>
          <w:rFonts w:ascii="Times New Roman"/>
          <w:b w:val="false"/>
          <w:i w:val="false"/>
          <w:color w:val="000000"/>
          <w:sz w:val="28"/>
        </w:rPr>
        <w:t>
      дополнить подпунктом 9-4) следующего содержания:</w:t>
      </w:r>
    </w:p>
    <w:bookmarkEnd w:id="210"/>
    <w:bookmarkStart w:name="z236" w:id="211"/>
    <w:p>
      <w:pPr>
        <w:spacing w:after="0"/>
        <w:ind w:left="0"/>
        <w:jc w:val="both"/>
      </w:pPr>
      <w:r>
        <w:rPr>
          <w:rFonts w:ascii="Times New Roman"/>
          <w:b w:val="false"/>
          <w:i w:val="false"/>
          <w:color w:val="000000"/>
          <w:sz w:val="28"/>
        </w:rPr>
        <w:t xml:space="preserve">
      "9-4) паводковая электрическая энергия – электрическая энергия, вырабатываемая энергопроизводящими организациями (гидроэлектростанциями) в период природоохранных попусков воды в соответствии с водным законодательством Республики Казахстан в объеме согласно фактическому балансу производства-потребления электрической энергии в Республике Казахстан и реализуемая расчетно-финансовому центру по предельному тарифу на электрическую энергию в порядке, установленном настоящим Законом;"; </w:t>
      </w:r>
    </w:p>
    <w:bookmarkEnd w:id="2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14)</w:t>
      </w:r>
      <w:r>
        <w:rPr>
          <w:rFonts w:ascii="Times New Roman"/>
          <w:b w:val="false"/>
          <w:i w:val="false"/>
          <w:color w:val="000000"/>
          <w:sz w:val="28"/>
        </w:rPr>
        <w:t xml:space="preserve"> дополнить словами ", и паводковой электрической энергии";</w:t>
      </w:r>
    </w:p>
    <w:bookmarkStart w:name="z238" w:id="21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5</w:t>
      </w:r>
      <w:r>
        <w:rPr>
          <w:rFonts w:ascii="Times New Roman"/>
          <w:b w:val="false"/>
          <w:i w:val="false"/>
          <w:color w:val="000000"/>
          <w:sz w:val="28"/>
        </w:rPr>
        <w:t xml:space="preserve"> дополнить подпунктами 8-1) и 8-2) следующего содержания:</w:t>
      </w:r>
    </w:p>
    <w:bookmarkEnd w:id="212"/>
    <w:bookmarkStart w:name="z239" w:id="213"/>
    <w:p>
      <w:pPr>
        <w:spacing w:after="0"/>
        <w:ind w:left="0"/>
        <w:jc w:val="both"/>
      </w:pPr>
      <w:r>
        <w:rPr>
          <w:rFonts w:ascii="Times New Roman"/>
          <w:b w:val="false"/>
          <w:i w:val="false"/>
          <w:color w:val="000000"/>
          <w:sz w:val="28"/>
        </w:rPr>
        <w:t xml:space="preserve">
      "8-1) осуществляет государственную финансовую поддержку расчетно-финансовому центру в случае невозможности выполнения им обязательств перед энергопроизводящими организациями, использующими возобновляемые источники энергии, вследствие недостаточности его доходов от продажи электроэнергии, выработанной объектами по использованию возобновляемых источников энергии; </w:t>
      </w:r>
    </w:p>
    <w:bookmarkEnd w:id="213"/>
    <w:bookmarkStart w:name="z240" w:id="214"/>
    <w:p>
      <w:pPr>
        <w:spacing w:after="0"/>
        <w:ind w:left="0"/>
        <w:jc w:val="both"/>
      </w:pPr>
      <w:r>
        <w:rPr>
          <w:rFonts w:ascii="Times New Roman"/>
          <w:b w:val="false"/>
          <w:i w:val="false"/>
          <w:color w:val="000000"/>
          <w:sz w:val="28"/>
        </w:rPr>
        <w:t>
      8-2) утверждает правила предоставления государственной финансовой поддержки расчетно-финансовому центру;";</w:t>
      </w:r>
    </w:p>
    <w:bookmarkEnd w:id="214"/>
    <w:bookmarkStart w:name="z241" w:id="215"/>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6</w:t>
      </w:r>
      <w:r>
        <w:rPr>
          <w:rFonts w:ascii="Times New Roman"/>
          <w:b w:val="false"/>
          <w:i w:val="false"/>
          <w:color w:val="000000"/>
          <w:sz w:val="28"/>
        </w:rPr>
        <w:t>:</w:t>
      </w:r>
    </w:p>
    <w:bookmarkEnd w:id="2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дополнить словами "и реализацией планируемых объектов по использованию возобновляемых источников энергии";</w:t>
      </w:r>
    </w:p>
    <w:bookmarkStart w:name="z243" w:id="21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10)</w:t>
      </w:r>
      <w:r>
        <w:rPr>
          <w:rFonts w:ascii="Times New Roman"/>
          <w:b w:val="false"/>
          <w:i w:val="false"/>
          <w:color w:val="000000"/>
          <w:sz w:val="28"/>
        </w:rPr>
        <w:t>:</w:t>
      </w:r>
    </w:p>
    <w:bookmarkEnd w:id="216"/>
    <w:bookmarkStart w:name="z244" w:id="217"/>
    <w:p>
      <w:pPr>
        <w:spacing w:after="0"/>
        <w:ind w:left="0"/>
        <w:jc w:val="both"/>
      </w:pPr>
      <w:r>
        <w:rPr>
          <w:rFonts w:ascii="Times New Roman"/>
          <w:b w:val="false"/>
          <w:i w:val="false"/>
          <w:color w:val="000000"/>
          <w:sz w:val="28"/>
        </w:rPr>
        <w:t xml:space="preserve">
      слово "соответствующие" заменить словами "и паводковой электрической энергии, соответствующие"; </w:t>
      </w:r>
    </w:p>
    <w:bookmarkEnd w:id="217"/>
    <w:bookmarkStart w:name="z245" w:id="218"/>
    <w:p>
      <w:pPr>
        <w:spacing w:after="0"/>
        <w:ind w:left="0"/>
        <w:jc w:val="both"/>
      </w:pPr>
      <w:r>
        <w:rPr>
          <w:rFonts w:ascii="Times New Roman"/>
          <w:b w:val="false"/>
          <w:i w:val="false"/>
          <w:color w:val="000000"/>
          <w:sz w:val="28"/>
        </w:rPr>
        <w:t>
      слова "условными потребителями и" заменить словами "энергопроизводящими организациями, осуществляющими производство и отпуск в сеть паводковой электрической энергии, условными потребителями и";</w:t>
      </w:r>
    </w:p>
    <w:bookmarkEnd w:id="218"/>
    <w:bookmarkStart w:name="z246" w:id="21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подпункт 3-1)</w:t>
      </w:r>
      <w:r>
        <w:rPr>
          <w:rFonts w:ascii="Times New Roman"/>
          <w:b w:val="false"/>
          <w:i w:val="false"/>
          <w:color w:val="000000"/>
          <w:sz w:val="28"/>
        </w:rPr>
        <w:t xml:space="preserve"> статьи 7 изложить в следующей редакции:</w:t>
      </w:r>
    </w:p>
    <w:bookmarkEnd w:id="219"/>
    <w:bookmarkStart w:name="z247" w:id="220"/>
    <w:p>
      <w:pPr>
        <w:spacing w:after="0"/>
        <w:ind w:left="0"/>
        <w:jc w:val="both"/>
      </w:pPr>
      <w:r>
        <w:rPr>
          <w:rFonts w:ascii="Times New Roman"/>
          <w:b w:val="false"/>
          <w:i w:val="false"/>
          <w:color w:val="000000"/>
          <w:sz w:val="28"/>
        </w:rPr>
        <w:t>
      "3-1) резервируют и предоставляют земельные участки для строительства объектов по использованию возобновляемых источников энергии в соответствии с земельным законодательством Республики Казахстан;";</w:t>
      </w:r>
    </w:p>
    <w:bookmarkEnd w:id="220"/>
    <w:bookmarkStart w:name="z248" w:id="221"/>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7-1</w:t>
      </w:r>
      <w:r>
        <w:rPr>
          <w:rFonts w:ascii="Times New Roman"/>
          <w:b w:val="false"/>
          <w:i w:val="false"/>
          <w:color w:val="000000"/>
          <w:sz w:val="28"/>
        </w:rPr>
        <w:t>:</w:t>
      </w:r>
    </w:p>
    <w:bookmarkEnd w:id="2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после слов "об объемах" дополнить словами "паводковой электрической энергии и"; </w:t>
      </w:r>
    </w:p>
    <w:bookmarkStart w:name="z250" w:id="222"/>
    <w:p>
      <w:pPr>
        <w:spacing w:after="0"/>
        <w:ind w:left="0"/>
        <w:jc w:val="both"/>
      </w:pPr>
      <w:r>
        <w:rPr>
          <w:rFonts w:ascii="Times New Roman"/>
          <w:b w:val="false"/>
          <w:i w:val="false"/>
          <w:color w:val="000000"/>
          <w:sz w:val="28"/>
        </w:rPr>
        <w:t xml:space="preserve">
      в подпункте 1) </w:t>
      </w:r>
      <w:r>
        <w:rPr>
          <w:rFonts w:ascii="Times New Roman"/>
          <w:b w:val="false"/>
          <w:i w:val="false"/>
          <w:color w:val="000000"/>
          <w:sz w:val="28"/>
        </w:rPr>
        <w:t>пункта 2</w:t>
      </w:r>
      <w:r>
        <w:rPr>
          <w:rFonts w:ascii="Times New Roman"/>
          <w:b w:val="false"/>
          <w:i w:val="false"/>
          <w:color w:val="000000"/>
          <w:sz w:val="28"/>
        </w:rPr>
        <w:t xml:space="preserve"> слова "в соответствии" заменить словами "и паводковой электрической энергии в соответствии";</w:t>
      </w:r>
    </w:p>
    <w:bookmarkEnd w:id="222"/>
    <w:bookmarkStart w:name="z251" w:id="223"/>
    <w:p>
      <w:pPr>
        <w:spacing w:after="0"/>
        <w:ind w:left="0"/>
        <w:jc w:val="both"/>
      </w:pPr>
      <w:r>
        <w:rPr>
          <w:rFonts w:ascii="Times New Roman"/>
          <w:b w:val="false"/>
          <w:i w:val="false"/>
          <w:color w:val="000000"/>
          <w:sz w:val="28"/>
        </w:rPr>
        <w:t xml:space="preserve">
      в части второй </w:t>
      </w:r>
      <w:r>
        <w:rPr>
          <w:rFonts w:ascii="Times New Roman"/>
          <w:b w:val="false"/>
          <w:i w:val="false"/>
          <w:color w:val="000000"/>
          <w:sz w:val="28"/>
        </w:rPr>
        <w:t>пункта 2-1</w:t>
      </w:r>
      <w:r>
        <w:rPr>
          <w:rFonts w:ascii="Times New Roman"/>
          <w:b w:val="false"/>
          <w:i w:val="false"/>
          <w:color w:val="000000"/>
          <w:sz w:val="28"/>
        </w:rPr>
        <w:t xml:space="preserve"> слова "в соответствии с типовой формой" заменить словами "и паводковой электрической энергии в соответствии с типовой формой";</w:t>
      </w:r>
    </w:p>
    <w:bookmarkEnd w:id="223"/>
    <w:bookmarkStart w:name="z252" w:id="22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End w:id="224"/>
    <w:bookmarkStart w:name="z253" w:id="225"/>
    <w:p>
      <w:pPr>
        <w:spacing w:after="0"/>
        <w:ind w:left="0"/>
        <w:jc w:val="both"/>
      </w:pPr>
      <w:r>
        <w:rPr>
          <w:rFonts w:ascii="Times New Roman"/>
          <w:b w:val="false"/>
          <w:i w:val="false"/>
          <w:color w:val="000000"/>
          <w:sz w:val="28"/>
        </w:rPr>
        <w:t xml:space="preserve">
      дополнить подпунктом 1-3) следующего содержания: </w:t>
      </w:r>
    </w:p>
    <w:bookmarkEnd w:id="225"/>
    <w:bookmarkStart w:name="z254" w:id="226"/>
    <w:p>
      <w:pPr>
        <w:spacing w:after="0"/>
        <w:ind w:left="0"/>
        <w:jc w:val="both"/>
      </w:pPr>
      <w:r>
        <w:rPr>
          <w:rFonts w:ascii="Times New Roman"/>
          <w:b w:val="false"/>
          <w:i w:val="false"/>
          <w:color w:val="000000"/>
          <w:sz w:val="28"/>
        </w:rPr>
        <w:t>
      "1-3) покупать в порядке, установленном настоящим Законом, у энергопроизводящих организаций (гидроэлектростанций) паводковую электрическую энергию, поставленную ими в единую электроэнергетическую систему Республики Казахстан, по предельному тарифу, утвержденному государственным органом, осуществляющим руководство в области электроэнергетики;";</w:t>
      </w:r>
    </w:p>
    <w:bookmarkEnd w:id="226"/>
    <w:bookmarkStart w:name="z255" w:id="227"/>
    <w:p>
      <w:pPr>
        <w:spacing w:after="0"/>
        <w:ind w:left="0"/>
        <w:jc w:val="both"/>
      </w:pPr>
      <w:r>
        <w:rPr>
          <w:rFonts w:ascii="Times New Roman"/>
          <w:b w:val="false"/>
          <w:i w:val="false"/>
          <w:color w:val="000000"/>
          <w:sz w:val="28"/>
        </w:rPr>
        <w:t>
      в подпункте 2) слова "условным потребителям" заменить словами "и паводковую электрическую энергию условным потребителям";</w:t>
      </w:r>
    </w:p>
    <w:bookmarkEnd w:id="227"/>
    <w:bookmarkStart w:name="z256" w:id="228"/>
    <w:p>
      <w:pPr>
        <w:spacing w:after="0"/>
        <w:ind w:left="0"/>
        <w:jc w:val="both"/>
      </w:pPr>
      <w:r>
        <w:rPr>
          <w:rFonts w:ascii="Times New Roman"/>
          <w:b w:val="false"/>
          <w:i w:val="false"/>
          <w:color w:val="000000"/>
          <w:sz w:val="28"/>
        </w:rPr>
        <w:t>
      дополнить подпунктами 4) и 5) следующего содержания:</w:t>
      </w:r>
    </w:p>
    <w:bookmarkEnd w:id="228"/>
    <w:bookmarkStart w:name="z257" w:id="229"/>
    <w:p>
      <w:pPr>
        <w:spacing w:after="0"/>
        <w:ind w:left="0"/>
        <w:jc w:val="both"/>
      </w:pPr>
      <w:r>
        <w:rPr>
          <w:rFonts w:ascii="Times New Roman"/>
          <w:b w:val="false"/>
          <w:i w:val="false"/>
          <w:color w:val="000000"/>
          <w:sz w:val="28"/>
        </w:rPr>
        <w:t xml:space="preserve">
      "4) определять надбавку на поддержку использования возобновляемых источников энергии на предстоящий год на основании затрат на поддержку использования возобновляемых источников энергии и объемов отпуска электрической энергии энергопроизводящих организаций, являющихся условными потребителями, квалифицированными условными потребителями и энергопроизводящими организациями, использующими возобновляемые источники энергии, в порядке, определяемом уполномоченным органом в соответствии с </w:t>
      </w:r>
      <w:r>
        <w:rPr>
          <w:rFonts w:ascii="Times New Roman"/>
          <w:b w:val="false"/>
          <w:i w:val="false"/>
          <w:color w:val="000000"/>
          <w:sz w:val="28"/>
        </w:rPr>
        <w:t>подпунктом 10-1)</w:t>
      </w:r>
      <w:r>
        <w:rPr>
          <w:rFonts w:ascii="Times New Roman"/>
          <w:b w:val="false"/>
          <w:i w:val="false"/>
          <w:color w:val="000000"/>
          <w:sz w:val="28"/>
        </w:rPr>
        <w:t xml:space="preserve"> статьи 6 настоящего Закона.</w:t>
      </w:r>
    </w:p>
    <w:bookmarkEnd w:id="229"/>
    <w:bookmarkStart w:name="z258" w:id="230"/>
    <w:p>
      <w:pPr>
        <w:spacing w:after="0"/>
        <w:ind w:left="0"/>
        <w:jc w:val="both"/>
      </w:pPr>
      <w:r>
        <w:rPr>
          <w:rFonts w:ascii="Times New Roman"/>
          <w:b w:val="false"/>
          <w:i w:val="false"/>
          <w:color w:val="000000"/>
          <w:sz w:val="28"/>
        </w:rPr>
        <w:t>
      Надбавка на поддержку использования возобновляемых источников энергии применяется с 1 июля 2021 года;</w:t>
      </w:r>
    </w:p>
    <w:bookmarkEnd w:id="230"/>
    <w:bookmarkStart w:name="z259" w:id="231"/>
    <w:p>
      <w:pPr>
        <w:spacing w:after="0"/>
        <w:ind w:left="0"/>
        <w:jc w:val="both"/>
      </w:pPr>
      <w:r>
        <w:rPr>
          <w:rFonts w:ascii="Times New Roman"/>
          <w:b w:val="false"/>
          <w:i w:val="false"/>
          <w:color w:val="000000"/>
          <w:sz w:val="28"/>
        </w:rPr>
        <w:t>
      5) публиковать расчет и величину надбавки на поддержку использования возобновляемых источников энергии на своем интернет-ресурсе на 2021 год не позднее 1 апреля 2021 года. В последующем на предстоящий год – не позднее 20 ноября.";</w:t>
      </w:r>
    </w:p>
    <w:bookmarkEnd w:id="2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 </w:t>
      </w:r>
    </w:p>
    <w:bookmarkStart w:name="z261" w:id="232"/>
    <w:p>
      <w:pPr>
        <w:spacing w:after="0"/>
        <w:ind w:left="0"/>
        <w:jc w:val="both"/>
      </w:pPr>
      <w:r>
        <w:rPr>
          <w:rFonts w:ascii="Times New Roman"/>
          <w:b w:val="false"/>
          <w:i w:val="false"/>
          <w:color w:val="000000"/>
          <w:sz w:val="28"/>
        </w:rPr>
        <w:t>
      "4. Расчетно-финансовый центр заключает договоры купли-продажи электрической энергии с энергопроизводящими организациями, использующими возобновляемые источники энергии, поддержка которых осуществляется в соответствии с настоящим Законом, и включенными уполномоченным органом в перечень энергопроизводящих организаций, использующих возобновляемые источники энергии, и осуществляет покупку электрической энергии в течение пятнадцати лет с даты начала комплексных испытаний, при которых осуществлен отпуск электрической энергии в единую электроэнергетическую систему Республики Казахстан, либо с даты окончания срока представления акта приемки объекта в эксплуатацию в соответствии с договором купли-продажи в зависимости от того, что наступит ранее.";</w:t>
      </w:r>
    </w:p>
    <w:bookmarkEnd w:id="232"/>
    <w:bookmarkStart w:name="z262" w:id="233"/>
    <w:p>
      <w:pPr>
        <w:spacing w:after="0"/>
        <w:ind w:left="0"/>
        <w:jc w:val="both"/>
      </w:pPr>
      <w:r>
        <w:rPr>
          <w:rFonts w:ascii="Times New Roman"/>
          <w:b w:val="false"/>
          <w:i w:val="false"/>
          <w:color w:val="000000"/>
          <w:sz w:val="28"/>
        </w:rPr>
        <w:t xml:space="preserve">
      дополнить пунктами 4-2 и 4-3 следующего содержания: </w:t>
      </w:r>
    </w:p>
    <w:bookmarkEnd w:id="233"/>
    <w:bookmarkStart w:name="z263" w:id="234"/>
    <w:p>
      <w:pPr>
        <w:spacing w:after="0"/>
        <w:ind w:left="0"/>
        <w:jc w:val="both"/>
      </w:pPr>
      <w:r>
        <w:rPr>
          <w:rFonts w:ascii="Times New Roman"/>
          <w:b w:val="false"/>
          <w:i w:val="false"/>
          <w:color w:val="000000"/>
          <w:sz w:val="28"/>
        </w:rPr>
        <w:t>
      "4-2. По итогам аукционных торгов, проведенных после 1 января 2021 года, расчетно-финансовый центр заключает договоры купли-продажи электрической энергии с энергопроизводящими организациями, использующими возобновляемые источники энергии, поддержка которых осуществляется в соответствии с настоящим Законом, и включенными уполномоченным органом в перечень энергопроизводящих организаций, использующих возобновляемые источники энергии, и осуществляет покупку электрической энергии в течение двадцати лет с даты начала комплексных испытаний, при которых осуществлен отпуск электрической энергии в единую электроэнергетическую систему Республики Казахстан, либо с даты окончания срока представления акта приемки объекта в эксплуатацию в соответствии с договором купли-продажи в зависимости от того, что наступит ранее.</w:t>
      </w:r>
    </w:p>
    <w:bookmarkEnd w:id="234"/>
    <w:bookmarkStart w:name="z264" w:id="235"/>
    <w:p>
      <w:pPr>
        <w:spacing w:after="0"/>
        <w:ind w:left="0"/>
        <w:jc w:val="both"/>
      </w:pPr>
      <w:r>
        <w:rPr>
          <w:rFonts w:ascii="Times New Roman"/>
          <w:b w:val="false"/>
          <w:i w:val="false"/>
          <w:color w:val="000000"/>
          <w:sz w:val="28"/>
        </w:rPr>
        <w:t xml:space="preserve">
      4-3. Расчетно-финансовый центр и энергопроизводящие организации (гидроэлектростанции), осуществляющие производство и отпуск в сеть паводковой электрической энергии, ежегодно до 31 января текущего года заключают договоры купли-продажи паводковой электрической энергии в соответствии с типовой формой, утвержденной уполномоченным органом."; </w:t>
      </w:r>
    </w:p>
    <w:bookmarkEnd w:id="235"/>
    <w:bookmarkStart w:name="z265" w:id="236"/>
    <w:p>
      <w:pPr>
        <w:spacing w:after="0"/>
        <w:ind w:left="0"/>
        <w:jc w:val="both"/>
      </w:pPr>
      <w:r>
        <w:rPr>
          <w:rFonts w:ascii="Times New Roman"/>
          <w:b w:val="false"/>
          <w:i w:val="false"/>
          <w:color w:val="000000"/>
          <w:sz w:val="28"/>
        </w:rPr>
        <w:t>
      предложение первое пункта 8 после слов "условного потребителя" дополнить словами ", и энергопроизводящие организации, осуществляющие производство и отпуск в сеть паводковой электрической энергии";</w:t>
      </w:r>
    </w:p>
    <w:bookmarkEnd w:id="236"/>
    <w:bookmarkStart w:name="z266" w:id="237"/>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9</w:t>
      </w:r>
      <w:r>
        <w:rPr>
          <w:rFonts w:ascii="Times New Roman"/>
          <w:b w:val="false"/>
          <w:i w:val="false"/>
          <w:color w:val="000000"/>
          <w:sz w:val="28"/>
        </w:rPr>
        <w:t>:</w:t>
      </w:r>
    </w:p>
    <w:bookmarkEnd w:id="237"/>
    <w:bookmarkStart w:name="z267" w:id="238"/>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2</w:t>
      </w:r>
      <w:r>
        <w:rPr>
          <w:rFonts w:ascii="Times New Roman"/>
          <w:b w:val="false"/>
          <w:i w:val="false"/>
          <w:color w:val="000000"/>
          <w:sz w:val="28"/>
        </w:rPr>
        <w:t xml:space="preserve"> дополнить словами "с учетом объемов паводковой электрической энергии, производимой и отпускаемой в сеть энергопроизводящими организациями (гидроэлектростанциями)";</w:t>
      </w:r>
    </w:p>
    <w:bookmarkEnd w:id="2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2-1 после слов "возобновляемых источников энергии," дополнить словами "и паводковой электрической энергии";</w:t>
      </w:r>
    </w:p>
    <w:bookmarkStart w:name="z269" w:id="239"/>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3</w:t>
      </w:r>
      <w:r>
        <w:rPr>
          <w:rFonts w:ascii="Times New Roman"/>
          <w:b w:val="false"/>
          <w:i w:val="false"/>
          <w:color w:val="000000"/>
          <w:sz w:val="28"/>
        </w:rPr>
        <w:t xml:space="preserve">: </w:t>
      </w:r>
    </w:p>
    <w:bookmarkEnd w:id="239"/>
    <w:bookmarkStart w:name="z270" w:id="240"/>
    <w:p>
      <w:pPr>
        <w:spacing w:after="0"/>
        <w:ind w:left="0"/>
        <w:jc w:val="both"/>
      </w:pPr>
      <w:r>
        <w:rPr>
          <w:rFonts w:ascii="Times New Roman"/>
          <w:b w:val="false"/>
          <w:i w:val="false"/>
          <w:color w:val="000000"/>
          <w:sz w:val="28"/>
        </w:rPr>
        <w:t xml:space="preserve">
      слова "в соответствии" заменить словами "и паводковой электрической энергии в соответствии"; </w:t>
      </w:r>
    </w:p>
    <w:bookmarkEnd w:id="240"/>
    <w:bookmarkStart w:name="z271" w:id="241"/>
    <w:p>
      <w:pPr>
        <w:spacing w:after="0"/>
        <w:ind w:left="0"/>
        <w:jc w:val="both"/>
      </w:pPr>
      <w:r>
        <w:rPr>
          <w:rFonts w:ascii="Times New Roman"/>
          <w:b w:val="false"/>
          <w:i w:val="false"/>
          <w:color w:val="000000"/>
          <w:sz w:val="28"/>
        </w:rPr>
        <w:t xml:space="preserve">
      слова "в текущем квартале" заменить словами "и возмещения затрат на покупку паводковой электрической энергии в текущем квартале"; </w:t>
      </w:r>
    </w:p>
    <w:bookmarkEnd w:id="241"/>
    <w:bookmarkStart w:name="z272" w:id="24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 xml:space="preserve"> слова "возмещаются покупателями" заменить словами "и затраты на покупку паводковой электрической энергии возмещаются покупателями"; </w:t>
      </w:r>
    </w:p>
    <w:bookmarkEnd w:id="242"/>
    <w:bookmarkStart w:name="z273" w:id="24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4-1</w:t>
      </w:r>
      <w:r>
        <w:rPr>
          <w:rFonts w:ascii="Times New Roman"/>
          <w:b w:val="false"/>
          <w:i w:val="false"/>
          <w:color w:val="000000"/>
          <w:sz w:val="28"/>
        </w:rPr>
        <w:t xml:space="preserve"> слова "учитываются при определении величины предельного тарифа на электрическую энергию" заменить словами "включая паводковую электрическую энергию, учитываются в соответствии с подпунктом 4) </w:t>
      </w:r>
      <w:r>
        <w:rPr>
          <w:rFonts w:ascii="Times New Roman"/>
          <w:b w:val="false"/>
          <w:i w:val="false"/>
          <w:color w:val="000000"/>
          <w:sz w:val="28"/>
        </w:rPr>
        <w:t>пункта 3</w:t>
      </w:r>
      <w:r>
        <w:rPr>
          <w:rFonts w:ascii="Times New Roman"/>
          <w:b w:val="false"/>
          <w:i w:val="false"/>
          <w:color w:val="000000"/>
          <w:sz w:val="28"/>
        </w:rPr>
        <w:t xml:space="preserve"> статьи 7-1 настоящего Закона"; </w:t>
      </w:r>
    </w:p>
    <w:bookmarkEnd w:id="243"/>
    <w:bookmarkStart w:name="z274" w:id="244"/>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7</w:t>
      </w:r>
      <w:r>
        <w:rPr>
          <w:rFonts w:ascii="Times New Roman"/>
          <w:b w:val="false"/>
          <w:i w:val="false"/>
          <w:color w:val="000000"/>
          <w:sz w:val="28"/>
        </w:rPr>
        <w:t xml:space="preserve"> изложить в следующей редакции: </w:t>
      </w:r>
    </w:p>
    <w:bookmarkEnd w:id="244"/>
    <w:bookmarkStart w:name="z275" w:id="245"/>
    <w:p>
      <w:pPr>
        <w:spacing w:after="0"/>
        <w:ind w:left="0"/>
        <w:jc w:val="both"/>
      </w:pPr>
      <w:r>
        <w:rPr>
          <w:rFonts w:ascii="Times New Roman"/>
          <w:b w:val="false"/>
          <w:i w:val="false"/>
          <w:color w:val="000000"/>
          <w:sz w:val="28"/>
        </w:rPr>
        <w:t xml:space="preserve">
      "При этом энергопроизводящие организации, использующие возобновляемые источники энергии, и энергопроизводящие организации (гидроэлектростанции), осуществляющие производство и отпуск в сеть паводковой электрической энергии (в период природоохранного попуска воды и в объеме паводковой электроэнергии), при поставке электрической энергии освобождаются от оплаты услуг энергопередающих организаций на передачу электрической энергии.".     </w:t>
      </w:r>
    </w:p>
    <w:bookmarkEnd w:id="245"/>
    <w:bookmarkStart w:name="z276" w:id="246"/>
    <w:p>
      <w:pPr>
        <w:spacing w:after="0"/>
        <w:ind w:left="0"/>
        <w:jc w:val="both"/>
      </w:pPr>
      <w:r>
        <w:rPr>
          <w:rFonts w:ascii="Times New Roman"/>
          <w:b w:val="false"/>
          <w:i w:val="false"/>
          <w:color w:val="000000"/>
          <w:sz w:val="28"/>
        </w:rPr>
        <w:t xml:space="preserve">
      Статья 2.   </w:t>
      </w:r>
    </w:p>
    <w:bookmarkEnd w:id="246"/>
    <w:bookmarkStart w:name="z277" w:id="247"/>
    <w:p>
      <w:pPr>
        <w:spacing w:after="0"/>
        <w:ind w:left="0"/>
        <w:jc w:val="both"/>
      </w:pPr>
      <w:r>
        <w:rPr>
          <w:rFonts w:ascii="Times New Roman"/>
          <w:b w:val="false"/>
          <w:i w:val="false"/>
          <w:color w:val="000000"/>
          <w:sz w:val="28"/>
        </w:rPr>
        <w:t xml:space="preserve">
      Настоящий Закон вводится в действие по истечении десяти календарных дней после дня его первого официального опубликования, за исключением абзацев тридцатого и тридцать третьего </w:t>
      </w:r>
      <w:r>
        <w:rPr>
          <w:rFonts w:ascii="Times New Roman"/>
          <w:b w:val="false"/>
          <w:i w:val="false"/>
          <w:color w:val="000000"/>
          <w:sz w:val="28"/>
        </w:rPr>
        <w:t>подпункта 1)</w:t>
      </w:r>
      <w:r>
        <w:rPr>
          <w:rFonts w:ascii="Times New Roman"/>
          <w:b w:val="false"/>
          <w:i w:val="false"/>
          <w:color w:val="000000"/>
          <w:sz w:val="28"/>
        </w:rPr>
        <w:t xml:space="preserve">, абзацев пятого и восьмого </w:t>
      </w:r>
      <w:r>
        <w:rPr>
          <w:rFonts w:ascii="Times New Roman"/>
          <w:b w:val="false"/>
          <w:i w:val="false"/>
          <w:color w:val="000000"/>
          <w:sz w:val="28"/>
        </w:rPr>
        <w:t>подпункта 7)</w:t>
      </w:r>
      <w:r>
        <w:rPr>
          <w:rFonts w:ascii="Times New Roman"/>
          <w:b w:val="false"/>
          <w:i w:val="false"/>
          <w:color w:val="000000"/>
          <w:sz w:val="28"/>
        </w:rPr>
        <w:t xml:space="preserve">, абзаца третьего </w:t>
      </w:r>
      <w:r>
        <w:rPr>
          <w:rFonts w:ascii="Times New Roman"/>
          <w:b w:val="false"/>
          <w:i w:val="false"/>
          <w:color w:val="000000"/>
          <w:sz w:val="28"/>
        </w:rPr>
        <w:t>подпункта 8)</w:t>
      </w:r>
      <w:r>
        <w:rPr>
          <w:rFonts w:ascii="Times New Roman"/>
          <w:b w:val="false"/>
          <w:i w:val="false"/>
          <w:color w:val="000000"/>
          <w:sz w:val="28"/>
        </w:rPr>
        <w:t xml:space="preserve"> пункта 1 статьи 1, которые вводятся в действие с 1 июля 2021 года. </w:t>
      </w:r>
    </w:p>
    <w:bookmarkEnd w:id="24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 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К. ТОКАЕВ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