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db94" w14:textId="392d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сентября 2020 года № 362-VI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19-І, 19-II, ст.96; № 21, ст.118, 122; № 23, ст.143; № 24, ст.145; 2015 г., № 8, ст.42; № 11, ст.57; № 19-І, ст.99, 101; № 19-II, ст.103; № 20-IV, ст.113; № 20-VII, ст.115, 117; № 21-І,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ст.119; 2020 г., № 10, ст.39, 48; № 11, ст.54; № 13,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бизнес-климата", опубликованный в газетах "Егемен Қазақстан" и "Казахстанская правда" 30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2020 года "О внесении изменений и дополнений в некоторые законодательные акты Республики Казахстан по вопросам обеспечения доступности Интернета в сельских населенных пунктах", опубликованный в газетах "Егемен Қазақстан" и "Казахстанская правда" 3 июля 2020 г.):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перевод земель особо охраняемых природных территорий в земли запаса,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"3-2) утверждение порядка перевода земель из одной категории в другую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земли запаса, ранее входившие в состав земель особо охраняемых природных территорий, не переведены в другие категории земель в соответствии с законодательством Республики Казахстан, то такие земли переводятся обратно в категорию земель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"Земли запаса, не переведенные в другие категории земель в целях строительства и функционирования объектов туризма, предусмотренных государственными программами или документами Системы государственного планирования Республики Казахстан,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Правительства Республики Казахстан по предложению уполномоченного органа в области особо охраняемых природных территорий, согласованному с местным исполнительным органом области, города республиканского значения, столицы, – по особо охраняемой природной территории республиканского значения;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области, города республиканского значения, столицы по предложению ведомства уполномоченного органа в области особо охраняемых природных территорий – по особо охраняемой природной территории местного значения.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земель запаса обратно в категорию земель особо охраняемых природных территорий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ст.96; 2007 г., № 1, ст.4; 2008 г., № 21, ст.95; № 23, ст.114; 2009 г., № 18, ст.84; 2010 г., № 1-2, ст.5; № 5, ст.23; 2011 г., № 1, ст.2; № 5, ст.43; № 11, ст.102; № 13, ст.114; 2012 г., № 3, ст.27; № 15, ст.97; 2013 г., № 9, ст.51; № 14, ст.75; 2014 г., № 19-I, 19-II, ст.96; 2015 г., № 23-II, ст.172; 2017 г., № 3, ст.6; № 12, ст.34; № 23-V, ст.113; 2018 г., № 10, ст.32; 2019 г., № 19-20, ст.86; 2020 г., № 13, ст.67):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десятым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"порядка перевода земель из одной категории в другую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перевод земель особо охраняемых природных территорий в земли запаса, а также перевод земель запаса обратно в земли особо охраняемых природных территорий по предложению уполномоченного органа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внесение предложений по созданию и расширению особо охраняемых природных территорий республиканского значения;";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4-2)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внесение предложений по переводу земель особо охраняемых природных территорий в земли запаса, а также по переводу земель запаса обратно в земли особо охраняемых природных территорий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"16-6) разработка порядка перевода земель из одной категории в другую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15-2)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"15-2) осуществляют перевод земель запаса обратно в земли особо охраняемых природных территорий по предложению ведомства уполномоченного органа в случае, установленном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частью третьей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принятия решений о переводе земель запаса обратно в земли особо охраняемых территорий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настоящего Закона не требуется разработка проектов естественно-научных и технико-экономических обоснований.";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частями третьей и четвертой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земли особо охраняемых природных территорий, переведенные в земли запаса, переводятся обратно в земли особо охраняемых природных территорий в случае, если в течение одного года со дня принятия решения об их переводе в земли запаса они не переведены в другие категории земель. Перевод земель запаса в земли особо охраняемых природных территорий осуществляется при наличии положительного заключения государственной экологической экспертизы и решения: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Правительства Республики Казахстан по предложению уполномоченного органа, согласованному с местным исполнительным органом области, города республиканского значения, столицы, – по особо охраняемой природной территории республиканского значения;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области, города республиканского значения, столицы по предложению ведомства уполномоченного органа – по особо охраняемой природной территории местного значения.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земель запаса обратно в земли особо охраняемых природных территорий осуществляется в соответствии с правилами, утвержденными Правительством Республики Казахстан.";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седьмой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предоставлению транспортных услуг, а также услуг по предоставлению во временное владение и пользование упряжных и верховых животных;".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