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674c" w14:textId="f2a6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ипотечных займов в иностранной валюте, совершенствования регулирования субъектов рынка платежных услуг, всеобщего декларирования и восстановления экономического роста</w:t>
      </w:r>
    </w:p>
    <w:p>
      <w:pPr>
        <w:spacing w:after="0"/>
        <w:ind w:left="0"/>
        <w:jc w:val="both"/>
      </w:pPr>
      <w:r>
        <w:rPr>
          <w:rFonts w:ascii="Times New Roman"/>
          <w:b w:val="false"/>
          <w:i w:val="false"/>
          <w:color w:val="000000"/>
          <w:sz w:val="28"/>
        </w:rPr>
        <w:t>Закон Республики Казахстан от 3 июля 2020 года № 359-VI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 xml:space="preserve">.      </w:t>
      </w:r>
    </w:p>
    <w:bookmarkStart w:name="z4" w:id="0"/>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 17, ст.81; № 19, ст.88; № 24, ст.125, 134; 2010 г., № 1-2, ст.2; № 7, ст.28; № 15, ст.71; № 17-18, ст.112; 2011 г., № 2, ст.21, 28; № 3, ст.32; № 4, ст.37; №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20-I, ст.110; № 20-IV, ст.113; № 20-VII, ст.115; № 21-I, ст.128; № 22-I, ст.140, 143; № 22-V, ст.156; № 22-VI, ст.159; 2016 г., № 7-II, ст.55; № 8-II, ст.70; № 12, ст.87; 2017 г., № 4, ст.7; № 15, ст.55; № 22-III, ст.109; 2018 г., № 1, ст.4; № 10, ст.32; № 13, ст.41; № 14, ст.44; № 15, ст.50; 2019 г., № 2, ст.6; № 7, ст.37; № 15-16, ст.67; № 19-20, ст.86; № 23, ст.103; № 24-I, ст.118;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78</w:t>
      </w:r>
      <w:r>
        <w:rPr>
          <w:rFonts w:ascii="Times New Roman"/>
          <w:b w:val="false"/>
          <w:i w:val="false"/>
          <w:color w:val="000000"/>
          <w:sz w:val="28"/>
        </w:rPr>
        <w:t xml:space="preserve"> дополнить частью третьей следующего содержания:</w:t>
      </w:r>
    </w:p>
    <w:bookmarkEnd w:id="2"/>
    <w:bookmarkStart w:name="z7" w:id="3"/>
    <w:p>
      <w:pPr>
        <w:spacing w:after="0"/>
        <w:ind w:left="0"/>
        <w:jc w:val="both"/>
      </w:pPr>
      <w:r>
        <w:rPr>
          <w:rFonts w:ascii="Times New Roman"/>
          <w:b w:val="false"/>
          <w:i w:val="false"/>
          <w:color w:val="000000"/>
          <w:sz w:val="28"/>
        </w:rPr>
        <w:t>
      "Минимальный размер уставного капитала платежных организаций, созданных в форме товарищества с ограниченной ответственностью, определяется законодательством Республики Казахстан о платежах и платежных системах.";</w:t>
      </w:r>
    </w:p>
    <w:bookmarkEnd w:id="3"/>
    <w:bookmarkStart w:name="z8" w:id="4"/>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359 после слов "военные действия" дополнить словами ", чрезвычайное положение".</w:t>
      </w:r>
    </w:p>
    <w:bookmarkEnd w:id="4"/>
    <w:bookmarkStart w:name="z9"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w:t>
      </w:r>
      <w:r>
        <w:rPr>
          <w:rFonts w:ascii="Times New Roman"/>
          <w:b w:val="false"/>
          <w:i w:val="false"/>
          <w:color w:val="000000"/>
          <w:sz w:val="28"/>
        </w:rPr>
        <w:t xml:space="preserve"> кодекс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cт.116; № 23, cт.119; № 24, cт.126;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 5-6, ст.27; № 7, ст.37, 39; № 8, ст.45; № 15-16, ст.67; № 19-20, ст.86; № 23, ст.99, 106; № 24-I, ст.118, 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7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июня 2020 года "О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 опубликованный в газетах "Егемен Қазақстан" и "Казахстанская правда" 10 июня 2020 г.):</w:t>
      </w:r>
    </w:p>
    <w:bookmarkEnd w:id="5"/>
    <w:bookmarkStart w:name="z10"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40)</w:t>
      </w:r>
      <w:r>
        <w:rPr>
          <w:rFonts w:ascii="Times New Roman"/>
          <w:b w:val="false"/>
          <w:i w:val="false"/>
          <w:color w:val="000000"/>
          <w:sz w:val="28"/>
        </w:rPr>
        <w:t xml:space="preserve"> пункта 1 статьи 49 исключить;</w:t>
      </w:r>
    </w:p>
    <w:bookmarkEnd w:id="6"/>
    <w:bookmarkStart w:name="z11"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209 дополнить словами ", для финансирования в установленном порядке отдельных мероприятий по содействию занятости, определенных в период действия чрезвычайного положения";</w:t>
      </w:r>
    </w:p>
    <w:bookmarkEnd w:id="7"/>
    <w:bookmarkStart w:name="z12"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210 дополнить словами "с учетом суммы, необходимой для финансирования в установленном порядке отдельных мероприятий по содействию занятости, определенных в период действия чрезвычайного положения";</w:t>
      </w:r>
    </w:p>
    <w:bookmarkEnd w:id="8"/>
    <w:bookmarkStart w:name="z13" w:id="9"/>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подпункта 3)</w:t>
      </w:r>
      <w:r>
        <w:rPr>
          <w:rFonts w:ascii="Times New Roman"/>
          <w:b w:val="false"/>
          <w:i w:val="false"/>
          <w:color w:val="000000"/>
          <w:sz w:val="28"/>
        </w:rPr>
        <w:t xml:space="preserve"> статьи 216 дополнить словами ", или проектов, направленных на улучшение жилищных условий граждан в соответствии с законодательством Республики Казахстан о жилищных строительных сбережениях".</w:t>
      </w:r>
    </w:p>
    <w:bookmarkEnd w:id="9"/>
    <w:bookmarkStart w:name="z14" w:id="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 15-16, ст.67; № 19-20, ст.86; № 21-22, ст.90, 91; № 23, ст.99, 103, 106, 108; № 24-I, ст.118; № 24-II, ст.120, 122, 123, 127;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2020 года "О внесении изменений и дополнений в некоторые законодательные акты Республики Казахстан по вопросам труда", опубликованный в газетах "Егемен Қазақстан" и "Казахстанская правда" 5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регулирования миграционных процессов", опубликованный в газетах "Егемен Қазақстан" и "Казахстанская правда" 14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дополнений в некоторые законодательные акты Республики Казахстан по вопросам мобилизационной подготовки и мобилизации", опубликованный в газетах "Егемен Қазақстан" и "Казахстанская правда" 26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мая 2020 года "О внесении изменений и дополнения в некоторые законодательные акты Республики Казахстан по вопросам порядка организации и проведения мирных собраний в Республике Казахстан", опубликованный в газетах "Егемен Қазақстан" и "Казахстанская правда" 26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мая 2020 года "О внесении изменений и дополнений в некоторые законодательные акты Республики Казахстан по вопросам запретных зон и запретных районов при арсеналах, базах и складах Вооруженных Сил, других войск и воинских формирований", опубликованный в газетах "Егемен Қазақстан" и "Казахстанская правда" 1 июня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2020 года "О внесении изменений и дополнений в некоторые законодательные акты Республики Казахстан по вопросам лотерей и лотерейной деятельности", опубликованный в газетах "Егемен Қазақстан" и "Казахстанская правда" 11 июня 2020 г.):</w:t>
      </w:r>
    </w:p>
    <w:bookmarkEnd w:id="10"/>
    <w:bookmarkStart w:name="z15"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47</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в части 1-1)  слово "пятой," исключить;</w:t>
      </w:r>
    </w:p>
    <w:bookmarkEnd w:id="12"/>
    <w:bookmarkStart w:name="z17" w:id="13"/>
    <w:p>
      <w:pPr>
        <w:spacing w:after="0"/>
        <w:ind w:left="0"/>
        <w:jc w:val="both"/>
      </w:pPr>
      <w:r>
        <w:rPr>
          <w:rFonts w:ascii="Times New Roman"/>
          <w:b w:val="false"/>
          <w:i w:val="false"/>
          <w:color w:val="000000"/>
          <w:sz w:val="28"/>
        </w:rPr>
        <w:t>
       часть пятую исключить;</w:t>
      </w:r>
    </w:p>
    <w:bookmarkEnd w:id="13"/>
    <w:bookmarkStart w:name="z18" w:id="14"/>
    <w:p>
      <w:pPr>
        <w:spacing w:after="0"/>
        <w:ind w:left="0"/>
        <w:jc w:val="both"/>
      </w:pPr>
      <w:r>
        <w:rPr>
          <w:rFonts w:ascii="Times New Roman"/>
          <w:b w:val="false"/>
          <w:i w:val="false"/>
          <w:color w:val="000000"/>
          <w:sz w:val="28"/>
        </w:rPr>
        <w:t xml:space="preserve">
      2) в абзаце первом части третьей </w:t>
      </w:r>
      <w:r>
        <w:rPr>
          <w:rFonts w:ascii="Times New Roman"/>
          <w:b w:val="false"/>
          <w:i w:val="false"/>
          <w:color w:val="000000"/>
          <w:sz w:val="28"/>
        </w:rPr>
        <w:t>статьи 222</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слово "сто" заменить словом "пятьдесят";</w:t>
      </w:r>
    </w:p>
    <w:bookmarkEnd w:id="15"/>
    <w:bookmarkStart w:name="z20" w:id="16"/>
    <w:p>
      <w:pPr>
        <w:spacing w:after="0"/>
        <w:ind w:left="0"/>
        <w:jc w:val="both"/>
      </w:pPr>
      <w:r>
        <w:rPr>
          <w:rFonts w:ascii="Times New Roman"/>
          <w:b w:val="false"/>
          <w:i w:val="false"/>
          <w:color w:val="000000"/>
          <w:sz w:val="28"/>
        </w:rPr>
        <w:t xml:space="preserve">
      после слов "одной операции," дополнить словами "сумме хранения электронных денег на электронном кошельке и общей сумме использованных электронных денег посредством электронного кошелька,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16"/>
    <w:bookmarkStart w:name="z21" w:id="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476</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в абзаце первом слова "Нарушение режима" заменить словами "1. Нарушение режима";</w:t>
      </w:r>
    </w:p>
    <w:bookmarkEnd w:id="18"/>
    <w:bookmarkStart w:name="z23" w:id="19"/>
    <w:p>
      <w:pPr>
        <w:spacing w:after="0"/>
        <w:ind w:left="0"/>
        <w:jc w:val="both"/>
      </w:pPr>
      <w:r>
        <w:rPr>
          <w:rFonts w:ascii="Times New Roman"/>
          <w:b w:val="false"/>
          <w:i w:val="false"/>
          <w:color w:val="000000"/>
          <w:sz w:val="28"/>
        </w:rPr>
        <w:t>
      дополнить частью второй следующего содержания:</w:t>
      </w:r>
    </w:p>
    <w:bookmarkEnd w:id="19"/>
    <w:bookmarkStart w:name="z24" w:id="20"/>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bookmarkEnd w:id="20"/>
    <w:bookmarkStart w:name="z25" w:id="21"/>
    <w:p>
      <w:pPr>
        <w:spacing w:after="0"/>
        <w:ind w:left="0"/>
        <w:jc w:val="both"/>
      </w:pPr>
      <w:r>
        <w:rPr>
          <w:rFonts w:ascii="Times New Roman"/>
          <w:b w:val="false"/>
          <w:i w:val="false"/>
          <w:color w:val="000000"/>
          <w:sz w:val="28"/>
        </w:rPr>
        <w:t xml:space="preserve">
      влекут штраф в размере двадцати месячных расчетных показателей либо административный арест на срок до тридцати суток."; </w:t>
      </w:r>
    </w:p>
    <w:bookmarkEnd w:id="21"/>
    <w:bookmarkStart w:name="z26" w:id="2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478</w:t>
      </w:r>
      <w:r>
        <w:rPr>
          <w:rFonts w:ascii="Times New Roman"/>
          <w:b w:val="false"/>
          <w:i w:val="false"/>
          <w:color w:val="000000"/>
          <w:sz w:val="28"/>
        </w:rPr>
        <w:t>:</w:t>
      </w:r>
    </w:p>
    <w:bookmarkEnd w:id="22"/>
    <w:bookmarkStart w:name="z27" w:id="23"/>
    <w:p>
      <w:pPr>
        <w:spacing w:after="0"/>
        <w:ind w:left="0"/>
        <w:jc w:val="both"/>
      </w:pPr>
      <w:r>
        <w:rPr>
          <w:rFonts w:ascii="Times New Roman"/>
          <w:b w:val="false"/>
          <w:i w:val="false"/>
          <w:color w:val="000000"/>
          <w:sz w:val="28"/>
        </w:rPr>
        <w:t>
      абзац первый изложить в следующей редакции:</w:t>
      </w:r>
    </w:p>
    <w:bookmarkEnd w:id="23"/>
    <w:bookmarkStart w:name="z28" w:id="24"/>
    <w:p>
      <w:pPr>
        <w:spacing w:after="0"/>
        <w:ind w:left="0"/>
        <w:jc w:val="both"/>
      </w:pPr>
      <w:r>
        <w:rPr>
          <w:rFonts w:ascii="Times New Roman"/>
          <w:b w:val="false"/>
          <w:i w:val="false"/>
          <w:color w:val="000000"/>
          <w:sz w:val="28"/>
        </w:rPr>
        <w:t>
      "1. Действия, провоцирующие нарушение правопорядка или разжигающие национальную и религиозную рознь, активное воспрепятствование осуществлению физическими лицами и должностными лицами их законных прав и обязанностей, либо действия, нарушающие общественный порядок и спокойствие физических лиц, а также нарушение законодательства Республики Казахстан об административном надзоре, совершенные в местности, где объявлено чрезвычайное положение, –";</w:t>
      </w:r>
    </w:p>
    <w:bookmarkEnd w:id="24"/>
    <w:bookmarkStart w:name="z29" w:id="25"/>
    <w:p>
      <w:pPr>
        <w:spacing w:after="0"/>
        <w:ind w:left="0"/>
        <w:jc w:val="both"/>
      </w:pPr>
      <w:r>
        <w:rPr>
          <w:rFonts w:ascii="Times New Roman"/>
          <w:b w:val="false"/>
          <w:i w:val="false"/>
          <w:color w:val="000000"/>
          <w:sz w:val="28"/>
        </w:rPr>
        <w:t>
      дополнить частью второй следующего содержания:</w:t>
      </w:r>
    </w:p>
    <w:bookmarkEnd w:id="25"/>
    <w:bookmarkStart w:name="z30" w:id="26"/>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26"/>
    <w:bookmarkStart w:name="z31" w:id="27"/>
    <w:p>
      <w:pPr>
        <w:spacing w:after="0"/>
        <w:ind w:left="0"/>
        <w:jc w:val="both"/>
      </w:pPr>
      <w:r>
        <w:rPr>
          <w:rFonts w:ascii="Times New Roman"/>
          <w:b w:val="false"/>
          <w:i w:val="false"/>
          <w:color w:val="000000"/>
          <w:sz w:val="28"/>
        </w:rPr>
        <w:t>
      влекут штраф в размере пятидесяти месячных расчетных показателей либо административный арест на срок до сорока суток.";</w:t>
      </w:r>
    </w:p>
    <w:bookmarkEnd w:id="27"/>
    <w:bookmarkStart w:name="z32" w:id="28"/>
    <w:p>
      <w:pPr>
        <w:spacing w:after="0"/>
        <w:ind w:left="0"/>
        <w:jc w:val="both"/>
      </w:pPr>
      <w:r>
        <w:rPr>
          <w:rFonts w:ascii="Times New Roman"/>
          <w:b w:val="false"/>
          <w:i w:val="false"/>
          <w:color w:val="000000"/>
          <w:sz w:val="28"/>
        </w:rPr>
        <w:t xml:space="preserve">
      5) подпункты 1) и 2) части первой </w:t>
      </w:r>
      <w:r>
        <w:rPr>
          <w:rFonts w:ascii="Times New Roman"/>
          <w:b w:val="false"/>
          <w:i w:val="false"/>
          <w:color w:val="000000"/>
          <w:sz w:val="28"/>
        </w:rPr>
        <w:t>статьи 797</w:t>
      </w:r>
      <w:r>
        <w:rPr>
          <w:rFonts w:ascii="Times New Roman"/>
          <w:b w:val="false"/>
          <w:i w:val="false"/>
          <w:color w:val="000000"/>
          <w:sz w:val="28"/>
        </w:rPr>
        <w:t xml:space="preserve"> после слов "406 (за исключением частей седьмой и восьмой)," дополнить словами "476 (часть вторая), 478 (часть вторая),";</w:t>
      </w:r>
    </w:p>
    <w:bookmarkEnd w:id="28"/>
    <w:bookmarkStart w:name="z33" w:id="29"/>
    <w:p>
      <w:pPr>
        <w:spacing w:after="0"/>
        <w:ind w:left="0"/>
        <w:jc w:val="both"/>
      </w:pPr>
      <w:r>
        <w:rPr>
          <w:rFonts w:ascii="Times New Roman"/>
          <w:b w:val="false"/>
          <w:i w:val="false"/>
          <w:color w:val="000000"/>
          <w:sz w:val="28"/>
        </w:rPr>
        <w:t xml:space="preserve">
      6) в абзаце первом части третьей </w:t>
      </w:r>
      <w:r>
        <w:rPr>
          <w:rFonts w:ascii="Times New Roman"/>
          <w:b w:val="false"/>
          <w:i w:val="false"/>
          <w:color w:val="000000"/>
          <w:sz w:val="28"/>
        </w:rPr>
        <w:t>статьи 804</w:t>
      </w:r>
      <w:r>
        <w:rPr>
          <w:rFonts w:ascii="Times New Roman"/>
          <w:b w:val="false"/>
          <w:i w:val="false"/>
          <w:color w:val="000000"/>
          <w:sz w:val="28"/>
        </w:rPr>
        <w:t xml:space="preserve"> цифры "735" заменить цифрами "735-1".</w:t>
      </w:r>
    </w:p>
    <w:bookmarkEnd w:id="29"/>
    <w:bookmarkStart w:name="z34" w:id="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ст.23; № 12, ст.88; № 15-16, ст.100; № 23, ст.141; Ведомости Парламента Республики Казахстан, 1996 г., № 2, ст.184; № 11-12, ст.262; № 19, ст.370; 1997 г., № 13-14, ст.205; № 22, ст.333; 1998 г., № 11-12, ст.176; 1999 г., № 20, ст.727; 2000 г., № 3-4, ст.66; № 22, ст.408; 2001 г., № 8, ст.52; № 10, ст.123; 2003 г., № 15, ст.138, 139; 2004 г., № 11-12, ст.66; № 16, ст.91; № 23, ст.142; 2005 г., № 14, ст.55; № 23, ст.104; 2006 г., № 4, ст.24; № 13, ст.86; 2007 г., № 2, ст.18; № 3, ст.20; № 4, ст.33; 2009 г., № 8, ст.44; № 13-14, ст.63; № 17, ст.81; № 19, ст.88; 2010 г., № 5, ст.23; 2011 г., № 1, ст.2; № 5, ст.43; № 11, ст.102; № 13, ст.116; № 24, ст.196; 2012 г., № 1, ст.6; № 2, ст.14; № 13, ст.91; № 20, ст.121; 2013 г., № 10-11, ст.56; 2014 г., № 10, ст.52; № 11, ст.61; № 14, ст.84; № 16, ст.90; № 23, ст.143; 2015 г., № 8, ст.45; № 22-II, ст.148; № 22-VI, ст.159; 2016 г., № 1, ст.4; № 6, ст.45; № 12, ст.87; 2017 г., № 6, ст.11; № 9, ст.21; № 16, ст.56; № 24, ст.115; 2018 г., № 10, ст.32; № 13, ст.41; № 14, ст.44; 2019 г., № 2, ст.6; № 15-16, ст.67):</w:t>
      </w:r>
    </w:p>
    <w:bookmarkEnd w:id="30"/>
    <w:bookmarkStart w:name="z35" w:id="3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статьи 15</w:t>
      </w:r>
      <w:r>
        <w:rPr>
          <w:rFonts w:ascii="Times New Roman"/>
          <w:b w:val="false"/>
          <w:i w:val="false"/>
          <w:color w:val="000000"/>
          <w:sz w:val="28"/>
        </w:rPr>
        <w:t xml:space="preserve"> дополнить подпунктами 10-1) и 10-2) следующего содержания:</w:t>
      </w:r>
    </w:p>
    <w:bookmarkEnd w:id="31"/>
    <w:bookmarkStart w:name="z36" w:id="32"/>
    <w:p>
      <w:pPr>
        <w:spacing w:after="0"/>
        <w:ind w:left="0"/>
        <w:jc w:val="both"/>
      </w:pPr>
      <w:r>
        <w:rPr>
          <w:rFonts w:ascii="Times New Roman"/>
          <w:b w:val="false"/>
          <w:i w:val="false"/>
          <w:color w:val="000000"/>
          <w:sz w:val="28"/>
        </w:rPr>
        <w:t>
      "10-1) совместно с центральным уполномоченным органом по государственному планированию предельные размеры сумм снятия субъектами предпринимательства наличных денег с банковских счетов, а также субъекты предпринимательства, на которые не распространяется требование по снятию наличных денег с банковских счетов;</w:t>
      </w:r>
    </w:p>
    <w:bookmarkEnd w:id="32"/>
    <w:bookmarkStart w:name="z37" w:id="33"/>
    <w:p>
      <w:pPr>
        <w:spacing w:after="0"/>
        <w:ind w:left="0"/>
        <w:jc w:val="both"/>
      </w:pPr>
      <w:r>
        <w:rPr>
          <w:rFonts w:ascii="Times New Roman"/>
          <w:b w:val="false"/>
          <w:i w:val="false"/>
          <w:color w:val="000000"/>
          <w:sz w:val="28"/>
        </w:rPr>
        <w:t>
      10-2) совместно с уполномоченным органом, осуществляющим руководство в сфере обеспечения поступлений налогов и других обязательных платежей в бюджет, и уполномоченным органом по регулированию, контролю и надзору финансового рынка и финансовых организаций правила снятия субъектами предпринимательства наличных денег с банковских счетов, которыми определяются, в том числе, условия снятия субъектами предпринимательства наличных денег с банковских счетов сверх установленных предельных размеров, а также порядок представления в уполномоченный орган, осуществляющий руководство в сфере обеспечения поступлений налогов и других обязательных платежей в бюджет, и уполномоченный орган по регулированию, контролю и надзору финансового рынка и финансовых организаций сведений и информации о снятии субъектами предпринимательства наличных денег с банковских счетов сверх установленных предельных размеров, включая формы, перечень и сроки их представления;".</w:t>
      </w:r>
    </w:p>
    <w:bookmarkEnd w:id="33"/>
    <w:bookmarkStart w:name="z38" w:id="3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21-ІІІ, ст.137; № 22-I, ст.140, 143; № 22-ІІІ, ст.149; № 22-V, ст.156; № 22-VI, ст.159; 2016 г., № 6, ст.45; № 7-II, ст.55; № 8-I, ст.65; № 12, ст.87; № 22, ст.116; № 24, ст.126; 2017 г., № 4, ст.7; № 9, ст.21; № 13, ст.45; № 21, ст.98; № 22-III, ст.109; № 23-III, ст.111; № 24, ст.115; 2018 г., № 10, ст.32; № 13, ст.41; № 14, ст.44; № 15, ст.47; 2019 г., № 2, ст.6; № 7, ст.37; № 15-16, ст.67; № 21-22, ст.90; № 23, ст.103; № 24-I, ст.119;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7 мая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34"/>
    <w:bookmarkStart w:name="z39" w:id="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8)</w:t>
      </w:r>
      <w:r>
        <w:rPr>
          <w:rFonts w:ascii="Times New Roman"/>
          <w:b w:val="false"/>
          <w:i w:val="false"/>
          <w:color w:val="000000"/>
          <w:sz w:val="28"/>
        </w:rPr>
        <w:t xml:space="preserve"> пункта 6 статьи 11-1 после слова "реагирования" дополнить словами ", предусмотренных подпунктами 1), 2), 3), 4), 5), 6), 9), 14) и 15) пункта 1 статьи 46, статьей 47-1 настоящего Закона,";</w:t>
      </w:r>
    </w:p>
    <w:bookmarkEnd w:id="35"/>
    <w:bookmarkStart w:name="z40" w:id="3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17-1</w:t>
      </w:r>
      <w:r>
        <w:rPr>
          <w:rFonts w:ascii="Times New Roman"/>
          <w:b w:val="false"/>
          <w:i w:val="false"/>
          <w:color w:val="000000"/>
          <w:sz w:val="28"/>
        </w:rPr>
        <w:t>:</w:t>
      </w:r>
    </w:p>
    <w:bookmarkEnd w:id="36"/>
    <w:bookmarkStart w:name="z41" w:id="3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после слова "наличии" дополнить словами "у них либо их родительской организации";</w:t>
      </w:r>
    </w:p>
    <w:bookmarkEnd w:id="37"/>
    <w:bookmarkStart w:name="z42" w:id="3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6</w:t>
      </w:r>
      <w:r>
        <w:rPr>
          <w:rFonts w:ascii="Times New Roman"/>
          <w:b w:val="false"/>
          <w:i w:val="false"/>
          <w:color w:val="000000"/>
          <w:sz w:val="28"/>
        </w:rPr>
        <w:t xml:space="preserve"> после слова "лица" дополнить словами "либо его родительской организации";</w:t>
      </w:r>
    </w:p>
    <w:bookmarkEnd w:id="38"/>
    <w:bookmarkStart w:name="z43" w:id="39"/>
    <w:p>
      <w:pPr>
        <w:spacing w:after="0"/>
        <w:ind w:left="0"/>
        <w:jc w:val="both"/>
      </w:pPr>
      <w:r>
        <w:rPr>
          <w:rFonts w:ascii="Times New Roman"/>
          <w:b w:val="false"/>
          <w:i w:val="false"/>
          <w:color w:val="000000"/>
          <w:sz w:val="28"/>
        </w:rPr>
        <w:t xml:space="preserve">
      абзац десятый части первой </w:t>
      </w:r>
      <w:r>
        <w:rPr>
          <w:rFonts w:ascii="Times New Roman"/>
          <w:b w:val="false"/>
          <w:i w:val="false"/>
          <w:color w:val="000000"/>
          <w:sz w:val="28"/>
        </w:rPr>
        <w:t>пункта 9</w:t>
      </w:r>
      <w:r>
        <w:rPr>
          <w:rFonts w:ascii="Times New Roman"/>
          <w:b w:val="false"/>
          <w:i w:val="false"/>
          <w:color w:val="000000"/>
          <w:sz w:val="28"/>
        </w:rPr>
        <w:t xml:space="preserve"> после слов "Республики Казахстан" дополнить словами "либо его родительской организации";</w:t>
      </w:r>
    </w:p>
    <w:bookmarkEnd w:id="39"/>
    <w:bookmarkStart w:name="z44" w:id="4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29</w:t>
      </w:r>
      <w:r>
        <w:rPr>
          <w:rFonts w:ascii="Times New Roman"/>
          <w:b w:val="false"/>
          <w:i w:val="false"/>
          <w:color w:val="000000"/>
          <w:sz w:val="28"/>
        </w:rPr>
        <w:t>:</w:t>
      </w:r>
    </w:p>
    <w:bookmarkEnd w:id="40"/>
    <w:bookmarkStart w:name="z45"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в части второй слова "(города республиканского значения, столицы)" исключить;</w:t>
      </w:r>
    </w:p>
    <w:bookmarkEnd w:id="42"/>
    <w:bookmarkStart w:name="z47" w:id="43"/>
    <w:p>
      <w:pPr>
        <w:spacing w:after="0"/>
        <w:ind w:left="0"/>
        <w:jc w:val="both"/>
      </w:pPr>
      <w:r>
        <w:rPr>
          <w:rFonts w:ascii="Times New Roman"/>
          <w:b w:val="false"/>
          <w:i w:val="false"/>
          <w:color w:val="000000"/>
          <w:sz w:val="28"/>
        </w:rPr>
        <w:t>
      дополнить частью третьей следующего содержания:</w:t>
      </w:r>
    </w:p>
    <w:bookmarkEnd w:id="43"/>
    <w:bookmarkStart w:name="z48" w:id="44"/>
    <w:p>
      <w:pPr>
        <w:spacing w:after="0"/>
        <w:ind w:left="0"/>
        <w:jc w:val="both"/>
      </w:pPr>
      <w:r>
        <w:rPr>
          <w:rFonts w:ascii="Times New Roman"/>
          <w:b w:val="false"/>
          <w:i w:val="false"/>
          <w:color w:val="000000"/>
          <w:sz w:val="28"/>
        </w:rPr>
        <w:t>
      "Филиал банка с местом нахождения в столице и (или) городе республиканского значения вправе иметь помещения, расположенные по нескольким адресам:</w:t>
      </w:r>
    </w:p>
    <w:bookmarkEnd w:id="44"/>
    <w:bookmarkStart w:name="z49" w:id="45"/>
    <w:p>
      <w:pPr>
        <w:spacing w:after="0"/>
        <w:ind w:left="0"/>
        <w:jc w:val="both"/>
      </w:pPr>
      <w:r>
        <w:rPr>
          <w:rFonts w:ascii="Times New Roman"/>
          <w:b w:val="false"/>
          <w:i w:val="false"/>
          <w:color w:val="000000"/>
          <w:sz w:val="28"/>
        </w:rPr>
        <w:t>
      в столице и (или) городе республиканского значения;</w:t>
      </w:r>
    </w:p>
    <w:bookmarkEnd w:id="45"/>
    <w:bookmarkStart w:name="z50" w:id="46"/>
    <w:p>
      <w:pPr>
        <w:spacing w:after="0"/>
        <w:ind w:left="0"/>
        <w:jc w:val="both"/>
      </w:pPr>
      <w:r>
        <w:rPr>
          <w:rFonts w:ascii="Times New Roman"/>
          <w:b w:val="false"/>
          <w:i w:val="false"/>
          <w:color w:val="000000"/>
          <w:sz w:val="28"/>
        </w:rPr>
        <w:t>
      в пределах области, прилегающей к столице (городу республиканского значения).";</w:t>
      </w:r>
    </w:p>
    <w:bookmarkEnd w:id="46"/>
    <w:bookmarkStart w:name="z51"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"отметки Корпорации о приеме письма банка о внесении дополнений в положение о филиале в части увеличения" заменить словами "принятия банком решения об увеличении";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частью третьей следующего содержания: </w:t>
      </w:r>
    </w:p>
    <w:bookmarkStart w:name="z53" w:id="48"/>
    <w:p>
      <w:pPr>
        <w:spacing w:after="0"/>
        <w:ind w:left="0"/>
        <w:jc w:val="both"/>
      </w:pPr>
      <w:r>
        <w:rPr>
          <w:rFonts w:ascii="Times New Roman"/>
          <w:b w:val="false"/>
          <w:i w:val="false"/>
          <w:color w:val="000000"/>
          <w:sz w:val="28"/>
        </w:rPr>
        <w:t>
      "В случае увеличения количества дополнительных помещений филиала банка или уменьшения количества помещений филиала банка банк обязан в течение тридцати рабочих дней с даты принятия банком решения об увеличении количества дополнительных помещений филиала банка или уменьшении количества помещений филиала банка представить в уполномоченный орган выписку из такого решения, содержащую адреса указанных помещений филиала банка.";</w:t>
      </w:r>
    </w:p>
    <w:bookmarkEnd w:id="48"/>
    <w:bookmarkStart w:name="z54" w:id="4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34:</w:t>
      </w:r>
    </w:p>
    <w:bookmarkEnd w:id="49"/>
    <w:bookmarkStart w:name="z55" w:id="50"/>
    <w:p>
      <w:pPr>
        <w:spacing w:after="0"/>
        <w:ind w:left="0"/>
        <w:jc w:val="both"/>
      </w:pPr>
      <w:r>
        <w:rPr>
          <w:rFonts w:ascii="Times New Roman"/>
          <w:b w:val="false"/>
          <w:i w:val="false"/>
          <w:color w:val="000000"/>
          <w:sz w:val="28"/>
        </w:rPr>
        <w:t>
      часть вторую дополнить абзацем шестым следующего содержания:</w:t>
      </w:r>
    </w:p>
    <w:bookmarkEnd w:id="50"/>
    <w:bookmarkStart w:name="z56" w:id="51"/>
    <w:p>
      <w:pPr>
        <w:spacing w:after="0"/>
        <w:ind w:left="0"/>
        <w:jc w:val="both"/>
      </w:pPr>
      <w:r>
        <w:rPr>
          <w:rFonts w:ascii="Times New Roman"/>
          <w:b w:val="false"/>
          <w:i w:val="false"/>
          <w:color w:val="000000"/>
          <w:sz w:val="28"/>
        </w:rPr>
        <w:t>
      "изменение в сторону уменьшения денежного обязательства по ипотечному займу, выданному в иностранной валюте, при замене иностранной валюты займа на национальную валюту Республики Казахстан.";</w:t>
      </w:r>
    </w:p>
    <w:bookmarkEnd w:id="51"/>
    <w:bookmarkStart w:name="z57" w:id="52"/>
    <w:p>
      <w:pPr>
        <w:spacing w:after="0"/>
        <w:ind w:left="0"/>
        <w:jc w:val="both"/>
      </w:pPr>
      <w:r>
        <w:rPr>
          <w:rFonts w:ascii="Times New Roman"/>
          <w:b w:val="false"/>
          <w:i w:val="false"/>
          <w:color w:val="000000"/>
          <w:sz w:val="28"/>
        </w:rPr>
        <w:t>
      часть четвертую изложить в следующей редакции:</w:t>
      </w:r>
    </w:p>
    <w:bookmarkEnd w:id="52"/>
    <w:bookmarkStart w:name="z58" w:id="53"/>
    <w:p>
      <w:pPr>
        <w:spacing w:after="0"/>
        <w:ind w:left="0"/>
        <w:jc w:val="both"/>
      </w:pPr>
      <w:r>
        <w:rPr>
          <w:rFonts w:ascii="Times New Roman"/>
          <w:b w:val="false"/>
          <w:i w:val="false"/>
          <w:color w:val="000000"/>
          <w:sz w:val="28"/>
        </w:rPr>
        <w:t>
      "В случае применения банком, организацией, осуществляющей отдельные виды банковских операций, улучшающих условий заемщик уведомляется об изменении условия договора банковского займа в порядке, предусмотренном договором банковского займа, за исключением случая, предусмотренного абзацем шестым части второй настоящего пункта.";</w:t>
      </w:r>
    </w:p>
    <w:bookmarkEnd w:id="53"/>
    <w:bookmarkStart w:name="z59" w:id="54"/>
    <w:p>
      <w:pPr>
        <w:spacing w:after="0"/>
        <w:ind w:left="0"/>
        <w:jc w:val="both"/>
      </w:pPr>
      <w:r>
        <w:rPr>
          <w:rFonts w:ascii="Times New Roman"/>
          <w:b w:val="false"/>
          <w:i w:val="false"/>
          <w:color w:val="000000"/>
          <w:sz w:val="28"/>
        </w:rPr>
        <w:t>
      в части пятой слова "предложенных банком" заменить словами "примененных банком, организацией, осуществляющей отдельные виды банковских операций,";</w:t>
      </w:r>
    </w:p>
    <w:bookmarkEnd w:id="54"/>
    <w:bookmarkStart w:name="z60" w:id="55"/>
    <w:p>
      <w:pPr>
        <w:spacing w:after="0"/>
        <w:ind w:left="0"/>
        <w:jc w:val="both"/>
      </w:pPr>
      <w:r>
        <w:rPr>
          <w:rFonts w:ascii="Times New Roman"/>
          <w:b w:val="false"/>
          <w:i w:val="false"/>
          <w:color w:val="000000"/>
          <w:sz w:val="28"/>
        </w:rPr>
        <w:t>
      дополнить частью шестой следующего содержания:</w:t>
      </w:r>
    </w:p>
    <w:bookmarkEnd w:id="55"/>
    <w:bookmarkStart w:name="z61" w:id="56"/>
    <w:p>
      <w:pPr>
        <w:spacing w:after="0"/>
        <w:ind w:left="0"/>
        <w:jc w:val="both"/>
      </w:pPr>
      <w:r>
        <w:rPr>
          <w:rFonts w:ascii="Times New Roman"/>
          <w:b w:val="false"/>
          <w:i w:val="false"/>
          <w:color w:val="000000"/>
          <w:sz w:val="28"/>
        </w:rPr>
        <w:t>
      "В случае применения банком, организацией, осуществляющей отдельные виды банковских операций, улучшающего условия, предусмотренного абзацем шестым части второй настоящего пункта, в целях реализации Программы рефинансирования ипотечных жилищных займов (ипотечных займов), утвержденной Национальным Банком Республики Казахстан, публикуется объявление о таком условии. Объявление публикуется в периодических печатных изданиях, распространяемых на всей территории Республики Казахстан, на казахском и русском языках. Отсутствие письменного возражения от заемщика и (или) залогодателя в течение тридцати календарных дней со дня публикации объявления рассматривается как согласие заемщика и (или) залогодателя на применение улучшающего условия, предусмотренного абзацем шестым части второй настоящего пункта.";</w:t>
      </w:r>
    </w:p>
    <w:bookmarkEnd w:id="56"/>
    <w:bookmarkStart w:name="z62" w:id="57"/>
    <w:p>
      <w:pPr>
        <w:spacing w:after="0"/>
        <w:ind w:left="0"/>
        <w:jc w:val="both"/>
      </w:pPr>
      <w:r>
        <w:rPr>
          <w:rFonts w:ascii="Times New Roman"/>
          <w:b w:val="false"/>
          <w:i w:val="false"/>
          <w:color w:val="000000"/>
          <w:sz w:val="28"/>
        </w:rPr>
        <w:t xml:space="preserve">
      5) подпункт 1) </w:t>
      </w:r>
      <w:r>
        <w:rPr>
          <w:rFonts w:ascii="Times New Roman"/>
          <w:b w:val="false"/>
          <w:i w:val="false"/>
          <w:color w:val="000000"/>
          <w:sz w:val="28"/>
        </w:rPr>
        <w:t>пункта 2</w:t>
      </w:r>
      <w:r>
        <w:rPr>
          <w:rFonts w:ascii="Times New Roman"/>
          <w:b w:val="false"/>
          <w:i w:val="false"/>
          <w:color w:val="000000"/>
          <w:sz w:val="28"/>
        </w:rPr>
        <w:t xml:space="preserve"> статьи 36 дополнить частью второй следующего содержания:</w:t>
      </w:r>
    </w:p>
    <w:bookmarkEnd w:id="57"/>
    <w:bookmarkStart w:name="z63" w:id="58"/>
    <w:p>
      <w:pPr>
        <w:spacing w:after="0"/>
        <w:ind w:left="0"/>
        <w:jc w:val="both"/>
      </w:pPr>
      <w:r>
        <w:rPr>
          <w:rFonts w:ascii="Times New Roman"/>
          <w:b w:val="false"/>
          <w:i w:val="false"/>
          <w:color w:val="000000"/>
          <w:sz w:val="28"/>
        </w:rPr>
        <w:t>
      "Не допускается взыскание задолженности по договору банковского займа платежным требованием за счет денег, находящихся на сберегательных банковских счетах, являющихся предметом залога по выданным банковским займам, в размере суммы непогашенного основного долга по таким банковским займам.";</w:t>
      </w:r>
    </w:p>
    <w:bookmarkEnd w:id="58"/>
    <w:bookmarkStart w:name="z64" w:id="59"/>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50 дополнить подпунктом 15) следующего содержания:</w:t>
      </w:r>
    </w:p>
    <w:bookmarkEnd w:id="59"/>
    <w:bookmarkStart w:name="z65" w:id="60"/>
    <w:p>
      <w:pPr>
        <w:spacing w:after="0"/>
        <w:ind w:left="0"/>
        <w:jc w:val="both"/>
      </w:pPr>
      <w:r>
        <w:rPr>
          <w:rFonts w:ascii="Times New Roman"/>
          <w:b w:val="false"/>
          <w:i w:val="false"/>
          <w:color w:val="000000"/>
          <w:sz w:val="28"/>
        </w:rPr>
        <w:t>
      "15) представление Национальным Банком Республики Казахстан в органы государственных доходов и уполномоченный орган сведений и информации о снятии субъектами предпринимательства наличных денег с банковских счетов сверх установленных предельных размеров в соответствии с правилами снятия субъектами предпринимательства наличных денег с банковских счетов.".</w:t>
      </w:r>
    </w:p>
    <w:bookmarkEnd w:id="60"/>
    <w:bookmarkStart w:name="z66" w:id="6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ст.165; Ведомости Парламента Республики Казахстан, 1997 г., № 13-14, ст.205; 2000 г., № 18, ст.336; 2003 г., № 11, ст.67; 2005 г., № 23, ст.104; 2007 г., № 2, ст.18; № 4, ст.28; № 18, ст.143; 2011 г., № 3, ст.32; № 6, ст.50; № 11, ст.102; 2012 г., № 13, ст.91; № 20, ст.121; 2013 г., № 14, ст.72; 2014 г., № 11, ст.61; 2015 г., № 8, ст.45; № 13, ст.68; № 22-VI, ст.159; 2016 г., № 24, ст.124; 2017 г., № 4, ст.7; 2018 г., № 1, ст.4; № 10, ст.32; № 14, ст.44; 2019 г., № 2, ст.6; № 15-16,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июня 2020 года "О внесении изменений и дополнений в некоторые законодательные акты Республики Казахстан по вопросам сокращения количества операторов жилищных программ", опубликованный в газетах "Егемен Қазақстан" и "Казахстанская правда" 10 июня 2020 г.):</w:t>
      </w:r>
    </w:p>
    <w:bookmarkEnd w:id="61"/>
    <w:bookmarkStart w:name="z67"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9-1</w:t>
      </w:r>
      <w:r>
        <w:rPr>
          <w:rFonts w:ascii="Times New Roman"/>
          <w:b w:val="false"/>
          <w:i w:val="false"/>
          <w:color w:val="000000"/>
          <w:sz w:val="28"/>
        </w:rPr>
        <w:t>:</w:t>
      </w:r>
    </w:p>
    <w:bookmarkEnd w:id="62"/>
    <w:bookmarkStart w:name="z68" w:id="63"/>
    <w:p>
      <w:pPr>
        <w:spacing w:after="0"/>
        <w:ind w:left="0"/>
        <w:jc w:val="both"/>
      </w:pPr>
      <w:r>
        <w:rPr>
          <w:rFonts w:ascii="Times New Roman"/>
          <w:b w:val="false"/>
          <w:i w:val="false"/>
          <w:color w:val="000000"/>
          <w:sz w:val="28"/>
        </w:rPr>
        <w:t>
      часть первую после слов "предусмотренных в" дополнить словами "части второй настоящей статьи,";</w:t>
      </w:r>
    </w:p>
    <w:bookmarkEnd w:id="63"/>
    <w:bookmarkStart w:name="z69" w:id="64"/>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64"/>
    <w:bookmarkStart w:name="z70" w:id="65"/>
    <w:p>
      <w:pPr>
        <w:spacing w:after="0"/>
        <w:ind w:left="0"/>
        <w:jc w:val="both"/>
      </w:pPr>
      <w:r>
        <w:rPr>
          <w:rFonts w:ascii="Times New Roman"/>
          <w:b w:val="false"/>
          <w:i w:val="false"/>
          <w:color w:val="000000"/>
          <w:sz w:val="28"/>
        </w:rPr>
        <w:t xml:space="preserve">
      "Условия договора об основном обязательстве и ипотечного договора могут быть изменены в одностороннем порядке банком или организацией, осуществляющей отдельные виды банковских операций, в случае, предусмотренном абзацем шестым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34 Закона Республики Казахстан "О банках и банковской деятельности в Республике Казахстан", в целях реализации Программы рефинансирования ипотечных жилищных займов (ипотечных займов), утвержденной Национальным Банком Республики Казахстан.".</w:t>
      </w:r>
    </w:p>
    <w:bookmarkEnd w:id="65"/>
    <w:bookmarkStart w:name="z71" w:id="6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ст.206; 1998 г., № 22, ст.307; 2000 г., № 3-4, ст.66; 2001 г., № 15-16, ст.236; № 24, ст.338; 2003 г., № 10, ст.48; № 12, ст.86; 2004 г., № 23, ст.142; 2006 г., № 11, ст.55; 2007 г., № 2, ст.18; 2009 г., № 8, ст.44; № 17, ст.81; № 19, ст.88; № 23, ст.100; 2010 г., № 17-18, ст.111; 2011 г., № 11, ст.102; № 21, ст.172; 2012 г., № 8, ст.64; № 10, ст.77; № 12, ст.84; 2013 г., № 1, ст.3; № 14, ст.72; 2014 г., № 1, ст.4; № 10, ст.52; № 11, ст.61; № 14, ст.84; № 19-I, 19-II, ст.96; № 21, ст.122; № 23, ст.143; 2015 г., № 16, ст.79; № 20-IV, ст.113; № 20-VII, ст.115; 2016 г., № 6, ст.45; № 12, ст.87; № 22, ст.116; 2017 г., № 4, ст.7; № 22-III, ст.109; 2018 г., № 10, ст.32; № 16, ст.53; № 24, ст.93; 2019 г., № 2, ст.6):</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18</w:t>
      </w:r>
      <w:r>
        <w:rPr>
          <w:rFonts w:ascii="Times New Roman"/>
          <w:b w:val="false"/>
          <w:i w:val="false"/>
          <w:color w:val="000000"/>
          <w:sz w:val="28"/>
        </w:rPr>
        <w:t xml:space="preserve"> дополнить пунктом 3 следующего содержания: </w:t>
      </w:r>
    </w:p>
    <w:bookmarkStart w:name="z73" w:id="67"/>
    <w:p>
      <w:pPr>
        <w:spacing w:after="0"/>
        <w:ind w:left="0"/>
        <w:jc w:val="both"/>
      </w:pPr>
      <w:r>
        <w:rPr>
          <w:rFonts w:ascii="Times New Roman"/>
          <w:b w:val="false"/>
          <w:i w:val="false"/>
          <w:color w:val="000000"/>
          <w:sz w:val="28"/>
        </w:rPr>
        <w:t xml:space="preserve">
      "3. Представление сведений о нотариальных действиях уполномоченному органу, осуществляющему руководство в сфере обеспечения поступлений налогов и платежей в бюджет, по форме, порядку и срокам, предусмотренным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не является разглашением тайны нотариальных действий.".</w:t>
      </w:r>
    </w:p>
    <w:bookmarkEnd w:id="67"/>
    <w:bookmarkStart w:name="z74" w:id="6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ст.49; 1999 г., № 20, ст.727; 2002 г., № 10, ст.102; 2003 г., № 11, ст.56; № 24, ст.178; 2004 г., № 5, ст.30; 2005 г., № 14, ст.58; 2006 г., № 3, ст.22; № 4, ст.24, 25; № 8, ст.45; 2007 г., № 4, ст.28; № 20, ст.153; 2008 г., № 13-14, ст.56; 2009 г., № 2-3, ст.16; 2010 г., № 1-2, ст.2; 2011 г., № 1, ст.9; № 5, ст.43; № 6, ст.50; № 24, ст.196; 2012 г., № 2, ст.15; № 21-22, ст.124; 2014 г., № 4-5, ст.24; № 23, ст.143; 2015 г., № 20-VII, ст.117; № 22-VI, ст.159; 2016 г., № 6, ст.45; № 8-II, ст.70; 2017 г., № 4, ст.7; 2018 г., № 10, ст.32; № 13, ст.41; 2019 г., № 2, ст.6; № 7, ст.37; № 19-20, ст.86):</w:t>
      </w:r>
    </w:p>
    <w:bookmarkEnd w:id="68"/>
    <w:bookmarkStart w:name="z75"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23</w:t>
      </w:r>
      <w:r>
        <w:rPr>
          <w:rFonts w:ascii="Times New Roman"/>
          <w:b w:val="false"/>
          <w:i w:val="false"/>
          <w:color w:val="000000"/>
          <w:sz w:val="28"/>
        </w:rPr>
        <w:t>:</w:t>
      </w:r>
    </w:p>
    <w:bookmarkEnd w:id="69"/>
    <w:bookmarkStart w:name="z76" w:id="70"/>
    <w:p>
      <w:pPr>
        <w:spacing w:after="0"/>
        <w:ind w:left="0"/>
        <w:jc w:val="both"/>
      </w:pPr>
      <w:r>
        <w:rPr>
          <w:rFonts w:ascii="Times New Roman"/>
          <w:b w:val="false"/>
          <w:i w:val="false"/>
          <w:color w:val="000000"/>
          <w:sz w:val="28"/>
        </w:rPr>
        <w:t>
      пункт 2 изложить в следующей редакции:</w:t>
      </w:r>
    </w:p>
    <w:bookmarkEnd w:id="70"/>
    <w:bookmarkStart w:name="z77" w:id="71"/>
    <w:p>
      <w:pPr>
        <w:spacing w:after="0"/>
        <w:ind w:left="0"/>
        <w:jc w:val="both"/>
      </w:pPr>
      <w:r>
        <w:rPr>
          <w:rFonts w:ascii="Times New Roman"/>
          <w:b w:val="false"/>
          <w:i w:val="false"/>
          <w:color w:val="000000"/>
          <w:sz w:val="28"/>
        </w:rPr>
        <w:t>
      "2. Первоначальный размер уставного капитала равен сумме вкладов учредителей и не может быть менее суммы, эквивалентной стократному размеру месячного расчетного показателя, установленного на соответствующий финансовый год законом о республиканском бюджете на дату представления документов для государственной регистрации товарищества, за исключением товарищества с ограниченной ответственностью, являющегося:</w:t>
      </w:r>
    </w:p>
    <w:bookmarkEnd w:id="71"/>
    <w:bookmarkStart w:name="z78" w:id="72"/>
    <w:p>
      <w:pPr>
        <w:spacing w:after="0"/>
        <w:ind w:left="0"/>
        <w:jc w:val="both"/>
      </w:pPr>
      <w:r>
        <w:rPr>
          <w:rFonts w:ascii="Times New Roman"/>
          <w:b w:val="false"/>
          <w:i w:val="false"/>
          <w:color w:val="000000"/>
          <w:sz w:val="28"/>
        </w:rPr>
        <w:t>
      1) субъектом малого предпринимательства, а также государственной исламской специальной финансовой компанией, размер минимального уставного капитала которых определяется нулевым уровнем;</w:t>
      </w:r>
    </w:p>
    <w:bookmarkEnd w:id="72"/>
    <w:bookmarkStart w:name="z79" w:id="73"/>
    <w:p>
      <w:pPr>
        <w:spacing w:after="0"/>
        <w:ind w:left="0"/>
        <w:jc w:val="both"/>
      </w:pPr>
      <w:r>
        <w:rPr>
          <w:rFonts w:ascii="Times New Roman"/>
          <w:b w:val="false"/>
          <w:i w:val="false"/>
          <w:color w:val="000000"/>
          <w:sz w:val="28"/>
        </w:rPr>
        <w:t>
      2) организацией, осуществляющей микрофинансовую деятельность, размер минимального уставного капитала которой определяется законодательством Республики Казахстан о микрофинансовой деятельности;</w:t>
      </w:r>
    </w:p>
    <w:bookmarkEnd w:id="73"/>
    <w:bookmarkStart w:name="z80" w:id="74"/>
    <w:p>
      <w:pPr>
        <w:spacing w:after="0"/>
        <w:ind w:left="0"/>
        <w:jc w:val="both"/>
      </w:pPr>
      <w:r>
        <w:rPr>
          <w:rFonts w:ascii="Times New Roman"/>
          <w:b w:val="false"/>
          <w:i w:val="false"/>
          <w:color w:val="000000"/>
          <w:sz w:val="28"/>
        </w:rPr>
        <w:t>
      3) платежной организацией, размер минимального уставного капитала которой определяется законодательством Республики Казахстан о платежах и платежных системах.";</w:t>
      </w:r>
    </w:p>
    <w:bookmarkEnd w:id="74"/>
    <w:bookmarkStart w:name="z81" w:id="7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после слов "ценных бумаг," дополнить словами "платежных организаций, создаваемых в соответствии с законодательством Республики Казахстан о платежах и платежных системах,". </w:t>
      </w:r>
    </w:p>
    <w:bookmarkEnd w:id="75"/>
    <w:bookmarkStart w:name="z82" w:id="7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ст.132; 2004 г., № 11-12, ст.66; № 16, ст.91; 2005 г., № 14, ст.55; № 23, ст.104; 2006 г., № 3, ст.22; № 4, ст.24; № 8, ст.45; № 13, ст.85; № 15, ст.95; 2007 г., № 4, ст.28; 2008 г., № 17-18, ст.72; 2009 г., № 17, ст.81; № 19, ст.88; 2010 г., № 5, ст.23; № 17-18, ст.111, 112; 2011 г., № 11, ст.102; № 24, ст.196; 2012 г., № 13, ст.91; 2013 г., № 10-11, ст.56; 2014 г., № 10, ст.52; № 11, ст.61; 2015 г., № 8, ст.45; № 15, ст.78; № 21-I, ст.128; № 22-VI, ст.159; 2016 г., № 6, ст.45; 2017 г., № 4, ст.7; 2018 г., № 13, ст.41; № 14, ст.44; 2019 г., № 15-16, ст.67):</w:t>
      </w:r>
    </w:p>
    <w:bookmarkEnd w:id="76"/>
    <w:bookmarkStart w:name="z83" w:id="7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9:</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после слов "финансовых организаций" дополнить словами "и организаций, осуществляющих микрофинансовую деятельность";</w:t>
      </w:r>
    </w:p>
    <w:bookmarkStart w:name="z86" w:id="78"/>
    <w:p>
      <w:pPr>
        <w:spacing w:after="0"/>
        <w:ind w:left="0"/>
        <w:jc w:val="both"/>
      </w:pPr>
      <w:r>
        <w:rPr>
          <w:rFonts w:ascii="Times New Roman"/>
          <w:b w:val="false"/>
          <w:i w:val="false"/>
          <w:color w:val="000000"/>
          <w:sz w:val="28"/>
        </w:rPr>
        <w:t xml:space="preserve">
      2) дополнить статьей 12-2 следующего содержания: </w:t>
      </w:r>
    </w:p>
    <w:bookmarkEnd w:id="78"/>
    <w:bookmarkStart w:name="z87" w:id="79"/>
    <w:p>
      <w:pPr>
        <w:spacing w:after="0"/>
        <w:ind w:left="0"/>
        <w:jc w:val="both"/>
      </w:pPr>
      <w:r>
        <w:rPr>
          <w:rFonts w:ascii="Times New Roman"/>
          <w:b w:val="false"/>
          <w:i w:val="false"/>
          <w:color w:val="000000"/>
          <w:sz w:val="28"/>
        </w:rPr>
        <w:t>
      "Статья 12-2. Особенности государственного регулирования, контроля</w:t>
      </w:r>
    </w:p>
    <w:bookmarkEnd w:id="79"/>
    <w:bookmarkStart w:name="z88" w:id="80"/>
    <w:p>
      <w:pPr>
        <w:spacing w:after="0"/>
        <w:ind w:left="0"/>
        <w:jc w:val="both"/>
      </w:pPr>
      <w:r>
        <w:rPr>
          <w:rFonts w:ascii="Times New Roman"/>
          <w:b w:val="false"/>
          <w:i w:val="false"/>
          <w:color w:val="000000"/>
          <w:sz w:val="28"/>
        </w:rPr>
        <w:t>
      и надзора за микрофинансовой деятельностью</w:t>
      </w:r>
    </w:p>
    <w:bookmarkEnd w:id="80"/>
    <w:bookmarkStart w:name="z89" w:id="81"/>
    <w:p>
      <w:pPr>
        <w:spacing w:after="0"/>
        <w:ind w:left="0"/>
        <w:jc w:val="both"/>
      </w:pPr>
      <w:r>
        <w:rPr>
          <w:rFonts w:ascii="Times New Roman"/>
          <w:b w:val="false"/>
          <w:i w:val="false"/>
          <w:color w:val="000000"/>
          <w:sz w:val="28"/>
        </w:rPr>
        <w:t xml:space="preserve">
      В целях осуществления государственного регулирования, контроля и надзора за микрофинансовой деятельностью уполномоченный орган: </w:t>
      </w:r>
    </w:p>
    <w:bookmarkEnd w:id="81"/>
    <w:bookmarkStart w:name="z90" w:id="82"/>
    <w:p>
      <w:pPr>
        <w:spacing w:after="0"/>
        <w:ind w:left="0"/>
        <w:jc w:val="both"/>
      </w:pPr>
      <w:r>
        <w:rPr>
          <w:rFonts w:ascii="Times New Roman"/>
          <w:b w:val="false"/>
          <w:i w:val="false"/>
          <w:color w:val="000000"/>
          <w:sz w:val="28"/>
        </w:rPr>
        <w:t>
      1) утверждает правила лицензирования микрофинансовой деятельности;</w:t>
      </w:r>
    </w:p>
    <w:bookmarkEnd w:id="82"/>
    <w:bookmarkStart w:name="z91" w:id="83"/>
    <w:p>
      <w:pPr>
        <w:spacing w:after="0"/>
        <w:ind w:left="0"/>
        <w:jc w:val="both"/>
      </w:pPr>
      <w:r>
        <w:rPr>
          <w:rFonts w:ascii="Times New Roman"/>
          <w:b w:val="false"/>
          <w:i w:val="false"/>
          <w:color w:val="000000"/>
          <w:sz w:val="28"/>
        </w:rPr>
        <w:t>
      2) ведет реестр организаций, осуществляющих микрофинансовую деятельность;</w:t>
      </w:r>
    </w:p>
    <w:bookmarkEnd w:id="83"/>
    <w:bookmarkStart w:name="z92" w:id="84"/>
    <w:p>
      <w:pPr>
        <w:spacing w:after="0"/>
        <w:ind w:left="0"/>
        <w:jc w:val="both"/>
      </w:pPr>
      <w:r>
        <w:rPr>
          <w:rFonts w:ascii="Times New Roman"/>
          <w:b w:val="false"/>
          <w:i w:val="false"/>
          <w:color w:val="000000"/>
          <w:sz w:val="28"/>
        </w:rPr>
        <w:t>
      3) устанавливает минимальные размеры уставного и собственного капиталов организаций, осуществляющих микрофинансовую деятельность;</w:t>
      </w:r>
    </w:p>
    <w:bookmarkEnd w:id="84"/>
    <w:bookmarkStart w:name="z93" w:id="85"/>
    <w:p>
      <w:pPr>
        <w:spacing w:after="0"/>
        <w:ind w:left="0"/>
        <w:jc w:val="both"/>
      </w:pPr>
      <w:r>
        <w:rPr>
          <w:rFonts w:ascii="Times New Roman"/>
          <w:b w:val="false"/>
          <w:i w:val="false"/>
          <w:color w:val="000000"/>
          <w:sz w:val="28"/>
        </w:rPr>
        <w:t>
      4) утверждает пруденциальные нормативы и иные обязательные к соблюдению нормы и лимиты для организаций, осуществляющих микрофинансовую деятельность;</w:t>
      </w:r>
    </w:p>
    <w:bookmarkEnd w:id="85"/>
    <w:bookmarkStart w:name="z94" w:id="86"/>
    <w:p>
      <w:pPr>
        <w:spacing w:after="0"/>
        <w:ind w:left="0"/>
        <w:jc w:val="both"/>
      </w:pPr>
      <w:r>
        <w:rPr>
          <w:rFonts w:ascii="Times New Roman"/>
          <w:b w:val="false"/>
          <w:i w:val="false"/>
          <w:color w:val="000000"/>
          <w:sz w:val="28"/>
        </w:rPr>
        <w:t>
      5) утверждает правила осуществления классификации активов и условных обязательств по предоставленным микрокредитам и создания против них провизий (резервов) по согласованию с уполномоченным органом, осуществляющим руководство в сфере обеспечения поступлений налогов и других обязательных платежей в бюджет;</w:t>
      </w:r>
    </w:p>
    <w:bookmarkEnd w:id="86"/>
    <w:bookmarkStart w:name="z95" w:id="87"/>
    <w:p>
      <w:pPr>
        <w:spacing w:after="0"/>
        <w:ind w:left="0"/>
        <w:jc w:val="both"/>
      </w:pPr>
      <w:r>
        <w:rPr>
          <w:rFonts w:ascii="Times New Roman"/>
          <w:b w:val="false"/>
          <w:i w:val="false"/>
          <w:color w:val="000000"/>
          <w:sz w:val="28"/>
        </w:rPr>
        <w:t>
      6) осуществляет иные функции, предусмотренные настоящим Законом, иными законами Республики Казахстан и актами Президента Республики Казахстан.";</w:t>
      </w:r>
    </w:p>
    <w:bookmarkEnd w:id="87"/>
    <w:bookmarkStart w:name="z96" w:id="8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17)</w:t>
      </w:r>
      <w:r>
        <w:rPr>
          <w:rFonts w:ascii="Times New Roman"/>
          <w:b w:val="false"/>
          <w:i w:val="false"/>
          <w:color w:val="000000"/>
          <w:sz w:val="28"/>
        </w:rPr>
        <w:t xml:space="preserve"> пункта 1 статьи 15-6 изложить в следующей редакции:</w:t>
      </w:r>
    </w:p>
    <w:bookmarkEnd w:id="88"/>
    <w:bookmarkStart w:name="z97" w:id="89"/>
    <w:p>
      <w:pPr>
        <w:spacing w:after="0"/>
        <w:ind w:left="0"/>
        <w:jc w:val="both"/>
      </w:pPr>
      <w:r>
        <w:rPr>
          <w:rFonts w:ascii="Times New Roman"/>
          <w:b w:val="false"/>
          <w:i w:val="false"/>
          <w:color w:val="000000"/>
          <w:sz w:val="28"/>
        </w:rPr>
        <w:t>
      "17) ведения реестра коллекторских агентств.".</w:t>
      </w:r>
    </w:p>
    <w:bookmarkEnd w:id="89"/>
    <w:bookmarkStart w:name="z98" w:id="9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ст.142; 2008 г., № 23, ст.114; № 24, ст.126; 2009 г., № 2-3, ст.16; № 8, ст.41; № 19, ст.88; 2010 г., № 7, ст.28; 2011 г., № 3, ст.32; № 5, ст.43; № 6, ст.50; № 15, ст.118; № 16, ст.129; 2012 г., № 8, ст.64; № 10, ст.77; № 14, ст.95; № 20, ст.121; 2013 г., № 1, ст.3; № 5-6, ст.30; 2014 г., № 4-5, ст.24; № 11, ст.61; № 19-І, 19-II, ст.96; № 21, ст.122; № 23, ст.143; 2015 г., № 8, ст.45; № 16, ст.79; № 20-IV, ст.113; № 22-II, ст.145; № 22-V, ст.156; № 22-VI, ст.159; 2016 г., № 6, ст.45; 2017 г., № 4, ст.7; 2018 г., № 10, ст.32; № 15, ст.50; 2019 г., № 2, ст.6; № 7, ст.37; № 21-22, ст.90; № 23, ст.103;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90"/>
    <w:bookmarkStart w:name="z99" w:id="91"/>
    <w:p>
      <w:pPr>
        <w:spacing w:after="0"/>
        <w:ind w:left="0"/>
        <w:jc w:val="both"/>
      </w:pPr>
      <w:r>
        <w:rPr>
          <w:rFonts w:ascii="Times New Roman"/>
          <w:b w:val="false"/>
          <w:i w:val="false"/>
          <w:color w:val="000000"/>
          <w:sz w:val="28"/>
        </w:rPr>
        <w:t xml:space="preserve">
      подпункт 3)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48 дополнить словами ", за исключением уменьшения денежного обязательства по ипотечному займу, выданному в иностранной валюте, в случае, предусмотренном абзацем шестым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34 Закона Республики Казахстан "О банках и банковской деятельности в Республике Казахстан".</w:t>
      </w:r>
    </w:p>
    <w:bookmarkEnd w:id="91"/>
    <w:bookmarkStart w:name="z100" w:id="9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ст.43; 2011 г., № 11, ст.102; 2014 г., № 1, ст.4; № 21, ст.122; № 22, ст.128; № 23, ст.143; 2015 г., № 20-IV, ст.113; № 22-VII, ст.161; 2016 г., № 7-II, ст.55; № 8-II, ст.70; 2018 г., № 10, ст.32; № 11, ст.36; № 19, ст.62; № 24, ст.94; 2019 г., № 1, ст.4; № 7, ст.37):</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26 изложить в следующей редакции:</w:t>
      </w:r>
    </w:p>
    <w:bookmarkStart w:name="z102" w:id="93"/>
    <w:p>
      <w:pPr>
        <w:spacing w:after="0"/>
        <w:ind w:left="0"/>
        <w:jc w:val="both"/>
      </w:pPr>
      <w:r>
        <w:rPr>
          <w:rFonts w:ascii="Times New Roman"/>
          <w:b w:val="false"/>
          <w:i w:val="false"/>
          <w:color w:val="000000"/>
          <w:sz w:val="28"/>
        </w:rPr>
        <w:t>
      "4. Продавец (изготовитель, исполнитель) обязан довести до сведения потребителя свои контактные данные (адрес и номер телефона) и контактные данные (адрес и номер телефона) уполномоченного органа, условия реализации товаров (выполнения работ, оказания услуг), а также информацию об обязанности продавца при продаже товара (выполнении работы, оказании услуги) выдать документ, подтверждающий факт приобретения товара (выполнения работы, оказания услуги), или договор, заключенный при приобретении товара (выполнении работы, оказании услуги), разместив указанную информацию на казахском и русском языках в месте реализации товара (выполнения работы, оказания услуги).</w:t>
      </w:r>
    </w:p>
    <w:bookmarkEnd w:id="93"/>
    <w:bookmarkStart w:name="z103" w:id="94"/>
    <w:p>
      <w:pPr>
        <w:spacing w:after="0"/>
        <w:ind w:left="0"/>
        <w:jc w:val="both"/>
      </w:pPr>
      <w:r>
        <w:rPr>
          <w:rFonts w:ascii="Times New Roman"/>
          <w:b w:val="false"/>
          <w:i w:val="false"/>
          <w:color w:val="000000"/>
          <w:sz w:val="28"/>
        </w:rPr>
        <w:t xml:space="preserve">
      Требования, предусмотренные пунктом 1 настоящей статьи и частью первой настоящего пункта, распространяются на продавцов (изготовителей, исполнителей) в электронной коммерции с учетом требований </w:t>
      </w:r>
      <w:r>
        <w:rPr>
          <w:rFonts w:ascii="Times New Roman"/>
          <w:b w:val="false"/>
          <w:i w:val="false"/>
          <w:color w:val="000000"/>
          <w:sz w:val="28"/>
        </w:rPr>
        <w:t>пункта 2</w:t>
      </w:r>
      <w:r>
        <w:rPr>
          <w:rFonts w:ascii="Times New Roman"/>
          <w:b w:val="false"/>
          <w:i w:val="false"/>
          <w:color w:val="000000"/>
          <w:sz w:val="28"/>
        </w:rPr>
        <w:t xml:space="preserve"> статьи 33-2 настоящего Закона.".</w:t>
      </w:r>
    </w:p>
    <w:bookmarkEnd w:id="94"/>
    <w:bookmarkStart w:name="z104" w:id="9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ст.24; № 14, ст.92; № 15, ст.97; 2013 г., № 14, ст.72; 2014 г., № 10, ст.52; № 19-I, 19-II, ст.96; № 23, ст.143; 2015 г., № 20-IV, ст.113; № 22-V, ст.156; 2017 г., № 24, ст.115; 2018 г., № 10, ст.32; № 15, ст.46; № 24, ст.93; 2019 г., № 1, ст.4):</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42</w:t>
      </w:r>
      <w:r>
        <w:rPr>
          <w:rFonts w:ascii="Times New Roman"/>
          <w:b w:val="false"/>
          <w:i w:val="false"/>
          <w:color w:val="000000"/>
          <w:sz w:val="28"/>
        </w:rPr>
        <w:t xml:space="preserve"> дополнить пунктом 9-2 следующего содержания: </w:t>
      </w:r>
    </w:p>
    <w:bookmarkStart w:name="z106" w:id="96"/>
    <w:p>
      <w:pPr>
        <w:spacing w:after="0"/>
        <w:ind w:left="0"/>
        <w:jc w:val="both"/>
      </w:pPr>
      <w:r>
        <w:rPr>
          <w:rFonts w:ascii="Times New Roman"/>
          <w:b w:val="false"/>
          <w:i w:val="false"/>
          <w:color w:val="000000"/>
          <w:sz w:val="28"/>
        </w:rPr>
        <w:t>
      "9-2. В период с 1 июля 2020 года по 31 декабря 2020 года уполномоченный орган возмещает национальному оператору телерадиовещания затраты по обеспечению распространения по национальной сети телерадиовещания негосударственных теле-, радиоканалов посредством аналогового и цифрового эфирного телерадиовещания в соответствии с установленными национальным оператором тарифами.".</w:t>
      </w:r>
    </w:p>
    <w:bookmarkEnd w:id="96"/>
    <w:bookmarkStart w:name="z107" w:id="9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 (Ведомости Парламента Республики Казахстан, 2012 г., № 20, ст.120; 2014 г., № 4-5, ст.24; № 10, ст.52; № 11, ст.61; № 19-І, 19-II, ст.96; № 22, ст.131; № 23, ст.143; 2015 г., № 22-VI, ст.159; 2016 г., № 6, ст.45; № 24, ст.126; 2017 г., № 9, ст.21; № 22-III, ст.109; 2018 г., № 10, ст.32; № 14, ст.44; 2019 г., № 2, ст.6; № 7, ст.37; № 15-16, ст.67; № 24-I, ст.119;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97"/>
    <w:bookmarkStart w:name="z108" w:id="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статьи 1 исключить;</w:t>
      </w:r>
    </w:p>
    <w:bookmarkEnd w:id="98"/>
    <w:bookmarkStart w:name="z109" w:id="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99"/>
    <w:bookmarkStart w:name="z110" w:id="100"/>
    <w:p>
      <w:pPr>
        <w:spacing w:after="0"/>
        <w:ind w:left="0"/>
        <w:jc w:val="both"/>
      </w:pPr>
      <w:r>
        <w:rPr>
          <w:rFonts w:ascii="Times New Roman"/>
          <w:b w:val="false"/>
          <w:i w:val="false"/>
          <w:color w:val="000000"/>
          <w:sz w:val="28"/>
        </w:rPr>
        <w:t xml:space="preserve">
      "Статья 14. Лицензирование микрофинансовой деятельности и </w:t>
      </w:r>
    </w:p>
    <w:bookmarkEnd w:id="100"/>
    <w:bookmarkStart w:name="z111" w:id="101"/>
    <w:p>
      <w:pPr>
        <w:spacing w:after="0"/>
        <w:ind w:left="0"/>
        <w:jc w:val="both"/>
      </w:pPr>
      <w:r>
        <w:rPr>
          <w:rFonts w:ascii="Times New Roman"/>
          <w:b w:val="false"/>
          <w:i w:val="false"/>
          <w:color w:val="000000"/>
          <w:sz w:val="28"/>
        </w:rPr>
        <w:t>
      требования, предъявляемые к руководящим работникам</w:t>
      </w:r>
    </w:p>
    <w:bookmarkEnd w:id="101"/>
    <w:bookmarkStart w:name="z112" w:id="102"/>
    <w:p>
      <w:pPr>
        <w:spacing w:after="0"/>
        <w:ind w:left="0"/>
        <w:jc w:val="both"/>
      </w:pPr>
      <w:r>
        <w:rPr>
          <w:rFonts w:ascii="Times New Roman"/>
          <w:b w:val="false"/>
          <w:i w:val="false"/>
          <w:color w:val="000000"/>
          <w:sz w:val="28"/>
        </w:rPr>
        <w:t>
      и учредителям (участникам) микрофинансовой</w:t>
      </w:r>
    </w:p>
    <w:bookmarkEnd w:id="102"/>
    <w:bookmarkStart w:name="z113" w:id="103"/>
    <w:p>
      <w:pPr>
        <w:spacing w:after="0"/>
        <w:ind w:left="0"/>
        <w:jc w:val="both"/>
      </w:pPr>
      <w:r>
        <w:rPr>
          <w:rFonts w:ascii="Times New Roman"/>
          <w:b w:val="false"/>
          <w:i w:val="false"/>
          <w:color w:val="000000"/>
          <w:sz w:val="28"/>
        </w:rPr>
        <w:t>
      организации</w:t>
      </w:r>
    </w:p>
    <w:bookmarkEnd w:id="103"/>
    <w:bookmarkStart w:name="z114" w:id="104"/>
    <w:p>
      <w:pPr>
        <w:spacing w:after="0"/>
        <w:ind w:left="0"/>
        <w:jc w:val="both"/>
      </w:pPr>
      <w:r>
        <w:rPr>
          <w:rFonts w:ascii="Times New Roman"/>
          <w:b w:val="false"/>
          <w:i w:val="false"/>
          <w:color w:val="000000"/>
          <w:sz w:val="28"/>
        </w:rPr>
        <w:t>
      1. Юридическое лицо обращается в уполномоченный орган за получением лицензии на осуществление микрофинансовой деятельности в течение шести месяцев со дня его государственной регистрации (перерегистрации) в Государственной корпорации "Правительство для граждан" в качестве микрофинансовой организации, кредитного товарищества, ломбарда.</w:t>
      </w:r>
    </w:p>
    <w:bookmarkEnd w:id="104"/>
    <w:bookmarkStart w:name="z115" w:id="105"/>
    <w:p>
      <w:pPr>
        <w:spacing w:after="0"/>
        <w:ind w:left="0"/>
        <w:jc w:val="both"/>
      </w:pPr>
      <w:r>
        <w:rPr>
          <w:rFonts w:ascii="Times New Roman"/>
          <w:b w:val="false"/>
          <w:i w:val="false"/>
          <w:color w:val="000000"/>
          <w:sz w:val="28"/>
        </w:rPr>
        <w:t>
      2. Для получения лицензии на осуществление микрофинансовой деятельности микрофинансовая организация представляет в уполномоченный орган заявление и иные документы, перечень которых устанавливается правилами лицензирования микрофинансовой деятельности.</w:t>
      </w:r>
    </w:p>
    <w:bookmarkEnd w:id="105"/>
    <w:bookmarkStart w:name="z116" w:id="106"/>
    <w:p>
      <w:pPr>
        <w:spacing w:after="0"/>
        <w:ind w:left="0"/>
        <w:jc w:val="both"/>
      </w:pPr>
      <w:r>
        <w:rPr>
          <w:rFonts w:ascii="Times New Roman"/>
          <w:b w:val="false"/>
          <w:i w:val="false"/>
          <w:color w:val="000000"/>
          <w:sz w:val="28"/>
        </w:rPr>
        <w:t xml:space="preserve">
      3. Уполномоченный орган выдает микрофинансовой организации лицензию на осуществление микрофинансовой деятельности либо мотивированный отказ в выдаче лицензии на осуществление микрофинансовой деятельности в течение тридцати рабочих дней со дня получения полного пакета документов. </w:t>
      </w:r>
    </w:p>
    <w:bookmarkEnd w:id="106"/>
    <w:bookmarkStart w:name="z117" w:id="107"/>
    <w:p>
      <w:pPr>
        <w:spacing w:after="0"/>
        <w:ind w:left="0"/>
        <w:jc w:val="both"/>
      </w:pPr>
      <w:r>
        <w:rPr>
          <w:rFonts w:ascii="Times New Roman"/>
          <w:b w:val="false"/>
          <w:i w:val="false"/>
          <w:color w:val="000000"/>
          <w:sz w:val="28"/>
        </w:rPr>
        <w:t>
      4. Копия лицензии на осуществление микрофинансовой деятельности подлежит размещению в месте, доступном для обозрения клиентам микрофинансовой организации.</w:t>
      </w:r>
    </w:p>
    <w:bookmarkEnd w:id="107"/>
    <w:bookmarkStart w:name="z118" w:id="108"/>
    <w:p>
      <w:pPr>
        <w:spacing w:after="0"/>
        <w:ind w:left="0"/>
        <w:jc w:val="both"/>
      </w:pPr>
      <w:r>
        <w:rPr>
          <w:rFonts w:ascii="Times New Roman"/>
          <w:b w:val="false"/>
          <w:i w:val="false"/>
          <w:color w:val="000000"/>
          <w:sz w:val="28"/>
        </w:rPr>
        <w:t>
      5. Руководящими работниками микрофинансовой организации признаются первый руководитель и члены исполнительного органа (коллегиального или единоличного), члены наблюдательного совета (при наличии), члены совета директоров (при наличии), главный бухгалтер.</w:t>
      </w:r>
    </w:p>
    <w:bookmarkEnd w:id="108"/>
    <w:bookmarkStart w:name="z119" w:id="109"/>
    <w:p>
      <w:pPr>
        <w:spacing w:after="0"/>
        <w:ind w:left="0"/>
        <w:jc w:val="both"/>
      </w:pPr>
      <w:r>
        <w:rPr>
          <w:rFonts w:ascii="Times New Roman"/>
          <w:b w:val="false"/>
          <w:i w:val="false"/>
          <w:color w:val="000000"/>
          <w:sz w:val="28"/>
        </w:rPr>
        <w:t>
      Руководящим работником микрофинансовой организации не может являться физическое лицо:</w:t>
      </w:r>
    </w:p>
    <w:bookmarkEnd w:id="109"/>
    <w:bookmarkStart w:name="z120" w:id="110"/>
    <w:p>
      <w:pPr>
        <w:spacing w:after="0"/>
        <w:ind w:left="0"/>
        <w:jc w:val="both"/>
      </w:pPr>
      <w:r>
        <w:rPr>
          <w:rFonts w:ascii="Times New Roman"/>
          <w:b w:val="false"/>
          <w:i w:val="false"/>
          <w:color w:val="000000"/>
          <w:sz w:val="28"/>
        </w:rPr>
        <w:t>
      1) не имеющее высшего образования;</w:t>
      </w:r>
    </w:p>
    <w:bookmarkEnd w:id="110"/>
    <w:bookmarkStart w:name="z121" w:id="111"/>
    <w:p>
      <w:pPr>
        <w:spacing w:after="0"/>
        <w:ind w:left="0"/>
        <w:jc w:val="both"/>
      </w:pPr>
      <w:r>
        <w:rPr>
          <w:rFonts w:ascii="Times New Roman"/>
          <w:b w:val="false"/>
          <w:i w:val="false"/>
          <w:color w:val="000000"/>
          <w:sz w:val="28"/>
        </w:rPr>
        <w:t>
      2) имеющее неснятую или непогашенную судимость;</w:t>
      </w:r>
    </w:p>
    <w:bookmarkEnd w:id="111"/>
    <w:bookmarkStart w:name="z122" w:id="112"/>
    <w:p>
      <w:pPr>
        <w:spacing w:after="0"/>
        <w:ind w:left="0"/>
        <w:jc w:val="both"/>
      </w:pPr>
      <w:r>
        <w:rPr>
          <w:rFonts w:ascii="Times New Roman"/>
          <w:b w:val="false"/>
          <w:i w:val="false"/>
          <w:color w:val="000000"/>
          <w:sz w:val="28"/>
        </w:rPr>
        <w:t>
      3) в отношении которого вступило в законную силу решение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112"/>
    <w:bookmarkStart w:name="z123" w:id="113"/>
    <w:p>
      <w:pPr>
        <w:spacing w:after="0"/>
        <w:ind w:left="0"/>
        <w:jc w:val="both"/>
      </w:pPr>
      <w:r>
        <w:rPr>
          <w:rFonts w:ascii="Times New Roman"/>
          <w:b w:val="false"/>
          <w:i w:val="false"/>
          <w:color w:val="000000"/>
          <w:sz w:val="28"/>
        </w:rPr>
        <w:t>
      6. Ни одно лицо самостоятельно или совместно с другим (другими) лицом (лицами) не может (не могут) прямо или косвенно владеть и (или) пользоваться, и (или) распоряжаться долями участия в уставных капиталах либо размещенными акциями микрофинансовых организаций в Республике Казахстан, если оно:</w:t>
      </w:r>
    </w:p>
    <w:bookmarkEnd w:id="113"/>
    <w:bookmarkStart w:name="z124" w:id="114"/>
    <w:p>
      <w:pPr>
        <w:spacing w:after="0"/>
        <w:ind w:left="0"/>
        <w:jc w:val="both"/>
      </w:pPr>
      <w:r>
        <w:rPr>
          <w:rFonts w:ascii="Times New Roman"/>
          <w:b w:val="false"/>
          <w:i w:val="false"/>
          <w:color w:val="000000"/>
          <w:sz w:val="28"/>
        </w:rPr>
        <w:t>
      1) является физическим лицом, имеющим непогашенную или неснятую судимость;</w:t>
      </w:r>
    </w:p>
    <w:bookmarkEnd w:id="114"/>
    <w:bookmarkStart w:name="z125" w:id="115"/>
    <w:p>
      <w:pPr>
        <w:spacing w:after="0"/>
        <w:ind w:left="0"/>
        <w:jc w:val="both"/>
      </w:pPr>
      <w:r>
        <w:rPr>
          <w:rFonts w:ascii="Times New Roman"/>
          <w:b w:val="false"/>
          <w:i w:val="false"/>
          <w:color w:val="000000"/>
          <w:sz w:val="28"/>
        </w:rPr>
        <w:t>
      2) имеет регистрацию, место жительства или место нахождения в офшорных зонах, перечень которых устанавливается уполномоченным органом;</w:t>
      </w:r>
    </w:p>
    <w:bookmarkEnd w:id="115"/>
    <w:bookmarkStart w:name="z126" w:id="116"/>
    <w:p>
      <w:pPr>
        <w:spacing w:after="0"/>
        <w:ind w:left="0"/>
        <w:jc w:val="both"/>
      </w:pPr>
      <w:r>
        <w:rPr>
          <w:rFonts w:ascii="Times New Roman"/>
          <w:b w:val="false"/>
          <w:i w:val="false"/>
          <w:color w:val="000000"/>
          <w:sz w:val="28"/>
        </w:rPr>
        <w:t xml:space="preserve">
      3) является юридическим лицом, учредитель (акционер, участник) либо руководящий работник которого ранее являлся первым руководителем или учредителем (участником) микрофинансовой организации в период не более чем за один год до принятия уполномоченным органом решения о лишении данной микрофинансовой организации лицензии на осуществление микрофинансовой деятельности по основаниям, предусмотренным подпунктами 1), 2), 3), 4), 5), 6), 7) и 9) пункта 2 </w:t>
      </w:r>
      <w:r>
        <w:rPr>
          <w:rFonts w:ascii="Times New Roman"/>
          <w:b w:val="false"/>
          <w:i w:val="false"/>
          <w:color w:val="000000"/>
          <w:sz w:val="28"/>
        </w:rPr>
        <w:t>статьи 16</w:t>
      </w:r>
      <w:r>
        <w:rPr>
          <w:rFonts w:ascii="Times New Roman"/>
          <w:b w:val="false"/>
          <w:i w:val="false"/>
          <w:color w:val="000000"/>
          <w:sz w:val="28"/>
        </w:rPr>
        <w:t xml:space="preserve"> настоящего Закона;</w:t>
      </w:r>
    </w:p>
    <w:bookmarkEnd w:id="116"/>
    <w:bookmarkStart w:name="z127" w:id="117"/>
    <w:p>
      <w:pPr>
        <w:spacing w:after="0"/>
        <w:ind w:left="0"/>
        <w:jc w:val="both"/>
      </w:pPr>
      <w:r>
        <w:rPr>
          <w:rFonts w:ascii="Times New Roman"/>
          <w:b w:val="false"/>
          <w:i w:val="false"/>
          <w:color w:val="000000"/>
          <w:sz w:val="28"/>
        </w:rPr>
        <w:t>
      4) ранее являлось либо является крупным участником – физическим лицом либо первым руководителем крупного участника – юридического лица и (или) руководящим работником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принудительном выкупе ее акций, лишении лицензии финансовой организации,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117"/>
    <w:bookmarkStart w:name="z128" w:id="1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15</w:t>
      </w:r>
      <w:r>
        <w:rPr>
          <w:rFonts w:ascii="Times New Roman"/>
          <w:b w:val="false"/>
          <w:i w:val="false"/>
          <w:color w:val="000000"/>
          <w:sz w:val="28"/>
        </w:rPr>
        <w:t>:</w:t>
      </w:r>
    </w:p>
    <w:bookmarkEnd w:id="118"/>
    <w:bookmarkStart w:name="z129" w:id="119"/>
    <w:p>
      <w:pPr>
        <w:spacing w:after="0"/>
        <w:ind w:left="0"/>
        <w:jc w:val="both"/>
      </w:pPr>
      <w:r>
        <w:rPr>
          <w:rFonts w:ascii="Times New Roman"/>
          <w:b w:val="false"/>
          <w:i w:val="false"/>
          <w:color w:val="000000"/>
          <w:sz w:val="28"/>
        </w:rPr>
        <w:t>
      заголовок изложить в следующей редакции:</w:t>
      </w:r>
    </w:p>
    <w:bookmarkEnd w:id="119"/>
    <w:bookmarkStart w:name="z130" w:id="120"/>
    <w:p>
      <w:pPr>
        <w:spacing w:after="0"/>
        <w:ind w:left="0"/>
        <w:jc w:val="both"/>
      </w:pPr>
      <w:r>
        <w:rPr>
          <w:rFonts w:ascii="Times New Roman"/>
          <w:b w:val="false"/>
          <w:i w:val="false"/>
          <w:color w:val="000000"/>
          <w:sz w:val="28"/>
        </w:rPr>
        <w:t>
      "Статья 15. Основания отказа в выдаче лицензии на осуществление микрофинансовой деятельности";</w:t>
      </w:r>
    </w:p>
    <w:bookmarkEnd w:id="120"/>
    <w:bookmarkStart w:name="z131"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1"/>
    <w:bookmarkStart w:name="z132" w:id="122"/>
    <w:p>
      <w:pPr>
        <w:spacing w:after="0"/>
        <w:ind w:left="0"/>
        <w:jc w:val="both"/>
      </w:pPr>
      <w:r>
        <w:rPr>
          <w:rFonts w:ascii="Times New Roman"/>
          <w:b w:val="false"/>
          <w:i w:val="false"/>
          <w:color w:val="000000"/>
          <w:sz w:val="28"/>
        </w:rPr>
        <w:t>
      абзац первый изложить в следующей редакции:</w:t>
      </w:r>
    </w:p>
    <w:bookmarkEnd w:id="122"/>
    <w:bookmarkStart w:name="z133" w:id="123"/>
    <w:p>
      <w:pPr>
        <w:spacing w:after="0"/>
        <w:ind w:left="0"/>
        <w:jc w:val="both"/>
      </w:pPr>
      <w:r>
        <w:rPr>
          <w:rFonts w:ascii="Times New Roman"/>
          <w:b w:val="false"/>
          <w:i w:val="false"/>
          <w:color w:val="000000"/>
          <w:sz w:val="28"/>
        </w:rPr>
        <w:t>
      "1. Отказ в выдаче лицензии на осуществление микрофинансовой деятельности производится в случаях:";</w:t>
      </w:r>
    </w:p>
    <w:bookmarkEnd w:id="123"/>
    <w:bookmarkStart w:name="z134"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подпункте 3) </w:t>
      </w:r>
      <w:r>
        <w:rPr>
          <w:rFonts w:ascii="Times New Roman"/>
          <w:b w:val="false"/>
          <w:i w:val="false"/>
          <w:color w:val="000000"/>
          <w:sz w:val="28"/>
        </w:rPr>
        <w:t xml:space="preserve"> слова "о прохождении учетной регистрации" заменить словами "о получении лицензии на осуществление микрофинансовой деятельности";</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36" w:id="125"/>
    <w:p>
      <w:pPr>
        <w:spacing w:after="0"/>
        <w:ind w:left="0"/>
        <w:jc w:val="both"/>
      </w:pPr>
      <w:r>
        <w:rPr>
          <w:rFonts w:ascii="Times New Roman"/>
          <w:b w:val="false"/>
          <w:i w:val="false"/>
          <w:color w:val="000000"/>
          <w:sz w:val="28"/>
        </w:rPr>
        <w:t xml:space="preserve">
      "4) несоблюдения одного из требований, установленных </w:t>
      </w:r>
      <w:r>
        <w:rPr>
          <w:rFonts w:ascii="Times New Roman"/>
          <w:b w:val="false"/>
          <w:i w:val="false"/>
          <w:color w:val="000000"/>
          <w:sz w:val="28"/>
        </w:rPr>
        <w:t>статьями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 настоящего Закона;";</w:t>
      </w:r>
    </w:p>
    <w:bookmarkEnd w:id="125"/>
    <w:bookmarkStart w:name="z137" w:id="126"/>
    <w:p>
      <w:pPr>
        <w:spacing w:after="0"/>
        <w:ind w:left="0"/>
        <w:jc w:val="both"/>
      </w:pPr>
      <w:r>
        <w:rPr>
          <w:rFonts w:ascii="Times New Roman"/>
          <w:b w:val="false"/>
          <w:i w:val="false"/>
          <w:color w:val="000000"/>
          <w:sz w:val="28"/>
        </w:rPr>
        <w:t xml:space="preserve">
      части первую, вторую и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6"/>
    <w:bookmarkStart w:name="z138" w:id="127"/>
    <w:p>
      <w:pPr>
        <w:spacing w:after="0"/>
        <w:ind w:left="0"/>
        <w:jc w:val="both"/>
      </w:pPr>
      <w:r>
        <w:rPr>
          <w:rFonts w:ascii="Times New Roman"/>
          <w:b w:val="false"/>
          <w:i w:val="false"/>
          <w:color w:val="000000"/>
          <w:sz w:val="28"/>
        </w:rPr>
        <w:t xml:space="preserve">
      "2. В случае получения отказа в выдаче лицензии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настоящей статьи, юридическое лицо, зарегистрированное в качестве микрофинансовой организации, кредитного товарищества, ломбарда, в течение тридцати рабочих дней после дня получения отказа вправе после устранения несоответствия повторно представить заявление и иные документы на получение лицензии.</w:t>
      </w:r>
    </w:p>
    <w:bookmarkEnd w:id="127"/>
    <w:bookmarkStart w:name="z139" w:id="128"/>
    <w:p>
      <w:pPr>
        <w:spacing w:after="0"/>
        <w:ind w:left="0"/>
        <w:jc w:val="both"/>
      </w:pPr>
      <w:r>
        <w:rPr>
          <w:rFonts w:ascii="Times New Roman"/>
          <w:b w:val="false"/>
          <w:i w:val="false"/>
          <w:color w:val="000000"/>
          <w:sz w:val="28"/>
        </w:rPr>
        <w:t xml:space="preserve">
      Повторно представленные заявление и иные документы рассматриваются в течение тридцати рабочих дней. </w:t>
      </w:r>
    </w:p>
    <w:bookmarkEnd w:id="128"/>
    <w:bookmarkStart w:name="z140" w:id="129"/>
    <w:p>
      <w:pPr>
        <w:spacing w:after="0"/>
        <w:ind w:left="0"/>
        <w:jc w:val="both"/>
      </w:pPr>
      <w:r>
        <w:rPr>
          <w:rFonts w:ascii="Times New Roman"/>
          <w:b w:val="false"/>
          <w:i w:val="false"/>
          <w:color w:val="000000"/>
          <w:sz w:val="28"/>
        </w:rPr>
        <w:t xml:space="preserve">
      При отказе от права, предусмотренного частью первой настоящего пункта, а также получении отказа по основаниям, предусмотренным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настоящей статьи, юридическое лицо, зарегистрированное в качестве микрофинансовой организации, кредитного товарищества, ломбарда, в течение тридцати рабочих дней после дня получения отказа обязано провести процедуру перерегистрации путем исключения из своего наименования слов "микрофинансовая организация", "кредитное товарищество", "ломбард", производных от них слов или аббревиатуры, предполагающих, что указанное юридическое лицо осуществляет деятельность по предоставлению микрокредитов, либо принять решение о реорганизации или ликвидации.";</w:t>
      </w:r>
    </w:p>
    <w:bookmarkEnd w:id="129"/>
    <w:bookmarkStart w:name="z141" w:id="1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p>
    <w:bookmarkEnd w:id="130"/>
    <w:bookmarkStart w:name="z142" w:id="131"/>
    <w:p>
      <w:pPr>
        <w:spacing w:after="0"/>
        <w:ind w:left="0"/>
        <w:jc w:val="both"/>
      </w:pPr>
      <w:r>
        <w:rPr>
          <w:rFonts w:ascii="Times New Roman"/>
          <w:b w:val="false"/>
          <w:i w:val="false"/>
          <w:color w:val="000000"/>
          <w:sz w:val="28"/>
        </w:rPr>
        <w:t xml:space="preserve">
      "Статья 16. Основания для приостановления, прекращения </w:t>
      </w:r>
    </w:p>
    <w:bookmarkEnd w:id="131"/>
    <w:bookmarkStart w:name="z143" w:id="132"/>
    <w:p>
      <w:pPr>
        <w:spacing w:after="0"/>
        <w:ind w:left="0"/>
        <w:jc w:val="both"/>
      </w:pPr>
      <w:r>
        <w:rPr>
          <w:rFonts w:ascii="Times New Roman"/>
          <w:b w:val="false"/>
          <w:i w:val="false"/>
          <w:color w:val="000000"/>
          <w:sz w:val="28"/>
        </w:rPr>
        <w:t>
      действия либо лишения лицензии на</w:t>
      </w:r>
    </w:p>
    <w:bookmarkEnd w:id="132"/>
    <w:bookmarkStart w:name="z144" w:id="133"/>
    <w:p>
      <w:pPr>
        <w:spacing w:after="0"/>
        <w:ind w:left="0"/>
        <w:jc w:val="both"/>
      </w:pPr>
      <w:r>
        <w:rPr>
          <w:rFonts w:ascii="Times New Roman"/>
          <w:b w:val="false"/>
          <w:i w:val="false"/>
          <w:color w:val="000000"/>
          <w:sz w:val="28"/>
        </w:rPr>
        <w:t>
      осуществление микрофинансовой деятельности</w:t>
      </w:r>
    </w:p>
    <w:bookmarkEnd w:id="133"/>
    <w:bookmarkStart w:name="z145" w:id="134"/>
    <w:p>
      <w:pPr>
        <w:spacing w:after="0"/>
        <w:ind w:left="0"/>
        <w:jc w:val="both"/>
      </w:pPr>
      <w:r>
        <w:rPr>
          <w:rFonts w:ascii="Times New Roman"/>
          <w:b w:val="false"/>
          <w:i w:val="false"/>
          <w:color w:val="000000"/>
          <w:sz w:val="28"/>
        </w:rPr>
        <w:t>
      1. Действие лицензии на осуществление микрофинансовой деятельности приостанавливается на срок до шести месяцев по одному из следующих оснований:</w:t>
      </w:r>
    </w:p>
    <w:bookmarkEnd w:id="134"/>
    <w:bookmarkStart w:name="z146" w:id="135"/>
    <w:p>
      <w:pPr>
        <w:spacing w:after="0"/>
        <w:ind w:left="0"/>
        <w:jc w:val="both"/>
      </w:pPr>
      <w:r>
        <w:rPr>
          <w:rFonts w:ascii="Times New Roman"/>
          <w:b w:val="false"/>
          <w:i w:val="false"/>
          <w:color w:val="000000"/>
          <w:sz w:val="28"/>
        </w:rPr>
        <w:t xml:space="preserve">
      1) осуществление деятельности с нарушением требований, предусмотренных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 настоящего Закона;</w:t>
      </w:r>
    </w:p>
    <w:bookmarkEnd w:id="135"/>
    <w:bookmarkStart w:name="z147" w:id="136"/>
    <w:p>
      <w:pPr>
        <w:spacing w:after="0"/>
        <w:ind w:left="0"/>
        <w:jc w:val="both"/>
      </w:pPr>
      <w:r>
        <w:rPr>
          <w:rFonts w:ascii="Times New Roman"/>
          <w:b w:val="false"/>
          <w:i w:val="false"/>
          <w:color w:val="000000"/>
          <w:sz w:val="28"/>
        </w:rPr>
        <w:t>
      2) нарушение пруденциальных нормативов и (или) иных обязательных к соблюдению норм и лимитов;</w:t>
      </w:r>
    </w:p>
    <w:bookmarkEnd w:id="136"/>
    <w:bookmarkStart w:name="z148" w:id="137"/>
    <w:p>
      <w:pPr>
        <w:spacing w:after="0"/>
        <w:ind w:left="0"/>
        <w:jc w:val="both"/>
      </w:pPr>
      <w:r>
        <w:rPr>
          <w:rFonts w:ascii="Times New Roman"/>
          <w:b w:val="false"/>
          <w:i w:val="false"/>
          <w:color w:val="000000"/>
          <w:sz w:val="28"/>
        </w:rPr>
        <w:t>
      3) неоднократное (два и более раза в течение двенадцати последовательных календарных месяцев) непредставление отчетности Национальному Банку Республики Казахстан;</w:t>
      </w:r>
    </w:p>
    <w:bookmarkEnd w:id="137"/>
    <w:bookmarkStart w:name="z149" w:id="138"/>
    <w:p>
      <w:pPr>
        <w:spacing w:after="0"/>
        <w:ind w:left="0"/>
        <w:jc w:val="both"/>
      </w:pPr>
      <w:r>
        <w:rPr>
          <w:rFonts w:ascii="Times New Roman"/>
          <w:b w:val="false"/>
          <w:i w:val="false"/>
          <w:color w:val="000000"/>
          <w:sz w:val="28"/>
        </w:rPr>
        <w:t>
      4) неоднократное (два и более раза в течение двенадцати последовательных календарных месяцев) привлечение к административной ответственности за представление недостоверной финансовой или иной отчетности;</w:t>
      </w:r>
    </w:p>
    <w:bookmarkEnd w:id="138"/>
    <w:bookmarkStart w:name="z150" w:id="139"/>
    <w:p>
      <w:pPr>
        <w:spacing w:after="0"/>
        <w:ind w:left="0"/>
        <w:jc w:val="both"/>
      </w:pPr>
      <w:r>
        <w:rPr>
          <w:rFonts w:ascii="Times New Roman"/>
          <w:b w:val="false"/>
          <w:i w:val="false"/>
          <w:color w:val="000000"/>
          <w:sz w:val="28"/>
        </w:rPr>
        <w:t>
      5) невыполнение письменного предписания уполномоченного органа;</w:t>
      </w:r>
    </w:p>
    <w:bookmarkEnd w:id="139"/>
    <w:bookmarkStart w:name="z151" w:id="140"/>
    <w:p>
      <w:pPr>
        <w:spacing w:after="0"/>
        <w:ind w:left="0"/>
        <w:jc w:val="both"/>
      </w:pPr>
      <w:r>
        <w:rPr>
          <w:rFonts w:ascii="Times New Roman"/>
          <w:b w:val="false"/>
          <w:i w:val="false"/>
          <w:color w:val="000000"/>
          <w:sz w:val="28"/>
        </w:rPr>
        <w:t>
      6) воспрепятствование проведению проверки, повлекшее невозможность ее проведения в установленные сроки;</w:t>
      </w:r>
    </w:p>
    <w:bookmarkEnd w:id="140"/>
    <w:bookmarkStart w:name="z152" w:id="141"/>
    <w:p>
      <w:pPr>
        <w:spacing w:after="0"/>
        <w:ind w:left="0"/>
        <w:jc w:val="both"/>
      </w:pPr>
      <w:r>
        <w:rPr>
          <w:rFonts w:ascii="Times New Roman"/>
          <w:b w:val="false"/>
          <w:i w:val="false"/>
          <w:color w:val="000000"/>
          <w:sz w:val="28"/>
        </w:rPr>
        <w:t xml:space="preserve">
      7) неоднократное (два и более раза в течение двенадцати последовательных календарных месяцев) нарушение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141"/>
    <w:bookmarkStart w:name="z153" w:id="142"/>
    <w:p>
      <w:pPr>
        <w:spacing w:after="0"/>
        <w:ind w:left="0"/>
        <w:jc w:val="both"/>
      </w:pPr>
      <w:r>
        <w:rPr>
          <w:rFonts w:ascii="Times New Roman"/>
          <w:b w:val="false"/>
          <w:i w:val="false"/>
          <w:color w:val="000000"/>
          <w:sz w:val="28"/>
        </w:rPr>
        <w:t>
      8) выявление недостоверных сведений и информации в документах, представленных для получения лицензии на осуществление микрофинансовой деятельности.</w:t>
      </w:r>
    </w:p>
    <w:bookmarkEnd w:id="142"/>
    <w:bookmarkStart w:name="z154" w:id="143"/>
    <w:p>
      <w:pPr>
        <w:spacing w:after="0"/>
        <w:ind w:left="0"/>
        <w:jc w:val="both"/>
      </w:pPr>
      <w:r>
        <w:rPr>
          <w:rFonts w:ascii="Times New Roman"/>
          <w:b w:val="false"/>
          <w:i w:val="false"/>
          <w:color w:val="000000"/>
          <w:sz w:val="28"/>
        </w:rPr>
        <w:t>
      2. Лишение лицензии на осуществление микрофинансовой деятельности производится по одному из следующих оснований:</w:t>
      </w:r>
    </w:p>
    <w:bookmarkEnd w:id="143"/>
    <w:bookmarkStart w:name="z155" w:id="144"/>
    <w:p>
      <w:pPr>
        <w:spacing w:after="0"/>
        <w:ind w:left="0"/>
        <w:jc w:val="both"/>
      </w:pPr>
      <w:r>
        <w:rPr>
          <w:rFonts w:ascii="Times New Roman"/>
          <w:b w:val="false"/>
          <w:i w:val="false"/>
          <w:color w:val="000000"/>
          <w:sz w:val="28"/>
        </w:rPr>
        <w:t xml:space="preserve">
      1) систематическое (три и более раза в течение двенадцати последовательных календарных месяцев) приостановление действия лицензии на осуществление микрофинансовой деятельности; </w:t>
      </w:r>
    </w:p>
    <w:bookmarkEnd w:id="144"/>
    <w:bookmarkStart w:name="z156" w:id="145"/>
    <w:p>
      <w:pPr>
        <w:spacing w:after="0"/>
        <w:ind w:left="0"/>
        <w:jc w:val="both"/>
      </w:pPr>
      <w:r>
        <w:rPr>
          <w:rFonts w:ascii="Times New Roman"/>
          <w:b w:val="false"/>
          <w:i w:val="false"/>
          <w:color w:val="000000"/>
          <w:sz w:val="28"/>
        </w:rPr>
        <w:t>
      2) осуществление деятельности с систематическими (три и более раза в течение двенадцати последовательных календарных месяцев) нарушениями требований законов Республики Казахстан, а также нормативных правовых актов уполномоченного органа, Национального Банка Республики Казахстан;</w:t>
      </w:r>
    </w:p>
    <w:bookmarkEnd w:id="145"/>
    <w:bookmarkStart w:name="z157" w:id="146"/>
    <w:p>
      <w:pPr>
        <w:spacing w:after="0"/>
        <w:ind w:left="0"/>
        <w:jc w:val="both"/>
      </w:pPr>
      <w:r>
        <w:rPr>
          <w:rFonts w:ascii="Times New Roman"/>
          <w:b w:val="false"/>
          <w:i w:val="false"/>
          <w:color w:val="000000"/>
          <w:sz w:val="28"/>
        </w:rPr>
        <w:t>
      3) систематическое (три и более раза в течение двенадцати последовательных календарных месяцев) невыполнение письменных предписаний уполномоченного органа;</w:t>
      </w:r>
    </w:p>
    <w:bookmarkEnd w:id="146"/>
    <w:bookmarkStart w:name="z158" w:id="147"/>
    <w:p>
      <w:pPr>
        <w:spacing w:after="0"/>
        <w:ind w:left="0"/>
        <w:jc w:val="both"/>
      </w:pPr>
      <w:r>
        <w:rPr>
          <w:rFonts w:ascii="Times New Roman"/>
          <w:b w:val="false"/>
          <w:i w:val="false"/>
          <w:color w:val="000000"/>
          <w:sz w:val="28"/>
        </w:rPr>
        <w:t>
      4) осуществление видов деятельности, не предусмотренных настоящим Законом;</w:t>
      </w:r>
    </w:p>
    <w:bookmarkEnd w:id="147"/>
    <w:bookmarkStart w:name="z159" w:id="148"/>
    <w:p>
      <w:pPr>
        <w:spacing w:after="0"/>
        <w:ind w:left="0"/>
        <w:jc w:val="both"/>
      </w:pPr>
      <w:r>
        <w:rPr>
          <w:rFonts w:ascii="Times New Roman"/>
          <w:b w:val="false"/>
          <w:i w:val="false"/>
          <w:color w:val="000000"/>
          <w:sz w:val="28"/>
        </w:rPr>
        <w:t>
      5) систематическое (три и более раза в течение двенадцати последовательных календарных месяцев) привлечение к административной ответственности за представление недостоверной финансовой или иной отчетности;</w:t>
      </w:r>
    </w:p>
    <w:bookmarkEnd w:id="148"/>
    <w:bookmarkStart w:name="z160" w:id="149"/>
    <w:p>
      <w:pPr>
        <w:spacing w:after="0"/>
        <w:ind w:left="0"/>
        <w:jc w:val="both"/>
      </w:pPr>
      <w:r>
        <w:rPr>
          <w:rFonts w:ascii="Times New Roman"/>
          <w:b w:val="false"/>
          <w:i w:val="false"/>
          <w:color w:val="000000"/>
          <w:sz w:val="28"/>
        </w:rPr>
        <w:t>
      6) неосуществление деятельности в течение шести последовательных календарных месяцев со дня получения лицензии на осуществление микрофинансовой деятельности;</w:t>
      </w:r>
    </w:p>
    <w:bookmarkEnd w:id="149"/>
    <w:bookmarkStart w:name="z161" w:id="150"/>
    <w:p>
      <w:pPr>
        <w:spacing w:after="0"/>
        <w:ind w:left="0"/>
        <w:jc w:val="both"/>
      </w:pPr>
      <w:r>
        <w:rPr>
          <w:rFonts w:ascii="Times New Roman"/>
          <w:b w:val="false"/>
          <w:i w:val="false"/>
          <w:color w:val="000000"/>
          <w:sz w:val="28"/>
        </w:rPr>
        <w:t>
      7) вступление в законную силу решения суда о прекращении деятельности микрофинансовой организации;</w:t>
      </w:r>
    </w:p>
    <w:bookmarkEnd w:id="150"/>
    <w:bookmarkStart w:name="z162" w:id="151"/>
    <w:p>
      <w:pPr>
        <w:spacing w:after="0"/>
        <w:ind w:left="0"/>
        <w:jc w:val="both"/>
      </w:pPr>
      <w:r>
        <w:rPr>
          <w:rFonts w:ascii="Times New Roman"/>
          <w:b w:val="false"/>
          <w:i w:val="false"/>
          <w:color w:val="000000"/>
          <w:sz w:val="28"/>
        </w:rPr>
        <w:t>
      8) принятие решения о добровольном прекращении своей деятельности путем реорганизации или ликвидации.</w:t>
      </w:r>
    </w:p>
    <w:bookmarkEnd w:id="151"/>
    <w:bookmarkStart w:name="z163" w:id="152"/>
    <w:p>
      <w:pPr>
        <w:spacing w:after="0"/>
        <w:ind w:left="0"/>
        <w:jc w:val="both"/>
      </w:pPr>
      <w:r>
        <w:rPr>
          <w:rFonts w:ascii="Times New Roman"/>
          <w:b w:val="false"/>
          <w:i w:val="false"/>
          <w:color w:val="000000"/>
          <w:sz w:val="28"/>
        </w:rPr>
        <w:t>
      Микрофинансовая организация до подачи заявления на прекращение действия лицензии на осуществление микрофинансовой деятельности должна исполнить все свои обязательства. К заявлению одновременно прилагается письмо о подтверждении исполнения всех обязательств;</w:t>
      </w:r>
    </w:p>
    <w:bookmarkEnd w:id="152"/>
    <w:bookmarkStart w:name="z164" w:id="153"/>
    <w:p>
      <w:pPr>
        <w:spacing w:after="0"/>
        <w:ind w:left="0"/>
        <w:jc w:val="both"/>
      </w:pPr>
      <w:r>
        <w:rPr>
          <w:rFonts w:ascii="Times New Roman"/>
          <w:b w:val="false"/>
          <w:i w:val="false"/>
          <w:color w:val="000000"/>
          <w:sz w:val="28"/>
        </w:rPr>
        <w:t>
      9) воспрепятствование более двух раз проведению проверки, повлекшее невозможность ее проведения в установленные сроки.</w:t>
      </w:r>
    </w:p>
    <w:bookmarkEnd w:id="153"/>
    <w:bookmarkStart w:name="z165" w:id="154"/>
    <w:p>
      <w:pPr>
        <w:spacing w:after="0"/>
        <w:ind w:left="0"/>
        <w:jc w:val="both"/>
      </w:pPr>
      <w:r>
        <w:rPr>
          <w:rFonts w:ascii="Times New Roman"/>
          <w:b w:val="false"/>
          <w:i w:val="false"/>
          <w:color w:val="000000"/>
          <w:sz w:val="28"/>
        </w:rPr>
        <w:t>
      3. При определении целесообразности применения санкции в виде приостановления действия либо лишения лицензии на осуществление микрофинансовой деятельности учитываются:</w:t>
      </w:r>
    </w:p>
    <w:bookmarkEnd w:id="154"/>
    <w:bookmarkStart w:name="z166" w:id="155"/>
    <w:p>
      <w:pPr>
        <w:spacing w:after="0"/>
        <w:ind w:left="0"/>
        <w:jc w:val="both"/>
      </w:pPr>
      <w:r>
        <w:rPr>
          <w:rFonts w:ascii="Times New Roman"/>
          <w:b w:val="false"/>
          <w:i w:val="false"/>
          <w:color w:val="000000"/>
          <w:sz w:val="28"/>
        </w:rPr>
        <w:t>
      1) уровень риска, характер нарушений и (или) выявленных недостатков и их последствий;</w:t>
      </w:r>
    </w:p>
    <w:bookmarkEnd w:id="155"/>
    <w:bookmarkStart w:name="z167" w:id="156"/>
    <w:p>
      <w:pPr>
        <w:spacing w:after="0"/>
        <w:ind w:left="0"/>
        <w:jc w:val="both"/>
      </w:pPr>
      <w:r>
        <w:rPr>
          <w:rFonts w:ascii="Times New Roman"/>
          <w:b w:val="false"/>
          <w:i w:val="false"/>
          <w:color w:val="000000"/>
          <w:sz w:val="28"/>
        </w:rPr>
        <w:t>
      2) масштаб и значительность допущенных нарушений и (или) выявленных недостатков и их последствий;</w:t>
      </w:r>
    </w:p>
    <w:bookmarkEnd w:id="156"/>
    <w:bookmarkStart w:name="z168" w:id="157"/>
    <w:p>
      <w:pPr>
        <w:spacing w:after="0"/>
        <w:ind w:left="0"/>
        <w:jc w:val="both"/>
      </w:pPr>
      <w:r>
        <w:rPr>
          <w:rFonts w:ascii="Times New Roman"/>
          <w:b w:val="false"/>
          <w:i w:val="false"/>
          <w:color w:val="000000"/>
          <w:sz w:val="28"/>
        </w:rPr>
        <w:t>
      3) систематичность и длительность нарушений и (или) выявленных недостатков;</w:t>
      </w:r>
    </w:p>
    <w:bookmarkEnd w:id="157"/>
    <w:bookmarkStart w:name="z169" w:id="158"/>
    <w:p>
      <w:pPr>
        <w:spacing w:after="0"/>
        <w:ind w:left="0"/>
        <w:jc w:val="both"/>
      </w:pPr>
      <w:r>
        <w:rPr>
          <w:rFonts w:ascii="Times New Roman"/>
          <w:b w:val="false"/>
          <w:i w:val="false"/>
          <w:color w:val="000000"/>
          <w:sz w:val="28"/>
        </w:rPr>
        <w:t>
      4) влияние допущенных нарушений и (или) выявленных недостатков на финансовое состояние микрофинансовой организации;</w:t>
      </w:r>
    </w:p>
    <w:bookmarkEnd w:id="158"/>
    <w:bookmarkStart w:name="z170" w:id="159"/>
    <w:p>
      <w:pPr>
        <w:spacing w:after="0"/>
        <w:ind w:left="0"/>
        <w:jc w:val="both"/>
      </w:pPr>
      <w:r>
        <w:rPr>
          <w:rFonts w:ascii="Times New Roman"/>
          <w:b w:val="false"/>
          <w:i w:val="false"/>
          <w:color w:val="000000"/>
          <w:sz w:val="28"/>
        </w:rPr>
        <w:t>
      5) причины, обусловившие возникновение допущенных нарушений и (или) выявленных недостатков;</w:t>
      </w:r>
    </w:p>
    <w:bookmarkEnd w:id="159"/>
    <w:bookmarkStart w:name="z171" w:id="160"/>
    <w:p>
      <w:pPr>
        <w:spacing w:after="0"/>
        <w:ind w:left="0"/>
        <w:jc w:val="both"/>
      </w:pPr>
      <w:r>
        <w:rPr>
          <w:rFonts w:ascii="Times New Roman"/>
          <w:b w:val="false"/>
          <w:i w:val="false"/>
          <w:color w:val="000000"/>
          <w:sz w:val="28"/>
        </w:rPr>
        <w:t>
      6) принятие самостоятельных мер, направленных на устранение выявленных недостатков, рисков или нарушений.</w:t>
      </w:r>
    </w:p>
    <w:bookmarkEnd w:id="160"/>
    <w:bookmarkStart w:name="z172" w:id="161"/>
    <w:p>
      <w:pPr>
        <w:spacing w:after="0"/>
        <w:ind w:left="0"/>
        <w:jc w:val="both"/>
      </w:pPr>
      <w:r>
        <w:rPr>
          <w:rFonts w:ascii="Times New Roman"/>
          <w:b w:val="false"/>
          <w:i w:val="false"/>
          <w:color w:val="000000"/>
          <w:sz w:val="28"/>
        </w:rPr>
        <w:t xml:space="preserve">
      4. Прекращение действия лицензии на осуществление микрофинансовой деятельности производится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61"/>
    <w:bookmarkStart w:name="z173" w:id="162"/>
    <w:p>
      <w:pPr>
        <w:spacing w:after="0"/>
        <w:ind w:left="0"/>
        <w:jc w:val="both"/>
      </w:pPr>
      <w:r>
        <w:rPr>
          <w:rFonts w:ascii="Times New Roman"/>
          <w:b w:val="false"/>
          <w:i w:val="false"/>
          <w:color w:val="000000"/>
          <w:sz w:val="28"/>
        </w:rPr>
        <w:t>
      5. Решение о приостановлении действия или лишении лицензии на осуществление микрофинансовой деятельности вступает в силу с даты его принятия.</w:t>
      </w:r>
    </w:p>
    <w:bookmarkEnd w:id="162"/>
    <w:bookmarkStart w:name="z174" w:id="163"/>
    <w:p>
      <w:pPr>
        <w:spacing w:after="0"/>
        <w:ind w:left="0"/>
        <w:jc w:val="both"/>
      </w:pPr>
      <w:r>
        <w:rPr>
          <w:rFonts w:ascii="Times New Roman"/>
          <w:b w:val="false"/>
          <w:i w:val="false"/>
          <w:color w:val="000000"/>
          <w:sz w:val="28"/>
        </w:rPr>
        <w:t>
      Действие лицензии на осуществление микрофинансовой деятельности считается приостановленным со дня доведения такого решения до сведения микрофинансовой организации.</w:t>
      </w:r>
    </w:p>
    <w:bookmarkEnd w:id="163"/>
    <w:bookmarkStart w:name="z175" w:id="164"/>
    <w:p>
      <w:pPr>
        <w:spacing w:after="0"/>
        <w:ind w:left="0"/>
        <w:jc w:val="both"/>
      </w:pPr>
      <w:r>
        <w:rPr>
          <w:rFonts w:ascii="Times New Roman"/>
          <w:b w:val="false"/>
          <w:i w:val="false"/>
          <w:color w:val="000000"/>
          <w:sz w:val="28"/>
        </w:rPr>
        <w:t>
      Информация о принятом решении о приостановлении действия или лишении лицензии на осуществление микрофинансовой деятельности публикуется на интернет-ресурсе уполномоченного органа на казахском и русском языках.</w:t>
      </w:r>
    </w:p>
    <w:bookmarkEnd w:id="164"/>
    <w:bookmarkStart w:name="z176" w:id="165"/>
    <w:p>
      <w:pPr>
        <w:spacing w:after="0"/>
        <w:ind w:left="0"/>
        <w:jc w:val="both"/>
      </w:pPr>
      <w:r>
        <w:rPr>
          <w:rFonts w:ascii="Times New Roman"/>
          <w:b w:val="false"/>
          <w:i w:val="false"/>
          <w:color w:val="000000"/>
          <w:sz w:val="28"/>
        </w:rPr>
        <w:t>
      6. Решение уполномоченного органа о приостановлении действия или лишении лицензии на осуществление микрофинансовой деятельности обжалуется в судебном порядке.</w:t>
      </w:r>
    </w:p>
    <w:bookmarkEnd w:id="165"/>
    <w:bookmarkStart w:name="z177" w:id="166"/>
    <w:p>
      <w:pPr>
        <w:spacing w:after="0"/>
        <w:ind w:left="0"/>
        <w:jc w:val="both"/>
      </w:pPr>
      <w:r>
        <w:rPr>
          <w:rFonts w:ascii="Times New Roman"/>
          <w:b w:val="false"/>
          <w:i w:val="false"/>
          <w:color w:val="000000"/>
          <w:sz w:val="28"/>
        </w:rPr>
        <w:t>
      Обжалование решения уполномоченного органа о приостановлении действия или лишении лицензии на осуществление микрофинансовой деятельности не приостанавливает исполнения такого решения.</w:t>
      </w:r>
    </w:p>
    <w:bookmarkEnd w:id="166"/>
    <w:bookmarkStart w:name="z178" w:id="167"/>
    <w:p>
      <w:pPr>
        <w:spacing w:after="0"/>
        <w:ind w:left="0"/>
        <w:jc w:val="both"/>
      </w:pPr>
      <w:r>
        <w:rPr>
          <w:rFonts w:ascii="Times New Roman"/>
          <w:b w:val="false"/>
          <w:i w:val="false"/>
          <w:color w:val="000000"/>
          <w:sz w:val="28"/>
        </w:rPr>
        <w:t>
      7. Приостановление действия лицензии на осуществление микрофинансовой деятельности влечет запрет на заключение микрофинансовой организацией новых договоров о предоставлении микрокредита, в том числе на продление срока действия действующих договоров о предоставлении микрокредита и их изменение, предусматривающее увеличение обязательств и ответственности микрофинансовой организации, а также обязательств и ответственности заемщика. Микрофинансовая организация, действие лицензии на осуществление микрофинансовой деятельности которой приостановлено, обязана выполнить принятые на себя обязательства по ранее заключенным договорам о предоставлении микрокредита.</w:t>
      </w:r>
    </w:p>
    <w:bookmarkEnd w:id="167"/>
    <w:bookmarkStart w:name="z179" w:id="168"/>
    <w:p>
      <w:pPr>
        <w:spacing w:after="0"/>
        <w:ind w:left="0"/>
        <w:jc w:val="both"/>
      </w:pPr>
      <w:r>
        <w:rPr>
          <w:rFonts w:ascii="Times New Roman"/>
          <w:b w:val="false"/>
          <w:i w:val="false"/>
          <w:color w:val="000000"/>
          <w:sz w:val="28"/>
        </w:rPr>
        <w:t>
      8. Микрофинансовая организация, лишенная лицензии на осуществление микрофинансовой деятельности либо действие лицензии которой было приостановлено, не вправе осуществлять микрофинансовую деятельность.</w:t>
      </w:r>
    </w:p>
    <w:bookmarkEnd w:id="168"/>
    <w:bookmarkStart w:name="z180" w:id="169"/>
    <w:p>
      <w:pPr>
        <w:spacing w:after="0"/>
        <w:ind w:left="0"/>
        <w:jc w:val="both"/>
      </w:pPr>
      <w:r>
        <w:rPr>
          <w:rFonts w:ascii="Times New Roman"/>
          <w:b w:val="false"/>
          <w:i w:val="false"/>
          <w:color w:val="000000"/>
          <w:sz w:val="28"/>
        </w:rPr>
        <w:t>
      9. Микрофинансовая организация обязана в течение тридцати календарных дней со дня принятия уполномоченным органом решения о лишении лицензии на осуществление микрофинансовой деятельности провести процедуру перерегистрации путем исключения из своего наименования слов "микрофинансовая организация", "кредитное товарищество", "ломбард", производных от них слов или аббревиатуры, предполагающих, что указанное юридическое лицо осуществляет деятельность по предоставлению микрокредитов, либо принять решение о реорганизации или ликвидации.".</w:t>
      </w:r>
    </w:p>
    <w:bookmarkEnd w:id="169"/>
    <w:bookmarkStart w:name="z181" w:id="170"/>
    <w:p>
      <w:pPr>
        <w:spacing w:after="0"/>
        <w:ind w:left="0"/>
        <w:jc w:val="both"/>
      </w:pPr>
      <w:r>
        <w:rPr>
          <w:rFonts w:ascii="Times New Roman"/>
          <w:b w:val="false"/>
          <w:i w:val="false"/>
          <w:color w:val="000000"/>
          <w:sz w:val="28"/>
        </w:rPr>
        <w:t xml:space="preserve">
      5) в части первой </w:t>
      </w:r>
      <w:r>
        <w:rPr>
          <w:rFonts w:ascii="Times New Roman"/>
          <w:b w:val="false"/>
          <w:i w:val="false"/>
          <w:color w:val="000000"/>
          <w:sz w:val="28"/>
        </w:rPr>
        <w:t>статьи 27</w:t>
      </w:r>
      <w:r>
        <w:rPr>
          <w:rFonts w:ascii="Times New Roman"/>
          <w:b w:val="false"/>
          <w:i w:val="false"/>
          <w:color w:val="000000"/>
          <w:sz w:val="28"/>
        </w:rPr>
        <w:t xml:space="preserve">: </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83" w:id="171"/>
    <w:p>
      <w:pPr>
        <w:spacing w:after="0"/>
        <w:ind w:left="0"/>
        <w:jc w:val="both"/>
      </w:pPr>
      <w:r>
        <w:rPr>
          <w:rFonts w:ascii="Times New Roman"/>
          <w:b w:val="false"/>
          <w:i w:val="false"/>
          <w:color w:val="000000"/>
          <w:sz w:val="28"/>
        </w:rPr>
        <w:t>
      "1) осуществляет лицензирование микрофинансовой деятельности;";</w:t>
      </w:r>
    </w:p>
    <w:bookmarkEnd w:id="171"/>
    <w:bookmarkStart w:name="z184" w:id="172"/>
    <w:p>
      <w:pPr>
        <w:spacing w:after="0"/>
        <w:ind w:left="0"/>
        <w:jc w:val="both"/>
      </w:pPr>
      <w:r>
        <w:rPr>
          <w:rFonts w:ascii="Times New Roman"/>
          <w:b w:val="false"/>
          <w:i w:val="false"/>
          <w:color w:val="000000"/>
          <w:sz w:val="28"/>
        </w:rPr>
        <w:t>
      дополнить подпунктом 4-4) следующего содержания:</w:t>
      </w:r>
    </w:p>
    <w:bookmarkEnd w:id="172"/>
    <w:p>
      <w:pPr>
        <w:spacing w:after="0"/>
        <w:ind w:left="0"/>
        <w:jc w:val="both"/>
      </w:pPr>
      <w:r>
        <w:rPr>
          <w:rFonts w:ascii="Times New Roman"/>
          <w:b w:val="false"/>
          <w:i w:val="false"/>
          <w:color w:val="000000"/>
          <w:sz w:val="28"/>
        </w:rPr>
        <w:t>
      "4-4) утверждает по согласованию с уполномоченным органом в сфере разрешений и уведомлений и уполномоченным органом в сфере информатизации правила лицензирования микрофинансовой деятельности;";</w:t>
      </w:r>
    </w:p>
    <w:bookmarkStart w:name="z186"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w:t>
      </w:r>
    </w:p>
    <w:bookmarkEnd w:id="173"/>
    <w:bookmarkStart w:name="z187" w:id="174"/>
    <w:p>
      <w:pPr>
        <w:spacing w:after="0"/>
        <w:ind w:left="0"/>
        <w:jc w:val="both"/>
      </w:pPr>
      <w:r>
        <w:rPr>
          <w:rFonts w:ascii="Times New Roman"/>
          <w:b w:val="false"/>
          <w:i w:val="false"/>
          <w:color w:val="000000"/>
          <w:sz w:val="28"/>
        </w:rPr>
        <w:t>
      в абзаце втором слова "пунктом 5" заменить словами "пунктом 9";</w:t>
      </w:r>
    </w:p>
    <w:bookmarkEnd w:id="174"/>
    <w:bookmarkStart w:name="z188" w:id="175"/>
    <w:p>
      <w:pPr>
        <w:spacing w:after="0"/>
        <w:ind w:left="0"/>
        <w:jc w:val="both"/>
      </w:pPr>
      <w:r>
        <w:rPr>
          <w:rFonts w:ascii="Times New Roman"/>
          <w:b w:val="false"/>
          <w:i w:val="false"/>
          <w:color w:val="000000"/>
          <w:sz w:val="28"/>
        </w:rPr>
        <w:t xml:space="preserve">
      абзац третий изложить в следующей редакции: </w:t>
      </w:r>
    </w:p>
    <w:bookmarkEnd w:id="175"/>
    <w:bookmarkStart w:name="z189" w:id="176"/>
    <w:p>
      <w:pPr>
        <w:spacing w:after="0"/>
        <w:ind w:left="0"/>
        <w:jc w:val="both"/>
      </w:pPr>
      <w:r>
        <w:rPr>
          <w:rFonts w:ascii="Times New Roman"/>
          <w:b w:val="false"/>
          <w:i w:val="false"/>
          <w:color w:val="000000"/>
          <w:sz w:val="28"/>
        </w:rPr>
        <w:t xml:space="preserve">
      "юридических лиц, зарегистрированных в качестве микрофинансовых организаций, кредитных товариществ, ломбардов, не обратившихся за получением лицензии на осуществление микрофинансовой деятельности в течение срока,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14 настоящего Закона, а также не выполнивших требования, предусмотренные частями первой и третьей </w:t>
      </w:r>
      <w:r>
        <w:rPr>
          <w:rFonts w:ascii="Times New Roman"/>
          <w:b w:val="false"/>
          <w:i w:val="false"/>
          <w:color w:val="000000"/>
          <w:sz w:val="28"/>
        </w:rPr>
        <w:t>пункта 2</w:t>
      </w:r>
      <w:r>
        <w:rPr>
          <w:rFonts w:ascii="Times New Roman"/>
          <w:b w:val="false"/>
          <w:i w:val="false"/>
          <w:color w:val="000000"/>
          <w:sz w:val="28"/>
        </w:rPr>
        <w:t xml:space="preserve"> статьи 15 настоящего Закона;";</w:t>
      </w:r>
    </w:p>
    <w:bookmarkEnd w:id="176"/>
    <w:bookmarkStart w:name="z190" w:id="177"/>
    <w:p>
      <w:pPr>
        <w:spacing w:after="0"/>
        <w:ind w:left="0"/>
        <w:jc w:val="both"/>
      </w:pPr>
      <w:r>
        <w:rPr>
          <w:rFonts w:ascii="Times New Roman"/>
          <w:b w:val="false"/>
          <w:i w:val="false"/>
          <w:color w:val="000000"/>
          <w:sz w:val="28"/>
        </w:rPr>
        <w:t>
      в абзаце четвертом слова "прошедших учетную регистрацию и внесенных в реестр микрофинансовых организаций" заменить словами "получивших лицензию на осуществление микрофинансовой деятельности";</w:t>
      </w:r>
    </w:p>
    <w:bookmarkEnd w:id="177"/>
    <w:bookmarkStart w:name="z191" w:id="17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4</w:t>
      </w:r>
      <w:r>
        <w:rPr>
          <w:rFonts w:ascii="Times New Roman"/>
          <w:b w:val="false"/>
          <w:i w:val="false"/>
          <w:color w:val="000000"/>
          <w:sz w:val="28"/>
        </w:rPr>
        <w:t xml:space="preserve"> статьи 28 изложить в следующей редакции:</w:t>
      </w:r>
    </w:p>
    <w:bookmarkEnd w:id="178"/>
    <w:bookmarkStart w:name="z192" w:id="179"/>
    <w:p>
      <w:pPr>
        <w:spacing w:after="0"/>
        <w:ind w:left="0"/>
        <w:jc w:val="both"/>
      </w:pPr>
      <w:r>
        <w:rPr>
          <w:rFonts w:ascii="Times New Roman"/>
          <w:b w:val="false"/>
          <w:i w:val="false"/>
          <w:color w:val="000000"/>
          <w:sz w:val="28"/>
        </w:rPr>
        <w:t xml:space="preserve">
      "4. Уполномоченный орган применяет к микрофинансовой организации санкцию в виде приостановления действия либо лишения лицензии на осуществление микрофинансовой деятельности по основаниям, установленным </w:t>
      </w:r>
      <w:r>
        <w:rPr>
          <w:rFonts w:ascii="Times New Roman"/>
          <w:b w:val="false"/>
          <w:i w:val="false"/>
          <w:color w:val="000000"/>
          <w:sz w:val="28"/>
        </w:rPr>
        <w:t>статьей 16</w:t>
      </w:r>
      <w:r>
        <w:rPr>
          <w:rFonts w:ascii="Times New Roman"/>
          <w:b w:val="false"/>
          <w:i w:val="false"/>
          <w:color w:val="000000"/>
          <w:sz w:val="28"/>
        </w:rPr>
        <w:t xml:space="preserve"> настоящего Закона."; </w:t>
      </w:r>
    </w:p>
    <w:bookmarkEnd w:id="179"/>
    <w:bookmarkStart w:name="z193" w:id="18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31 исключить.</w:t>
      </w:r>
    </w:p>
    <w:bookmarkEnd w:id="180"/>
    <w:bookmarkStart w:name="z194" w:id="18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 (Ведомости Парламента Республики Казахстан, 2013 г., № 7, ст.35; 2015 г., № 22-II, cт.145; № 22-V, cт.156; 2017 г., № 16, ст.56; № 24, ст.115):</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подпунктом 9-1) следующего содержания:</w:t>
      </w:r>
    </w:p>
    <w:bookmarkStart w:name="z196" w:id="182"/>
    <w:p>
      <w:pPr>
        <w:spacing w:after="0"/>
        <w:ind w:left="0"/>
        <w:jc w:val="both"/>
      </w:pPr>
      <w:r>
        <w:rPr>
          <w:rFonts w:ascii="Times New Roman"/>
          <w:b w:val="false"/>
          <w:i w:val="false"/>
          <w:color w:val="000000"/>
          <w:sz w:val="28"/>
        </w:rPr>
        <w:t>
      "9-1) получения органами государственных доходов для осуществления налогового администрирования и (или) контроля информации от физических и юридических лиц в соответствии с законами Республики Казахстан;".</w:t>
      </w:r>
    </w:p>
    <w:bookmarkEnd w:id="182"/>
    <w:bookmarkStart w:name="z197" w:id="18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ст.55; № 21-22, ст.115; 2014 г., № 1, ст.1; № 6, ст.28; № 8, ст.49; № 11, ст.61; № 19-І, 19-II, ст.96; № 21, ст.122; № 22, ст.131; № 23, ст.143; 2015 г., № 6, ст.27; № 8, ст.45; № 10, ст.50; № 15, ст.78; № 20-IV, ст.113; № 22-II, ст.145; № 22-VI, ст.159; № 23-II, ст.170; 2016 г., № 7-І, ст.49; № 8-І, ст.65; 2017 г., № 12, ст.36; № 22-III, ст.109; 2018 г., № 10, ст.32; № 13, ст.41; № 14, ст.42, 44; № 22, ст.83; 2019 г., № 2, ст.6; № 15-16, ст.67; № 21-22, ст.90; № 23, ст.106;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2020 года "О внесении изменений и дополнений в некоторые законодательные акты Республики Казахстан по вопросам социального обеспечения", опубликованный в газетах "Егемен Қазақстан" и "Казахстанская правда" 7 мая 2020 г.):</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74</w:t>
      </w:r>
      <w:r>
        <w:rPr>
          <w:rFonts w:ascii="Times New Roman"/>
          <w:b w:val="false"/>
          <w:i w:val="false"/>
          <w:color w:val="000000"/>
          <w:sz w:val="28"/>
        </w:rPr>
        <w:t xml:space="preserve"> дополнить пунктом 2-2 следующего содержания:</w:t>
      </w:r>
    </w:p>
    <w:bookmarkStart w:name="z199" w:id="184"/>
    <w:p>
      <w:pPr>
        <w:spacing w:after="0"/>
        <w:ind w:left="0"/>
        <w:jc w:val="both"/>
      </w:pPr>
      <w:r>
        <w:rPr>
          <w:rFonts w:ascii="Times New Roman"/>
          <w:b w:val="false"/>
          <w:i w:val="false"/>
          <w:color w:val="000000"/>
          <w:sz w:val="28"/>
        </w:rPr>
        <w:t xml:space="preserve">
      2-2. Приостановить действие </w:t>
      </w:r>
      <w:r>
        <w:rPr>
          <w:rFonts w:ascii="Times New Roman"/>
          <w:b w:val="false"/>
          <w:i w:val="false"/>
          <w:color w:val="000000"/>
          <w:sz w:val="28"/>
        </w:rPr>
        <w:t>пункта 4-1</w:t>
      </w:r>
      <w:r>
        <w:rPr>
          <w:rFonts w:ascii="Times New Roman"/>
          <w:b w:val="false"/>
          <w:i w:val="false"/>
          <w:color w:val="000000"/>
          <w:sz w:val="28"/>
        </w:rPr>
        <w:t xml:space="preserve"> статьи 25 с 1 июня 2020 года до 1 января 2021 года. В период приостановления указанный пункт действует в следующей редакции:</w:t>
      </w:r>
    </w:p>
    <w:bookmarkEnd w:id="184"/>
    <w:bookmarkStart w:name="z200" w:id="185"/>
    <w:p>
      <w:pPr>
        <w:spacing w:after="0"/>
        <w:ind w:left="0"/>
        <w:jc w:val="both"/>
      </w:pPr>
      <w:r>
        <w:rPr>
          <w:rFonts w:ascii="Times New Roman"/>
          <w:b w:val="false"/>
          <w:i w:val="false"/>
          <w:color w:val="000000"/>
          <w:sz w:val="28"/>
        </w:rPr>
        <w:t xml:space="preserve">
      "4-1. Для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24 настоящего Закона, обязательные пенсионные взносы, подлежащие уплате в единый накопительный пенсионный фонд, устанавливаются в размере 5 процентов от получаемого дохода, но не выше 5 процентов 50-кратного минимального размера заработной платы, установленного на соответствующий финансовый год законом о республиканском бюджете.".</w:t>
      </w:r>
    </w:p>
    <w:bookmarkEnd w:id="185"/>
    <w:bookmarkStart w:name="z201" w:id="18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 23-III, ст.111; № 23-V, ст.113; № 24, ст.115; 2018 г., № 10, ст.32; № 13, ст.41; № 14, ст.44; № 15, ст.47, 49; № 23, ст.91; № 24, ст.94; 2019 г., № 1, ст.4; № 2, ст.6; № 5-6, ст.27; № 7, ст.37, 39; № 8, ст.45; № 15-16, ст.67; № 19-20, ст.86; № 21-22, ст.90; № 23, ст.103, 108; № 24-II, ст.120):</w:t>
      </w:r>
    </w:p>
    <w:bookmarkEnd w:id="186"/>
    <w:bookmarkStart w:name="z202" w:id="18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1</w:t>
      </w:r>
      <w:r>
        <w:rPr>
          <w:rFonts w:ascii="Times New Roman"/>
          <w:b w:val="false"/>
          <w:i w:val="false"/>
          <w:color w:val="000000"/>
          <w:sz w:val="28"/>
        </w:rPr>
        <w:t>:</w:t>
      </w:r>
    </w:p>
    <w:bookmarkEnd w:id="187"/>
    <w:bookmarkStart w:name="z203" w:id="188"/>
    <w:p>
      <w:pPr>
        <w:spacing w:after="0"/>
        <w:ind w:left="0"/>
        <w:jc w:val="both"/>
      </w:pPr>
      <w:r>
        <w:rPr>
          <w:rFonts w:ascii="Times New Roman"/>
          <w:b w:val="false"/>
          <w:i w:val="false"/>
          <w:color w:val="000000"/>
          <w:sz w:val="28"/>
        </w:rPr>
        <w:t>
      в графе 2 строки 60 слова "Лицензия, выдаваемая организациям, осуществляющим отдельные виды банковских операций, на инкассацию банкнот, монет и ценностей" заменить словами "Лицензия, выдаваемая юридическим лицам, исключительной деятельностью которых является инкассация банкнот, монет и ценностей";</w:t>
      </w:r>
    </w:p>
    <w:bookmarkEnd w:id="188"/>
    <w:bookmarkStart w:name="z204" w:id="189"/>
    <w:p>
      <w:pPr>
        <w:spacing w:after="0"/>
        <w:ind w:left="0"/>
        <w:jc w:val="both"/>
      </w:pPr>
      <w:r>
        <w:rPr>
          <w:rFonts w:ascii="Times New Roman"/>
          <w:b w:val="false"/>
          <w:i w:val="false"/>
          <w:color w:val="000000"/>
          <w:sz w:val="28"/>
        </w:rPr>
        <w:t>
      дополнить строкой 62-1 следующего содержания:</w:t>
      </w:r>
    </w:p>
    <w:bookmarkEnd w:id="189"/>
    <w:bookmarkStart w:name="z205" w:id="190"/>
    <w:p>
      <w:pPr>
        <w:spacing w:after="0"/>
        <w:ind w:left="0"/>
        <w:jc w:val="both"/>
      </w:pPr>
      <w:r>
        <w:rPr>
          <w:rFonts w:ascii="Times New Roman"/>
          <w:b w:val="false"/>
          <w:i w:val="false"/>
          <w:color w:val="000000"/>
          <w:sz w:val="28"/>
        </w:rPr>
        <w:t>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1071"/>
        <w:gridCol w:w="151"/>
        <w:gridCol w:w="9180"/>
      </w:tblGrid>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микрофинансовой деятельности</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tc>
      </w:tr>
    </w:tbl>
    <w:bookmarkStart w:name="z206" w:id="191"/>
    <w:p>
      <w:pPr>
        <w:spacing w:after="0"/>
        <w:ind w:left="0"/>
        <w:jc w:val="both"/>
      </w:pPr>
      <w:r>
        <w:rPr>
          <w:rFonts w:ascii="Times New Roman"/>
          <w:b w:val="false"/>
          <w:i w:val="false"/>
          <w:color w:val="000000"/>
          <w:sz w:val="28"/>
        </w:rPr>
        <w:t>
      ";</w:t>
      </w:r>
    </w:p>
    <w:bookmarkEnd w:id="191"/>
    <w:bookmarkStart w:name="z207" w:id="19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 2</w:t>
      </w:r>
      <w:r>
        <w:rPr>
          <w:rFonts w:ascii="Times New Roman"/>
          <w:b w:val="false"/>
          <w:i w:val="false"/>
          <w:color w:val="000000"/>
          <w:sz w:val="28"/>
        </w:rPr>
        <w:t xml:space="preserve"> строку 29 исключить. </w:t>
      </w:r>
    </w:p>
    <w:bookmarkEnd w:id="192"/>
    <w:bookmarkStart w:name="z208" w:id="19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 (Ведомости Парламента Республики Казахстан, 2015 г., № 22-II, ст.147; 2016 г., № 2, ст.9; № 7-I, ст.50; № 22, cт.116; 2017 г., № 14, ст.51; 2018 г., № 24, ст.93; 2019 г., № 8, ст.45; № 15-16, ст.67; № 21-22, ст.91):</w:t>
      </w:r>
    </w:p>
    <w:bookmarkEnd w:id="193"/>
    <w:bookmarkStart w:name="z209" w:id="1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11</w:t>
      </w:r>
      <w:r>
        <w:rPr>
          <w:rFonts w:ascii="Times New Roman"/>
          <w:b w:val="false"/>
          <w:i w:val="false"/>
          <w:color w:val="000000"/>
          <w:sz w:val="28"/>
        </w:rPr>
        <w:t>:</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11" w:id="195"/>
    <w:p>
      <w:pPr>
        <w:spacing w:after="0"/>
        <w:ind w:left="0"/>
        <w:jc w:val="both"/>
      </w:pPr>
      <w:r>
        <w:rPr>
          <w:rFonts w:ascii="Times New Roman"/>
          <w:b w:val="false"/>
          <w:i w:val="false"/>
          <w:color w:val="000000"/>
          <w:sz w:val="28"/>
        </w:rPr>
        <w:t>
      "2. Декларацию об активах и обязательствах представляют:</w:t>
      </w:r>
    </w:p>
    <w:bookmarkEnd w:id="195"/>
    <w:bookmarkStart w:name="z212" w:id="196"/>
    <w:p>
      <w:pPr>
        <w:spacing w:after="0"/>
        <w:ind w:left="0"/>
        <w:jc w:val="both"/>
      </w:pPr>
      <w:r>
        <w:rPr>
          <w:rFonts w:ascii="Times New Roman"/>
          <w:b w:val="false"/>
          <w:i w:val="false"/>
          <w:color w:val="000000"/>
          <w:sz w:val="28"/>
        </w:rPr>
        <w:t>
      1) кандидаты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w:t>
      </w:r>
    </w:p>
    <w:bookmarkEnd w:id="196"/>
    <w:bookmarkStart w:name="z213" w:id="197"/>
    <w:p>
      <w:pPr>
        <w:spacing w:after="0"/>
        <w:ind w:left="0"/>
        <w:jc w:val="both"/>
      </w:pPr>
      <w:r>
        <w:rPr>
          <w:rFonts w:ascii="Times New Roman"/>
          <w:b w:val="false"/>
          <w:i w:val="false"/>
          <w:color w:val="000000"/>
          <w:sz w:val="28"/>
        </w:rPr>
        <w:t>
      2) лица, являющиеся кандидатами на государственную должность либо должность, связанную с выполнением государственных или приравненных к ним функций, и их супруги, за исключением лиц, указанных в подпункте 1) настоящего пункта, – до вынесения акта должностного лица (органа), имеющего право назначения на должность, о назначении на должность (по состоянию на первое число месяца представления декларации).";</w:t>
      </w:r>
    </w:p>
    <w:bookmarkEnd w:id="197"/>
    <w:bookmarkStart w:name="z214" w:id="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98"/>
    <w:bookmarkStart w:name="z215" w:id="199"/>
    <w:p>
      <w:pPr>
        <w:spacing w:after="0"/>
        <w:ind w:left="0"/>
        <w:jc w:val="both"/>
      </w:pPr>
      <w:r>
        <w:rPr>
          <w:rFonts w:ascii="Times New Roman"/>
          <w:b w:val="false"/>
          <w:i w:val="false"/>
          <w:color w:val="000000"/>
          <w:sz w:val="28"/>
        </w:rPr>
        <w:t xml:space="preserve">
      в абзаце втором слова "пункте 2" заменить словами "подпункте 1) </w:t>
      </w:r>
      <w:r>
        <w:rPr>
          <w:rFonts w:ascii="Times New Roman"/>
          <w:b w:val="false"/>
          <w:i w:val="false"/>
          <w:color w:val="000000"/>
          <w:sz w:val="28"/>
        </w:rPr>
        <w:t>пункта 2</w:t>
      </w:r>
      <w:r>
        <w:rPr>
          <w:rFonts w:ascii="Times New Roman"/>
          <w:b w:val="false"/>
          <w:i w:val="false"/>
          <w:color w:val="000000"/>
          <w:sz w:val="28"/>
        </w:rPr>
        <w:t>";</w:t>
      </w:r>
    </w:p>
    <w:bookmarkEnd w:id="199"/>
    <w:bookmarkStart w:name="z216" w:id="200"/>
    <w:p>
      <w:pPr>
        <w:spacing w:after="0"/>
        <w:ind w:left="0"/>
        <w:jc w:val="both"/>
      </w:pPr>
      <w:r>
        <w:rPr>
          <w:rFonts w:ascii="Times New Roman"/>
          <w:b w:val="false"/>
          <w:i w:val="false"/>
          <w:color w:val="000000"/>
          <w:sz w:val="28"/>
        </w:rPr>
        <w:t>
      дополнить абзацем третьим следующего содержания:</w:t>
      </w:r>
    </w:p>
    <w:bookmarkEnd w:id="200"/>
    <w:bookmarkStart w:name="z217" w:id="201"/>
    <w:p>
      <w:pPr>
        <w:spacing w:after="0"/>
        <w:ind w:left="0"/>
        <w:jc w:val="both"/>
      </w:pPr>
      <w:r>
        <w:rPr>
          <w:rFonts w:ascii="Times New Roman"/>
          <w:b w:val="false"/>
          <w:i w:val="false"/>
          <w:color w:val="000000"/>
          <w:sz w:val="28"/>
        </w:rPr>
        <w:t xml:space="preserve">
      "лицами, указанными в подпункте 2) </w:t>
      </w:r>
      <w:r>
        <w:rPr>
          <w:rFonts w:ascii="Times New Roman"/>
          <w:b w:val="false"/>
          <w:i w:val="false"/>
          <w:color w:val="000000"/>
          <w:sz w:val="28"/>
        </w:rPr>
        <w:t>пункта 2</w:t>
      </w:r>
      <w:r>
        <w:rPr>
          <w:rFonts w:ascii="Times New Roman"/>
          <w:b w:val="false"/>
          <w:i w:val="false"/>
          <w:color w:val="000000"/>
          <w:sz w:val="28"/>
        </w:rPr>
        <w:t xml:space="preserve"> настоящей статьи, – является основанием для отказа в наделении лица соответствующими полномочиями;".</w:t>
      </w:r>
    </w:p>
    <w:bookmarkEnd w:id="201"/>
    <w:bookmarkStart w:name="z218" w:id="202"/>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 (Ведомости Парламента Республики Казахстан, 2015 г., № 20-VII, ст.116; 2016 г., № 7-II, ст.55; 2017 г., № 14, ст.51; № 20, ст.96; № 23-V, ст.113; № 24, ст.115; 2018 г., № 15, ст.47; 2019 г., № 7, ст.39):</w:t>
      </w:r>
    </w:p>
    <w:bookmarkEnd w:id="202"/>
    <w:bookmarkStart w:name="z219" w:id="2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и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56 изложить в следующей редакции:</w:t>
      </w:r>
    </w:p>
    <w:bookmarkEnd w:id="203"/>
    <w:bookmarkStart w:name="z220" w:id="204"/>
    <w:p>
      <w:pPr>
        <w:spacing w:after="0"/>
        <w:ind w:left="0"/>
        <w:jc w:val="both"/>
      </w:pPr>
      <w:r>
        <w:rPr>
          <w:rFonts w:ascii="Times New Roman"/>
          <w:b w:val="false"/>
          <w:i w:val="false"/>
          <w:color w:val="000000"/>
          <w:sz w:val="28"/>
        </w:rPr>
        <w:t>
      "1. Государственно-частное партнерство в специальных экономических и индустриальных зонах реализуется в соответствии с положениями настоящего Закона и направлено на проектирование, строительство, создание, реконструкцию, модернизацию и эксплуатацию объектов инфраструктуры специальной экономической или индустриальной зоны, а также иных объектов государственно-частного партнерства в специальной экономической зоне.</w:t>
      </w:r>
    </w:p>
    <w:bookmarkEnd w:id="204"/>
    <w:bookmarkStart w:name="z221" w:id="205"/>
    <w:p>
      <w:pPr>
        <w:spacing w:after="0"/>
        <w:ind w:left="0"/>
        <w:jc w:val="both"/>
      </w:pPr>
      <w:r>
        <w:rPr>
          <w:rFonts w:ascii="Times New Roman"/>
          <w:b w:val="false"/>
          <w:i w:val="false"/>
          <w:color w:val="000000"/>
          <w:sz w:val="28"/>
        </w:rPr>
        <w:t>
      2. В качестве государственного партнера при реализации проекта государственно-частного партнерства по объектам инфраструктуры в специальной экономической или индустриальной зоне выступает управляющая компания специальной экономической или индустриальной зоны, за исключением объектов инфраструктуры частной индустриальной зоны.";</w:t>
      </w:r>
    </w:p>
    <w:bookmarkEnd w:id="205"/>
    <w:bookmarkStart w:name="z222" w:id="2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57 изложить в следующей редакции:</w:t>
      </w:r>
    </w:p>
    <w:bookmarkEnd w:id="206"/>
    <w:bookmarkStart w:name="z223" w:id="207"/>
    <w:p>
      <w:pPr>
        <w:spacing w:after="0"/>
        <w:ind w:left="0"/>
        <w:jc w:val="both"/>
      </w:pPr>
      <w:r>
        <w:rPr>
          <w:rFonts w:ascii="Times New Roman"/>
          <w:b w:val="false"/>
          <w:i w:val="false"/>
          <w:color w:val="000000"/>
          <w:sz w:val="28"/>
        </w:rPr>
        <w:t xml:space="preserve">
      "2. Если споры, связанные с исполнением и прекращением договора государственно-частного партнерства, не могут быть разрешены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то стороны договора государственно-частного партнерства вправе разрешить спор в соответствии с требованиями законодательства Республики Казахстан в судебном порядке, а также путем обращения в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арбитраже".</w:t>
      </w:r>
    </w:p>
    <w:bookmarkEnd w:id="207"/>
    <w:bookmarkStart w:name="z224" w:id="208"/>
    <w:p>
      <w:pPr>
        <w:spacing w:after="0"/>
        <w:ind w:left="0"/>
        <w:jc w:val="both"/>
      </w:pPr>
      <w:r>
        <w:rPr>
          <w:rFonts w:ascii="Times New Roman"/>
          <w:b w:val="false"/>
          <w:i w:val="false"/>
          <w:color w:val="000000"/>
          <w:sz w:val="28"/>
        </w:rPr>
        <w:t xml:space="preserve">
      В случае, если частный партнер или хотя бы один из акционеров (участников) частного партнера, владеющий 25 и более процентами голосующих акций (долей участия в уставном капитале), является нерезидентом Республики Казахстан, стороны договора государственно-частного партнерства вправе определить по соглашению сторон арбитраж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арбитраже" или международный арбитраж для разрешения споров между ними по проектам государственно-частного партнерства, стоимость которых свыше четырехмиллионнократного размера месячного расчетного показателя, установленного на соответствующий финансовый год законом о республиканском бюджете.".</w:t>
      </w:r>
    </w:p>
    <w:bookmarkEnd w:id="208"/>
    <w:bookmarkStart w:name="z225" w:id="20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 21, ст.98; № 22-III, ст.109; 2018 г., № 10, ст.32; № 13, ст.41; № 14, ст.44; № 15, ст.47; 2019 г., № 2, ст.6; № 7, ст.37; № 15-16, ст.67; № 21-22, ст.90; № 23, ст.103; № 24-I, ст.118;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2020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 опубликованный в газетах "Егемен Қазақстан" и "Казахстанская правда" 14 мая 2020 г.):</w:t>
      </w:r>
    </w:p>
    <w:bookmarkEnd w:id="209"/>
    <w:bookmarkStart w:name="z226" w:id="2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210"/>
    <w:bookmarkStart w:name="z227" w:id="2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61)</w:t>
      </w:r>
      <w:r>
        <w:rPr>
          <w:rFonts w:ascii="Times New Roman"/>
          <w:b w:val="false"/>
          <w:i w:val="false"/>
          <w:color w:val="000000"/>
          <w:sz w:val="28"/>
        </w:rPr>
        <w:t xml:space="preserve"> слова "являющееся коммерческой организацией" заменить словами "созданное в организационно-правовой форме товарищества с ограниченной ответственностью";</w:t>
      </w:r>
    </w:p>
    <w:bookmarkEnd w:id="211"/>
    <w:bookmarkStart w:name="z228" w:id="212"/>
    <w:p>
      <w:pPr>
        <w:spacing w:after="0"/>
        <w:ind w:left="0"/>
        <w:jc w:val="both"/>
      </w:pPr>
      <w:r>
        <w:rPr>
          <w:rFonts w:ascii="Times New Roman"/>
          <w:b w:val="false"/>
          <w:i w:val="false"/>
          <w:color w:val="000000"/>
          <w:sz w:val="28"/>
        </w:rPr>
        <w:t>
      дополнить подпунктом 70-1) следующего содержания:</w:t>
      </w:r>
    </w:p>
    <w:bookmarkEnd w:id="212"/>
    <w:bookmarkStart w:name="z229" w:id="213"/>
    <w:p>
      <w:pPr>
        <w:spacing w:after="0"/>
        <w:ind w:left="0"/>
        <w:jc w:val="both"/>
      </w:pPr>
      <w:r>
        <w:rPr>
          <w:rFonts w:ascii="Times New Roman"/>
          <w:b w:val="false"/>
          <w:i w:val="false"/>
          <w:color w:val="000000"/>
          <w:sz w:val="28"/>
        </w:rPr>
        <w:t>
      "70-1) электронный кошелек электронных денег (далее – электронный кошелек) – способ учета и хранения электронных денег, обеспечивающий распоряжение ими;";</w:t>
      </w:r>
    </w:p>
    <w:bookmarkEnd w:id="213"/>
    <w:bookmarkStart w:name="z230" w:id="2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 xml:space="preserve">: </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9) следующего содержания:</w:t>
      </w:r>
    </w:p>
    <w:bookmarkStart w:name="z232" w:id="215"/>
    <w:p>
      <w:pPr>
        <w:spacing w:after="0"/>
        <w:ind w:left="0"/>
        <w:jc w:val="both"/>
      </w:pPr>
      <w:r>
        <w:rPr>
          <w:rFonts w:ascii="Times New Roman"/>
          <w:b w:val="false"/>
          <w:i w:val="false"/>
          <w:color w:val="000000"/>
          <w:sz w:val="28"/>
        </w:rPr>
        <w:t>
      "9) меры по обеспечению и внедрению в платежной системе организационных и процедурных мероприятий, направленных на предотвращение мошенничества, легализации (отмывания) доходов, полученных преступным путем, и финансирования терроризма.";</w:t>
      </w:r>
    </w:p>
    <w:bookmarkEnd w:id="215"/>
    <w:bookmarkStart w:name="z233" w:id="2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16"/>
    <w:bookmarkStart w:name="z234" w:id="217"/>
    <w:p>
      <w:pPr>
        <w:spacing w:after="0"/>
        <w:ind w:left="0"/>
        <w:jc w:val="both"/>
      </w:pPr>
      <w:r>
        <w:rPr>
          <w:rFonts w:ascii="Times New Roman"/>
          <w:b w:val="false"/>
          <w:i w:val="false"/>
          <w:color w:val="000000"/>
          <w:sz w:val="28"/>
        </w:rPr>
        <w:t>
      подпункт 1) после слов "сведения о" дополнить словами "наименовании, почтовом адресе и";</w:t>
      </w:r>
    </w:p>
    <w:bookmarkEnd w:id="217"/>
    <w:bookmarkStart w:name="z235" w:id="218"/>
    <w:p>
      <w:pPr>
        <w:spacing w:after="0"/>
        <w:ind w:left="0"/>
        <w:jc w:val="both"/>
      </w:pPr>
      <w:r>
        <w:rPr>
          <w:rFonts w:ascii="Times New Roman"/>
          <w:b w:val="false"/>
          <w:i w:val="false"/>
          <w:color w:val="000000"/>
          <w:sz w:val="28"/>
        </w:rPr>
        <w:t xml:space="preserve">
      дополнить подпунктом 1-1) следующего содержания: </w:t>
      </w:r>
    </w:p>
    <w:bookmarkEnd w:id="218"/>
    <w:bookmarkStart w:name="z236" w:id="219"/>
    <w:p>
      <w:pPr>
        <w:spacing w:after="0"/>
        <w:ind w:left="0"/>
        <w:jc w:val="both"/>
      </w:pPr>
      <w:r>
        <w:rPr>
          <w:rFonts w:ascii="Times New Roman"/>
          <w:b w:val="false"/>
          <w:i w:val="false"/>
          <w:color w:val="000000"/>
          <w:sz w:val="28"/>
        </w:rPr>
        <w:t>
      "1-1) сведения, содержащие название платежной системы;";</w:t>
      </w:r>
    </w:p>
    <w:bookmarkEnd w:id="219"/>
    <w:bookmarkStart w:name="z237" w:id="220"/>
    <w:p>
      <w:pPr>
        <w:spacing w:after="0"/>
        <w:ind w:left="0"/>
        <w:jc w:val="both"/>
      </w:pPr>
      <w:r>
        <w:rPr>
          <w:rFonts w:ascii="Times New Roman"/>
          <w:b w:val="false"/>
          <w:i w:val="false"/>
          <w:color w:val="000000"/>
          <w:sz w:val="28"/>
        </w:rPr>
        <w:t xml:space="preserve">
      дополнить подпунктом 5) следующего содержания: </w:t>
      </w:r>
    </w:p>
    <w:bookmarkEnd w:id="220"/>
    <w:bookmarkStart w:name="z238" w:id="221"/>
    <w:p>
      <w:pPr>
        <w:spacing w:after="0"/>
        <w:ind w:left="0"/>
        <w:jc w:val="both"/>
      </w:pPr>
      <w:r>
        <w:rPr>
          <w:rFonts w:ascii="Times New Roman"/>
          <w:b w:val="false"/>
          <w:i w:val="false"/>
          <w:color w:val="000000"/>
          <w:sz w:val="28"/>
        </w:rPr>
        <w:t>
      "5) сведения, содержащие дату начала функционирования платежной системы на территории Республики Казахстан. Под датой начала функционирования понимается дата вступления в силу договора, заключенного оператором платежной системы с первым участником платежной системы.";</w:t>
      </w:r>
    </w:p>
    <w:bookmarkEnd w:id="221"/>
    <w:bookmarkStart w:name="z239" w:id="22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после слов "осуществляется участие в платежной системе" дополнить словами ", в том числе в иностранной платежной системе, а также сведений, содержащих название платежной системы, наименование и почтовый адрес оператора платежной системы";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241" w:id="2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6) следующего содержания:</w:t>
      </w:r>
    </w:p>
    <w:bookmarkStart w:name="z243" w:id="224"/>
    <w:p>
      <w:pPr>
        <w:spacing w:after="0"/>
        <w:ind w:left="0"/>
        <w:jc w:val="both"/>
      </w:pPr>
      <w:r>
        <w:rPr>
          <w:rFonts w:ascii="Times New Roman"/>
          <w:b w:val="false"/>
          <w:i w:val="false"/>
          <w:color w:val="000000"/>
          <w:sz w:val="28"/>
        </w:rPr>
        <w:t>
      "6) доля количества платежных карточек, выпущенных в рамках данной платежной системы, от общего количества платежных карточек в обращении на начало календарного года, а также общий объем платежей и (или) переводов денег, проведенных через данную платежную систему в течение календарного года, с использованием платежных карточек, выпущенных в такой платежной системе, не менее показателей, установленных Национальным Банком Республики Казахстан.";</w:t>
      </w:r>
    </w:p>
    <w:bookmarkEnd w:id="224"/>
    <w:bookmarkStart w:name="z244" w:id="22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225"/>
    <w:bookmarkStart w:name="z245" w:id="226"/>
    <w:p>
      <w:pPr>
        <w:spacing w:after="0"/>
        <w:ind w:left="0"/>
        <w:jc w:val="both"/>
      </w:pPr>
      <w:r>
        <w:rPr>
          <w:rFonts w:ascii="Times New Roman"/>
          <w:b w:val="false"/>
          <w:i w:val="false"/>
          <w:color w:val="000000"/>
          <w:sz w:val="28"/>
        </w:rPr>
        <w:t xml:space="preserve">
      "1) самостоятельно по итогам анализа функционирования платежных систем, проведенного по окончании календарного года;"; </w:t>
      </w:r>
    </w:p>
    <w:bookmarkEnd w:id="226"/>
    <w:bookmarkStart w:name="z246" w:id="227"/>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5</w:t>
      </w:r>
      <w:r>
        <w:rPr>
          <w:rFonts w:ascii="Times New Roman"/>
          <w:b w:val="false"/>
          <w:i w:val="false"/>
          <w:color w:val="000000"/>
          <w:sz w:val="28"/>
        </w:rPr>
        <w:t xml:space="preserve"> слова "либо значимой" заменить словами ", значимой либо иной";</w:t>
      </w:r>
    </w:p>
    <w:bookmarkEnd w:id="227"/>
    <w:bookmarkStart w:name="z247" w:id="22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13</w:t>
      </w:r>
      <w:r>
        <w:rPr>
          <w:rFonts w:ascii="Times New Roman"/>
          <w:b w:val="false"/>
          <w:i w:val="false"/>
          <w:color w:val="000000"/>
          <w:sz w:val="28"/>
        </w:rPr>
        <w:t>:</w:t>
      </w:r>
    </w:p>
    <w:bookmarkEnd w:id="228"/>
    <w:bookmarkStart w:name="z248"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29"/>
    <w:bookmarkStart w:name="z249" w:id="230"/>
    <w:p>
      <w:pPr>
        <w:spacing w:after="0"/>
        <w:ind w:left="0"/>
        <w:jc w:val="both"/>
      </w:pPr>
      <w:r>
        <w:rPr>
          <w:rFonts w:ascii="Times New Roman"/>
          <w:b w:val="false"/>
          <w:i w:val="false"/>
          <w:color w:val="000000"/>
          <w:sz w:val="28"/>
        </w:rPr>
        <w:t>
      дополнить частью четвертой следующего содержания:</w:t>
      </w:r>
    </w:p>
    <w:bookmarkEnd w:id="230"/>
    <w:bookmarkStart w:name="z250" w:id="231"/>
    <w:p>
      <w:pPr>
        <w:spacing w:after="0"/>
        <w:ind w:left="0"/>
        <w:jc w:val="both"/>
      </w:pPr>
      <w:r>
        <w:rPr>
          <w:rFonts w:ascii="Times New Roman"/>
          <w:b w:val="false"/>
          <w:i w:val="false"/>
          <w:color w:val="000000"/>
          <w:sz w:val="28"/>
        </w:rPr>
        <w:t xml:space="preserve">
      "Платежная организация при оказании платежных услуг использует свой банковский счет в целях зачисления денег исключительно для оказания платежных услуг, предусмотренных подпунктом 3) пункта 1 </w:t>
      </w:r>
      <w:r>
        <w:rPr>
          <w:rFonts w:ascii="Times New Roman"/>
          <w:b w:val="false"/>
          <w:i w:val="false"/>
          <w:color w:val="000000"/>
          <w:sz w:val="28"/>
        </w:rPr>
        <w:t>статьи 12</w:t>
      </w:r>
      <w:r>
        <w:rPr>
          <w:rFonts w:ascii="Times New Roman"/>
          <w:b w:val="false"/>
          <w:i w:val="false"/>
          <w:color w:val="000000"/>
          <w:sz w:val="28"/>
        </w:rPr>
        <w:t xml:space="preserve"> настоящего Закона.";</w:t>
      </w:r>
    </w:p>
    <w:bookmarkEnd w:id="231"/>
    <w:bookmarkStart w:name="z251" w:id="232"/>
    <w:p>
      <w:pPr>
        <w:spacing w:after="0"/>
        <w:ind w:left="0"/>
        <w:jc w:val="both"/>
      </w:pPr>
      <w:r>
        <w:rPr>
          <w:rFonts w:ascii="Times New Roman"/>
          <w:b w:val="false"/>
          <w:i w:val="false"/>
          <w:color w:val="000000"/>
          <w:sz w:val="28"/>
        </w:rPr>
        <w:t xml:space="preserve">
      в части четвертой слова "В договорах должны быть предусмотрены порядок зачисления" заменить словами "В договорах оказания платежных услуг, предусмотренных подпунктом 3) пункта 1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должны быть определены порядок перевода";</w:t>
      </w:r>
    </w:p>
    <w:bookmarkEnd w:id="232"/>
    <w:bookmarkStart w:name="z252" w:id="2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233"/>
    <w:bookmarkStart w:name="z253" w:id="234"/>
    <w:p>
      <w:pPr>
        <w:spacing w:after="0"/>
        <w:ind w:left="0"/>
        <w:jc w:val="both"/>
      </w:pPr>
      <w:r>
        <w:rPr>
          <w:rFonts w:ascii="Times New Roman"/>
          <w:b w:val="false"/>
          <w:i w:val="false"/>
          <w:color w:val="000000"/>
          <w:sz w:val="28"/>
        </w:rPr>
        <w:t>
      подпункт 4) после слова "информации" дополнить словами "по платежам";</w:t>
      </w:r>
    </w:p>
    <w:bookmarkEnd w:id="234"/>
    <w:bookmarkStart w:name="z254" w:id="235"/>
    <w:p>
      <w:pPr>
        <w:spacing w:after="0"/>
        <w:ind w:left="0"/>
        <w:jc w:val="both"/>
      </w:pPr>
      <w:r>
        <w:rPr>
          <w:rFonts w:ascii="Times New Roman"/>
          <w:b w:val="false"/>
          <w:i w:val="false"/>
          <w:color w:val="000000"/>
          <w:sz w:val="28"/>
        </w:rPr>
        <w:t>
      подпункт 5) после слов "передаче данных" дополнить словами "по платежам";</w:t>
      </w:r>
    </w:p>
    <w:bookmarkEnd w:id="235"/>
    <w:bookmarkStart w:name="z255" w:id="236"/>
    <w:p>
      <w:pPr>
        <w:spacing w:after="0"/>
        <w:ind w:left="0"/>
        <w:jc w:val="both"/>
      </w:pPr>
      <w:r>
        <w:rPr>
          <w:rFonts w:ascii="Times New Roman"/>
          <w:b w:val="false"/>
          <w:i w:val="false"/>
          <w:color w:val="000000"/>
          <w:sz w:val="28"/>
        </w:rPr>
        <w:t>
      5) дополнить статьей 15-1 следующего содержания:</w:t>
      </w:r>
    </w:p>
    <w:bookmarkEnd w:id="236"/>
    <w:bookmarkStart w:name="z256" w:id="237"/>
    <w:p>
      <w:pPr>
        <w:spacing w:after="0"/>
        <w:ind w:left="0"/>
        <w:jc w:val="both"/>
      </w:pPr>
      <w:r>
        <w:rPr>
          <w:rFonts w:ascii="Times New Roman"/>
          <w:b w:val="false"/>
          <w:i w:val="false"/>
          <w:color w:val="000000"/>
          <w:sz w:val="28"/>
        </w:rPr>
        <w:t xml:space="preserve">
      "Статья 15-1. Формирование уставного капитала </w:t>
      </w:r>
    </w:p>
    <w:bookmarkEnd w:id="237"/>
    <w:bookmarkStart w:name="z257" w:id="238"/>
    <w:p>
      <w:pPr>
        <w:spacing w:after="0"/>
        <w:ind w:left="0"/>
        <w:jc w:val="both"/>
      </w:pPr>
      <w:r>
        <w:rPr>
          <w:rFonts w:ascii="Times New Roman"/>
          <w:b w:val="false"/>
          <w:i w:val="false"/>
          <w:color w:val="000000"/>
          <w:sz w:val="28"/>
        </w:rPr>
        <w:t>
      платежной организации</w:t>
      </w:r>
    </w:p>
    <w:bookmarkEnd w:id="238"/>
    <w:bookmarkStart w:name="z258" w:id="239"/>
    <w:p>
      <w:pPr>
        <w:spacing w:after="0"/>
        <w:ind w:left="0"/>
        <w:jc w:val="both"/>
      </w:pPr>
      <w:r>
        <w:rPr>
          <w:rFonts w:ascii="Times New Roman"/>
          <w:b w:val="false"/>
          <w:i w:val="false"/>
          <w:color w:val="000000"/>
          <w:sz w:val="28"/>
        </w:rPr>
        <w:t>
      1. Минимальный размер уставного капитала платежной организации устанавливается нормативным правовым актом Национального Банка Республики Казахстан и формируется до обращения платежной организации в Национальный Банк Республики Казахстан для прохождения учетной регистрации.</w:t>
      </w:r>
    </w:p>
    <w:bookmarkEnd w:id="239"/>
    <w:bookmarkStart w:name="z259" w:id="240"/>
    <w:p>
      <w:pPr>
        <w:spacing w:after="0"/>
        <w:ind w:left="0"/>
        <w:jc w:val="both"/>
      </w:pPr>
      <w:r>
        <w:rPr>
          <w:rFonts w:ascii="Times New Roman"/>
          <w:b w:val="false"/>
          <w:i w:val="false"/>
          <w:color w:val="000000"/>
          <w:sz w:val="28"/>
        </w:rPr>
        <w:t>
      2. Уставный капитал платежной организации формируется исключительно деньгами в национальной валюте Республики Казахстан.";</w:t>
      </w:r>
    </w:p>
    <w:bookmarkEnd w:id="240"/>
    <w:bookmarkStart w:name="z260" w:id="2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16 дополнить подпунктом 1-1) следующего содержания:</w:t>
      </w:r>
    </w:p>
    <w:bookmarkEnd w:id="241"/>
    <w:bookmarkStart w:name="z261" w:id="242"/>
    <w:p>
      <w:pPr>
        <w:spacing w:after="0"/>
        <w:ind w:left="0"/>
        <w:jc w:val="both"/>
      </w:pPr>
      <w:r>
        <w:rPr>
          <w:rFonts w:ascii="Times New Roman"/>
          <w:b w:val="false"/>
          <w:i w:val="false"/>
          <w:color w:val="000000"/>
          <w:sz w:val="28"/>
        </w:rPr>
        <w:t>
      "1-1) копии документов, подтверждающих формирование уставного капитала;";</w:t>
      </w:r>
    </w:p>
    <w:bookmarkEnd w:id="242"/>
    <w:bookmarkStart w:name="z262" w:id="24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статьи 17: </w:t>
      </w:r>
    </w:p>
    <w:bookmarkEnd w:id="243"/>
    <w:bookmarkStart w:name="z263" w:id="244"/>
    <w:p>
      <w:pPr>
        <w:spacing w:after="0"/>
        <w:ind w:left="0"/>
        <w:jc w:val="both"/>
      </w:pPr>
      <w:r>
        <w:rPr>
          <w:rFonts w:ascii="Times New Roman"/>
          <w:b w:val="false"/>
          <w:i w:val="false"/>
          <w:color w:val="000000"/>
          <w:sz w:val="28"/>
        </w:rPr>
        <w:t>
      часть первую изложить в следующей редакции:</w:t>
      </w:r>
    </w:p>
    <w:bookmarkEnd w:id="244"/>
    <w:bookmarkStart w:name="z264" w:id="245"/>
    <w:p>
      <w:pPr>
        <w:spacing w:after="0"/>
        <w:ind w:left="0"/>
        <w:jc w:val="both"/>
      </w:pPr>
      <w:r>
        <w:rPr>
          <w:rFonts w:ascii="Times New Roman"/>
          <w:b w:val="false"/>
          <w:i w:val="false"/>
          <w:color w:val="000000"/>
          <w:sz w:val="28"/>
        </w:rPr>
        <w:t xml:space="preserve">
      "2. В случае отказа в учетной регистрации юридическое лицо вправе повторно представить заявление на учетную регистрацию при устранении причин, повлекших отказ в учетной регистрации платежной организации, или принять решение об изменении своего наименования либо реорганизации или ликвидации."; </w:t>
      </w:r>
    </w:p>
    <w:bookmarkEnd w:id="245"/>
    <w:bookmarkStart w:name="z265" w:id="246"/>
    <w:p>
      <w:pPr>
        <w:spacing w:after="0"/>
        <w:ind w:left="0"/>
        <w:jc w:val="both"/>
      </w:pPr>
      <w:r>
        <w:rPr>
          <w:rFonts w:ascii="Times New Roman"/>
          <w:b w:val="false"/>
          <w:i w:val="false"/>
          <w:color w:val="000000"/>
          <w:sz w:val="28"/>
        </w:rPr>
        <w:t>
      дополнить частью второй следующего содержания:</w:t>
      </w:r>
    </w:p>
    <w:bookmarkEnd w:id="246"/>
    <w:bookmarkStart w:name="z266" w:id="247"/>
    <w:p>
      <w:pPr>
        <w:spacing w:after="0"/>
        <w:ind w:left="0"/>
        <w:jc w:val="both"/>
      </w:pPr>
      <w:r>
        <w:rPr>
          <w:rFonts w:ascii="Times New Roman"/>
          <w:b w:val="false"/>
          <w:i w:val="false"/>
          <w:color w:val="000000"/>
          <w:sz w:val="28"/>
        </w:rPr>
        <w:t>
      "Неустранение причин, повлекших отказ в учетной регистрации платежной организации, является основанием для отказа в повторном рассмотрении указанного заявления.";</w:t>
      </w:r>
    </w:p>
    <w:bookmarkEnd w:id="247"/>
    <w:bookmarkStart w:name="z267" w:id="248"/>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18 после слов "направляется по" дополнить словами "месту нахождения платежной организации либо";</w:t>
      </w:r>
    </w:p>
    <w:bookmarkEnd w:id="248"/>
    <w:bookmarkStart w:name="z268" w:id="24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19 дополнить подпунктом 1-1) следующего содержания:</w:t>
      </w:r>
    </w:p>
    <w:bookmarkEnd w:id="249"/>
    <w:bookmarkStart w:name="z269" w:id="250"/>
    <w:p>
      <w:pPr>
        <w:spacing w:after="0"/>
        <w:ind w:left="0"/>
        <w:jc w:val="both"/>
      </w:pPr>
      <w:r>
        <w:rPr>
          <w:rFonts w:ascii="Times New Roman"/>
          <w:b w:val="false"/>
          <w:i w:val="false"/>
          <w:color w:val="000000"/>
          <w:sz w:val="28"/>
        </w:rPr>
        <w:t xml:space="preserve">
      "1-1) ранее являвшееся руководителем исполнительного органа платежной организации, исключенной из реестра платежных организаций по основаниям, предусмотренным подпунктами 1), 2), 3) и 9) пункта 1 </w:t>
      </w:r>
      <w:r>
        <w:rPr>
          <w:rFonts w:ascii="Times New Roman"/>
          <w:b w:val="false"/>
          <w:i w:val="false"/>
          <w:color w:val="000000"/>
          <w:sz w:val="28"/>
        </w:rPr>
        <w:t>статьи 18</w:t>
      </w:r>
      <w:r>
        <w:rPr>
          <w:rFonts w:ascii="Times New Roman"/>
          <w:b w:val="false"/>
          <w:i w:val="false"/>
          <w:color w:val="000000"/>
          <w:sz w:val="28"/>
        </w:rPr>
        <w:t xml:space="preserve"> настоящего Закона.</w:t>
      </w:r>
    </w:p>
    <w:bookmarkEnd w:id="250"/>
    <w:bookmarkStart w:name="z270" w:id="251"/>
    <w:p>
      <w:pPr>
        <w:spacing w:after="0"/>
        <w:ind w:left="0"/>
        <w:jc w:val="both"/>
      </w:pPr>
      <w:r>
        <w:rPr>
          <w:rFonts w:ascii="Times New Roman"/>
          <w:b w:val="false"/>
          <w:i w:val="false"/>
          <w:color w:val="000000"/>
          <w:sz w:val="28"/>
        </w:rPr>
        <w:t>
      Указанное в настоящем подпункте основание применяется в течение пяти последовательных календарных лет с даты исключения платежной организации из реестра платежных организаций;";</w:t>
      </w:r>
    </w:p>
    <w:bookmarkEnd w:id="251"/>
    <w:bookmarkStart w:name="z271" w:id="25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4</w:t>
      </w:r>
      <w:r>
        <w:rPr>
          <w:rFonts w:ascii="Times New Roman"/>
          <w:b w:val="false"/>
          <w:i w:val="false"/>
          <w:color w:val="000000"/>
          <w:sz w:val="28"/>
        </w:rPr>
        <w:t xml:space="preserve"> статьи 24 после слова "реагирования" дополнить словами "за нарушение требований законодательства Республики Казахстан о платежах и платежных системах";</w:t>
      </w:r>
    </w:p>
    <w:bookmarkEnd w:id="252"/>
    <w:bookmarkStart w:name="z272" w:id="25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8</w:t>
      </w:r>
      <w:r>
        <w:rPr>
          <w:rFonts w:ascii="Times New Roman"/>
          <w:b w:val="false"/>
          <w:i w:val="false"/>
          <w:color w:val="000000"/>
          <w:sz w:val="28"/>
        </w:rPr>
        <w:t xml:space="preserve"> статьи 25 изложить в следующей редакции:</w:t>
      </w:r>
    </w:p>
    <w:bookmarkEnd w:id="253"/>
    <w:bookmarkStart w:name="z273" w:id="254"/>
    <w:p>
      <w:pPr>
        <w:spacing w:after="0"/>
        <w:ind w:left="0"/>
        <w:jc w:val="both"/>
      </w:pPr>
      <w:r>
        <w:rPr>
          <w:rFonts w:ascii="Times New Roman"/>
          <w:b w:val="false"/>
          <w:i w:val="false"/>
          <w:color w:val="000000"/>
          <w:sz w:val="28"/>
        </w:rPr>
        <w:t xml:space="preserve">
      "8. Платежи и (или) переводы денег, осуществляемые юридическими лицами, филиалами или представительствами юридического лица через поставщиков платежных услуг, осуществляются только с использованием банковских счетов и (или) электронных кошельков. </w:t>
      </w:r>
    </w:p>
    <w:bookmarkEnd w:id="254"/>
    <w:bookmarkStart w:name="z274" w:id="255"/>
    <w:p>
      <w:pPr>
        <w:spacing w:after="0"/>
        <w:ind w:left="0"/>
        <w:jc w:val="both"/>
      </w:pPr>
      <w:r>
        <w:rPr>
          <w:rFonts w:ascii="Times New Roman"/>
          <w:b w:val="false"/>
          <w:i w:val="false"/>
          <w:color w:val="000000"/>
          <w:sz w:val="28"/>
        </w:rPr>
        <w:t>
      Часть первая настоящего пункта не распространяется на уплату юридическими лицами платежей в бюджет, платежей за государственные услуги, а также добровольных пенсионных взносов и социальных отчислений.";</w:t>
      </w:r>
    </w:p>
    <w:bookmarkEnd w:id="255"/>
    <w:bookmarkStart w:name="z275" w:id="25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27</w:t>
      </w:r>
      <w:r>
        <w:rPr>
          <w:rFonts w:ascii="Times New Roman"/>
          <w:b w:val="false"/>
          <w:i w:val="false"/>
          <w:color w:val="000000"/>
          <w:sz w:val="28"/>
        </w:rPr>
        <w:t xml:space="preserve">: </w:t>
      </w:r>
    </w:p>
    <w:bookmarkEnd w:id="256"/>
    <w:bookmarkStart w:name="z276" w:id="257"/>
    <w:p>
      <w:pPr>
        <w:spacing w:after="0"/>
        <w:ind w:left="0"/>
        <w:jc w:val="both"/>
      </w:pPr>
      <w:r>
        <w:rPr>
          <w:rFonts w:ascii="Times New Roman"/>
          <w:b w:val="false"/>
          <w:i w:val="false"/>
          <w:color w:val="000000"/>
          <w:sz w:val="28"/>
        </w:rPr>
        <w:t>
      дополнить пунктом 7-1 следующего содержания:</w:t>
      </w:r>
    </w:p>
    <w:bookmarkEnd w:id="257"/>
    <w:bookmarkStart w:name="z277" w:id="258"/>
    <w:p>
      <w:pPr>
        <w:spacing w:after="0"/>
        <w:ind w:left="0"/>
        <w:jc w:val="both"/>
      </w:pPr>
      <w:r>
        <w:rPr>
          <w:rFonts w:ascii="Times New Roman"/>
          <w:b w:val="false"/>
          <w:i w:val="false"/>
          <w:color w:val="000000"/>
          <w:sz w:val="28"/>
        </w:rPr>
        <w:t>
      "7-1. Выдача наличных денег с банковских счетов осуществляется в соответствии с правилами снятия субъектами предпринимательства наличных денег с банковских счетов и в пределах размера сумм, определенного совместным актом Национального Банка Республики Казахстан и уполномоченного органа по государственному планированию, если меньший размер не предусмотрен договором банковского счета и не установлен субъектом финансового мониторинга в соответствии с требованиями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подпунктом 8) следующего содержания:</w:t>
      </w:r>
    </w:p>
    <w:bookmarkStart w:name="z279" w:id="259"/>
    <w:p>
      <w:pPr>
        <w:spacing w:after="0"/>
        <w:ind w:left="0"/>
        <w:jc w:val="both"/>
      </w:pPr>
      <w:r>
        <w:rPr>
          <w:rFonts w:ascii="Times New Roman"/>
          <w:b w:val="false"/>
          <w:i w:val="false"/>
          <w:color w:val="000000"/>
          <w:sz w:val="28"/>
        </w:rPr>
        <w:t>
      "8) на деньги, находящиеся на сберегательных счетах, являющиеся предметом залога по выданным банковским займам, в размере суммы непогашенного основного долга по таким банковским займам на основании платежных требований.";</w:t>
      </w:r>
    </w:p>
    <w:bookmarkEnd w:id="259"/>
    <w:bookmarkStart w:name="z280" w:id="26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42</w:t>
      </w:r>
      <w:r>
        <w:rPr>
          <w:rFonts w:ascii="Times New Roman"/>
          <w:b w:val="false"/>
          <w:i w:val="false"/>
          <w:color w:val="000000"/>
          <w:sz w:val="28"/>
        </w:rPr>
        <w:t>:</w:t>
      </w:r>
    </w:p>
    <w:bookmarkEnd w:id="260"/>
    <w:bookmarkStart w:name="z281" w:id="2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61"/>
    <w:bookmarkStart w:name="z282" w:id="262"/>
    <w:p>
      <w:pPr>
        <w:spacing w:after="0"/>
        <w:ind w:left="0"/>
        <w:jc w:val="both"/>
      </w:pPr>
      <w:r>
        <w:rPr>
          <w:rFonts w:ascii="Times New Roman"/>
          <w:b w:val="false"/>
          <w:i w:val="false"/>
          <w:color w:val="000000"/>
          <w:sz w:val="28"/>
        </w:rPr>
        <w:t>
      в подпункте 1) слова ", получившие электронные деньги от эмитента электронных денег, агента или иных физических лиц" исключить;</w:t>
      </w:r>
    </w:p>
    <w:bookmarkEnd w:id="262"/>
    <w:bookmarkStart w:name="z283" w:id="263"/>
    <w:p>
      <w:pPr>
        <w:spacing w:after="0"/>
        <w:ind w:left="0"/>
        <w:jc w:val="both"/>
      </w:pPr>
      <w:r>
        <w:rPr>
          <w:rFonts w:ascii="Times New Roman"/>
          <w:b w:val="false"/>
          <w:i w:val="false"/>
          <w:color w:val="000000"/>
          <w:sz w:val="28"/>
        </w:rPr>
        <w:t>
      в подпункте 3) слова ", получившие электронные деньги от физических лиц в качестве оплаты по гражданско-правовым сделкам" исключить;</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85" w:id="264"/>
    <w:p>
      <w:pPr>
        <w:spacing w:after="0"/>
        <w:ind w:left="0"/>
        <w:jc w:val="both"/>
      </w:pPr>
      <w:r>
        <w:rPr>
          <w:rFonts w:ascii="Times New Roman"/>
          <w:b w:val="false"/>
          <w:i w:val="false"/>
          <w:color w:val="000000"/>
          <w:sz w:val="28"/>
        </w:rPr>
        <w:t>
      "5. Эмитент электронных денег обязан осуществить идентификацию физического лица в случае приобретения им электронных денег на сумму, превышающую пятидесятикратный размер месячного расчетного показателя, установленного на соответствующий финансовый год законом о республиканском бюджете.</w:t>
      </w:r>
    </w:p>
    <w:bookmarkEnd w:id="264"/>
    <w:bookmarkStart w:name="z286" w:id="265"/>
    <w:p>
      <w:pPr>
        <w:spacing w:after="0"/>
        <w:ind w:left="0"/>
        <w:jc w:val="both"/>
      </w:pPr>
      <w:r>
        <w:rPr>
          <w:rFonts w:ascii="Times New Roman"/>
          <w:b w:val="false"/>
          <w:i w:val="false"/>
          <w:color w:val="000000"/>
          <w:sz w:val="28"/>
        </w:rPr>
        <w:t xml:space="preserve">
      Эмитент электронных денег на основании договора вправе уполномочить юридическое лицо, являющееся субъектом финансового мониторинга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 осуществлять идентификацию владельца электронных денег – физического лица от имени и по поручению эмитента электронных денег.</w:t>
      </w:r>
    </w:p>
    <w:bookmarkEnd w:id="265"/>
    <w:bookmarkStart w:name="z287" w:id="266"/>
    <w:p>
      <w:pPr>
        <w:spacing w:after="0"/>
        <w:ind w:left="0"/>
        <w:jc w:val="both"/>
      </w:pPr>
      <w:r>
        <w:rPr>
          <w:rFonts w:ascii="Times New Roman"/>
          <w:b w:val="false"/>
          <w:i w:val="false"/>
          <w:color w:val="000000"/>
          <w:sz w:val="28"/>
        </w:rPr>
        <w:t>
      Идентификация владельца электронных денег производится эмитентом электронных денег и (или) оператором системы электронных денег при личном присутствии владельца электронных денег и предъявлении им документа, удостоверяющего личность, либо посредством удаленной идентификации на основании сведений из доступных источников, полученных от операционного центра межбанковской системы переводов денег, или путем упрощенной идентификации.</w:t>
      </w:r>
    </w:p>
    <w:bookmarkEnd w:id="266"/>
    <w:bookmarkStart w:name="z288" w:id="267"/>
    <w:p>
      <w:pPr>
        <w:spacing w:after="0"/>
        <w:ind w:left="0"/>
        <w:jc w:val="both"/>
      </w:pPr>
      <w:r>
        <w:rPr>
          <w:rFonts w:ascii="Times New Roman"/>
          <w:b w:val="false"/>
          <w:i w:val="false"/>
          <w:color w:val="000000"/>
          <w:sz w:val="28"/>
        </w:rPr>
        <w:t xml:space="preserve">
      Упрощенная идентификация владельца электронных денег производится эмитентом электронных денег и (или) оператором системы электронных денег дистанционным способом с использованием средств информационно-коммуникационных технологий с фиксированием сведений об индивидуальном идентификационном номере владельца электронных денег и получением электронной копии документа, удостоверяющего личность. </w:t>
      </w:r>
    </w:p>
    <w:bookmarkEnd w:id="267"/>
    <w:bookmarkStart w:name="z289" w:id="268"/>
    <w:p>
      <w:pPr>
        <w:spacing w:after="0"/>
        <w:ind w:left="0"/>
        <w:jc w:val="both"/>
      </w:pPr>
      <w:r>
        <w:rPr>
          <w:rFonts w:ascii="Times New Roman"/>
          <w:b w:val="false"/>
          <w:i w:val="false"/>
          <w:color w:val="000000"/>
          <w:sz w:val="28"/>
        </w:rPr>
        <w:t>
      Эмитент электронных денег и (или) оператор системы электронных денег при фиксировании сведений об индивидуальном идентификационном номере владельца электронных денег – физического лица осуществляет его сверку на основании сведений из доступных источников.";</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частью третьей следующего содержания:</w:t>
      </w:r>
    </w:p>
    <w:bookmarkStart w:name="z291" w:id="269"/>
    <w:p>
      <w:pPr>
        <w:spacing w:after="0"/>
        <w:ind w:left="0"/>
        <w:jc w:val="both"/>
      </w:pPr>
      <w:r>
        <w:rPr>
          <w:rFonts w:ascii="Times New Roman"/>
          <w:b w:val="false"/>
          <w:i w:val="false"/>
          <w:color w:val="000000"/>
          <w:sz w:val="28"/>
        </w:rPr>
        <w:t>
      "С даты приостановлении действия или лишения лицензии и (или) приложения к лицензии банка – эмитента электронных денег оператор системы электронных денег прекращает операции по электронным деньгам, выпущенным данным эмитентом, в порядке, определенном нормативным правовым актом Национального Банка Республики Казахстан.";</w:t>
      </w:r>
    </w:p>
    <w:bookmarkEnd w:id="269"/>
    <w:bookmarkStart w:name="z292" w:id="27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44</w:t>
      </w:r>
      <w:r>
        <w:rPr>
          <w:rFonts w:ascii="Times New Roman"/>
          <w:b w:val="false"/>
          <w:i w:val="false"/>
          <w:color w:val="000000"/>
          <w:sz w:val="28"/>
        </w:rPr>
        <w:t>:</w:t>
      </w:r>
    </w:p>
    <w:bookmarkEnd w:id="270"/>
    <w:bookmarkStart w:name="z293"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 физическим лицом" исключить;</w:t>
      </w:r>
    </w:p>
    <w:bookmarkEnd w:id="271"/>
    <w:bookmarkStart w:name="z294" w:id="272"/>
    <w:p>
      <w:pPr>
        <w:spacing w:after="0"/>
        <w:ind w:left="0"/>
        <w:jc w:val="both"/>
      </w:pPr>
      <w:r>
        <w:rPr>
          <w:rFonts w:ascii="Times New Roman"/>
          <w:b w:val="false"/>
          <w:i w:val="false"/>
          <w:color w:val="000000"/>
          <w:sz w:val="28"/>
        </w:rPr>
        <w:t>
      дополнить пунктом 1-1 следующего содержания:</w:t>
      </w:r>
    </w:p>
    <w:bookmarkEnd w:id="272"/>
    <w:bookmarkStart w:name="z295" w:id="273"/>
    <w:p>
      <w:pPr>
        <w:spacing w:after="0"/>
        <w:ind w:left="0"/>
        <w:jc w:val="both"/>
      </w:pPr>
      <w:r>
        <w:rPr>
          <w:rFonts w:ascii="Times New Roman"/>
          <w:b w:val="false"/>
          <w:i w:val="false"/>
          <w:color w:val="000000"/>
          <w:sz w:val="28"/>
        </w:rPr>
        <w:t>
      "1-1. Платежи и иные операции с использованием электронных денег осуществляются их владельцем в пользу идентифицированного владельца электронных денег.</w:t>
      </w:r>
    </w:p>
    <w:bookmarkEnd w:id="273"/>
    <w:bookmarkStart w:name="z296" w:id="274"/>
    <w:p>
      <w:pPr>
        <w:spacing w:after="0"/>
        <w:ind w:left="0"/>
        <w:jc w:val="both"/>
      </w:pPr>
      <w:r>
        <w:rPr>
          <w:rFonts w:ascii="Times New Roman"/>
          <w:b w:val="false"/>
          <w:i w:val="false"/>
          <w:color w:val="000000"/>
          <w:sz w:val="28"/>
        </w:rPr>
        <w:t>
      Электронные деньги, владельцем которых является неидентифицированное физическое лицо, не подлежат погашению эмитентом электронных денег и реализации агенту (приобретению агентом).";</w:t>
      </w:r>
    </w:p>
    <w:bookmarkEnd w:id="274"/>
    <w:bookmarkStart w:name="z297" w:id="2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275"/>
    <w:bookmarkStart w:name="z298" w:id="276"/>
    <w:p>
      <w:pPr>
        <w:spacing w:after="0"/>
        <w:ind w:left="0"/>
        <w:jc w:val="both"/>
      </w:pPr>
      <w:r>
        <w:rPr>
          <w:rFonts w:ascii="Times New Roman"/>
          <w:b w:val="false"/>
          <w:i w:val="false"/>
          <w:color w:val="000000"/>
          <w:sz w:val="28"/>
        </w:rPr>
        <w:t>
      слово "стократному" заменить словом "пятидесятикратному";</w:t>
      </w:r>
    </w:p>
    <w:bookmarkEnd w:id="276"/>
    <w:bookmarkStart w:name="z299" w:id="277"/>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277"/>
    <w:bookmarkStart w:name="z300" w:id="278"/>
    <w:p>
      <w:pPr>
        <w:spacing w:after="0"/>
        <w:ind w:left="0"/>
        <w:jc w:val="both"/>
      </w:pPr>
      <w:r>
        <w:rPr>
          <w:rFonts w:ascii="Times New Roman"/>
          <w:b w:val="false"/>
          <w:i w:val="false"/>
          <w:color w:val="000000"/>
          <w:sz w:val="28"/>
        </w:rPr>
        <w:t>
      "Максимальная сумма одной операции, совершаемой упрощенно идентифицированным владельцем электронных денег – физическим лицом, не должна превышать сумму, равную стократному размеру месячного расчетного показателя, установленного на соответствующий финансовый год законом о республиканском бюджете.</w:t>
      </w:r>
    </w:p>
    <w:bookmarkEnd w:id="278"/>
    <w:bookmarkStart w:name="z301" w:id="279"/>
    <w:p>
      <w:pPr>
        <w:spacing w:after="0"/>
        <w:ind w:left="0"/>
        <w:jc w:val="both"/>
      </w:pPr>
      <w:r>
        <w:rPr>
          <w:rFonts w:ascii="Times New Roman"/>
          <w:b w:val="false"/>
          <w:i w:val="false"/>
          <w:color w:val="000000"/>
          <w:sz w:val="28"/>
        </w:rPr>
        <w:t>
      Максимальная сумма одной операции, совершаемой владельцем электронных денег – индивидуальным предпринимателем или юридическим лицом, не должна превышать сумму, равную тысячекратному размеру месячного расчетного показателя, установленного на соответствующий финансовый год законом о республиканском бюджете.";</w:t>
      </w:r>
    </w:p>
    <w:bookmarkEnd w:id="279"/>
    <w:bookmarkStart w:name="z302" w:id="2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80"/>
    <w:bookmarkStart w:name="z303" w:id="281"/>
    <w:p>
      <w:pPr>
        <w:spacing w:after="0"/>
        <w:ind w:left="0"/>
        <w:jc w:val="both"/>
      </w:pPr>
      <w:r>
        <w:rPr>
          <w:rFonts w:ascii="Times New Roman"/>
          <w:b w:val="false"/>
          <w:i w:val="false"/>
          <w:color w:val="000000"/>
          <w:sz w:val="28"/>
        </w:rPr>
        <w:t>
      слово "двухсоткратному" заменить словом "стократному";</w:t>
      </w:r>
    </w:p>
    <w:bookmarkEnd w:id="281"/>
    <w:bookmarkStart w:name="z304" w:id="282"/>
    <w:p>
      <w:pPr>
        <w:spacing w:after="0"/>
        <w:ind w:left="0"/>
        <w:jc w:val="both"/>
      </w:pPr>
      <w:r>
        <w:rPr>
          <w:rFonts w:ascii="Times New Roman"/>
          <w:b w:val="false"/>
          <w:i w:val="false"/>
          <w:color w:val="000000"/>
          <w:sz w:val="28"/>
        </w:rPr>
        <w:t>
      дополнить частью второй следующего содержания:</w:t>
      </w:r>
    </w:p>
    <w:bookmarkEnd w:id="282"/>
    <w:bookmarkStart w:name="z305" w:id="283"/>
    <w:p>
      <w:pPr>
        <w:spacing w:after="0"/>
        <w:ind w:left="0"/>
        <w:jc w:val="both"/>
      </w:pPr>
      <w:r>
        <w:rPr>
          <w:rFonts w:ascii="Times New Roman"/>
          <w:b w:val="false"/>
          <w:i w:val="false"/>
          <w:color w:val="000000"/>
          <w:sz w:val="28"/>
        </w:rPr>
        <w:t>
      "Максимальная сумма электронных денег, хранимых на электронном кошельке упрощенно идентифицированного владельца электронных денег – физического лица, не должна превышать сумму, равную трехсоткратному размеру месячного расчетного показателя, установленного на соответствующий финансовый год законом о республиканском бюджете.";</w:t>
      </w:r>
    </w:p>
    <w:bookmarkEnd w:id="283"/>
    <w:bookmarkStart w:name="z306" w:id="284"/>
    <w:p>
      <w:pPr>
        <w:spacing w:after="0"/>
        <w:ind w:left="0"/>
        <w:jc w:val="both"/>
      </w:pPr>
      <w:r>
        <w:rPr>
          <w:rFonts w:ascii="Times New Roman"/>
          <w:b w:val="false"/>
          <w:i w:val="false"/>
          <w:color w:val="000000"/>
          <w:sz w:val="28"/>
        </w:rPr>
        <w:t>
      дополнить пунктом 5-1 следующего содержания:</w:t>
      </w:r>
    </w:p>
    <w:bookmarkEnd w:id="284"/>
    <w:bookmarkStart w:name="z307" w:id="285"/>
    <w:p>
      <w:pPr>
        <w:spacing w:after="0"/>
        <w:ind w:left="0"/>
        <w:jc w:val="both"/>
      </w:pPr>
      <w:r>
        <w:rPr>
          <w:rFonts w:ascii="Times New Roman"/>
          <w:b w:val="false"/>
          <w:i w:val="false"/>
          <w:color w:val="000000"/>
          <w:sz w:val="28"/>
        </w:rPr>
        <w:t>
      "5-1. Общая сумма платежей и (или) иных операций с использованием электронных денег с электронного кошелька неидентифицированного владельца электронных денег – физического лица в течение рабочего дня не должна превышать сумму, равную стократному размеру месячного расчетного показателя, установленного на соответствующий финансовый год законом о республиканском бюджете.</w:t>
      </w:r>
    </w:p>
    <w:bookmarkEnd w:id="285"/>
    <w:bookmarkStart w:name="z308" w:id="286"/>
    <w:p>
      <w:pPr>
        <w:spacing w:after="0"/>
        <w:ind w:left="0"/>
        <w:jc w:val="both"/>
      </w:pPr>
      <w:r>
        <w:rPr>
          <w:rFonts w:ascii="Times New Roman"/>
          <w:b w:val="false"/>
          <w:i w:val="false"/>
          <w:color w:val="000000"/>
          <w:sz w:val="28"/>
        </w:rPr>
        <w:t>
      Общая сумма платежей и (или) иных операций с использованием электронных денег с электронного кошелька упрощенно идентифицированного владельца электронных денег – физического лица на электронный кошелек идентифицированного либо упрощенно идентифицированного владельца электронных денег в течение рабочего дня не должна превышать сумму, равную трехсоткратному размеру месячного расчетного показателя, установленного на соответствующий финансовый год законом о республиканском бюджете.";</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 "банковский счет" дополнить словом "идентифицированного";</w:t>
      </w:r>
    </w:p>
    <w:bookmarkStart w:name="z310" w:id="287"/>
    <w:p>
      <w:pPr>
        <w:spacing w:after="0"/>
        <w:ind w:left="0"/>
        <w:jc w:val="both"/>
      </w:pPr>
      <w:r>
        <w:rPr>
          <w:rFonts w:ascii="Times New Roman"/>
          <w:b w:val="false"/>
          <w:i w:val="false"/>
          <w:color w:val="000000"/>
          <w:sz w:val="28"/>
        </w:rPr>
        <w:t xml:space="preserve">
      дополнить пунктом 10 следующего содержания: </w:t>
      </w:r>
    </w:p>
    <w:bookmarkEnd w:id="287"/>
    <w:bookmarkStart w:name="z311" w:id="288"/>
    <w:p>
      <w:pPr>
        <w:spacing w:after="0"/>
        <w:ind w:left="0"/>
        <w:jc w:val="both"/>
      </w:pPr>
      <w:r>
        <w:rPr>
          <w:rFonts w:ascii="Times New Roman"/>
          <w:b w:val="false"/>
          <w:i w:val="false"/>
          <w:color w:val="000000"/>
          <w:sz w:val="28"/>
        </w:rPr>
        <w:t>
      "10. Запрещается осуществлять погашение электронных денег путем перечисления денег на банковский счет или средство электронного платежа владельца электронных денег – физического лица без получения подтверждения о принадлежности банковского счета или средства электронного платежа данному физическому лицу.";</w:t>
      </w:r>
    </w:p>
    <w:bookmarkEnd w:id="288"/>
    <w:bookmarkStart w:name="z312" w:id="289"/>
    <w:p>
      <w:pPr>
        <w:spacing w:after="0"/>
        <w:ind w:left="0"/>
        <w:jc w:val="both"/>
      </w:pPr>
      <w:r>
        <w:rPr>
          <w:rFonts w:ascii="Times New Roman"/>
          <w:b w:val="false"/>
          <w:i w:val="false"/>
          <w:color w:val="000000"/>
          <w:sz w:val="28"/>
        </w:rPr>
        <w:t xml:space="preserve">
      15) в части шестой </w:t>
      </w:r>
      <w:r>
        <w:rPr>
          <w:rFonts w:ascii="Times New Roman"/>
          <w:b w:val="false"/>
          <w:i w:val="false"/>
          <w:color w:val="000000"/>
          <w:sz w:val="28"/>
        </w:rPr>
        <w:t>пункта 1</w:t>
      </w:r>
      <w:r>
        <w:rPr>
          <w:rFonts w:ascii="Times New Roman"/>
          <w:b w:val="false"/>
          <w:i w:val="false"/>
          <w:color w:val="000000"/>
          <w:sz w:val="28"/>
        </w:rPr>
        <w:t xml:space="preserve"> статьи 58:</w:t>
      </w:r>
    </w:p>
    <w:bookmarkEnd w:id="289"/>
    <w:bookmarkStart w:name="z313" w:id="290"/>
    <w:p>
      <w:pPr>
        <w:spacing w:after="0"/>
        <w:ind w:left="0"/>
        <w:jc w:val="both"/>
      </w:pPr>
      <w:r>
        <w:rPr>
          <w:rFonts w:ascii="Times New Roman"/>
          <w:b w:val="false"/>
          <w:i w:val="false"/>
          <w:color w:val="000000"/>
          <w:sz w:val="28"/>
        </w:rPr>
        <w:t>
      слово "сто" заменить словом "пятьдесят";</w:t>
      </w:r>
    </w:p>
    <w:bookmarkEnd w:id="290"/>
    <w:bookmarkStart w:name="z314" w:id="291"/>
    <w:p>
      <w:pPr>
        <w:spacing w:after="0"/>
        <w:ind w:left="0"/>
        <w:jc w:val="both"/>
      </w:pPr>
      <w:r>
        <w:rPr>
          <w:rFonts w:ascii="Times New Roman"/>
          <w:b w:val="false"/>
          <w:i w:val="false"/>
          <w:color w:val="000000"/>
          <w:sz w:val="28"/>
        </w:rPr>
        <w:t>
      после слов "одной операции," дополнить словами "сумме хранения электронных денег на электронном кошельке и общей сумме использованных электронных денег посредством электронного кошелька,".</w:t>
      </w:r>
    </w:p>
    <w:bookmarkEnd w:id="291"/>
    <w:bookmarkStart w:name="z315" w:id="292"/>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2016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(Ведомости Парламента Республики Казахстан, 2016 г., № 22, ст.116; 2017 г., № 9, ст.21; № 12, ст.36; 2019 г., № 15-16, ст.67):</w:t>
      </w:r>
    </w:p>
    <w:bookmarkEnd w:id="292"/>
    <w:bookmarkStart w:name="z316" w:id="2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24</w:t>
      </w:r>
      <w:r>
        <w:rPr>
          <w:rFonts w:ascii="Times New Roman"/>
          <w:b w:val="false"/>
          <w:i w:val="false"/>
          <w:color w:val="000000"/>
          <w:sz w:val="28"/>
        </w:rPr>
        <w:t xml:space="preserve"> статьи 1:</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18" w:id="2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7</w:t>
      </w:r>
      <w:r>
        <w:rPr>
          <w:rFonts w:ascii="Times New Roman"/>
          <w:b w:val="false"/>
          <w:i w:val="false"/>
          <w:color w:val="000000"/>
          <w:sz w:val="28"/>
        </w:rPr>
        <w:t xml:space="preserve"> статьи 16 изложить в следующей редакции:</w:t>
      </w:r>
    </w:p>
    <w:bookmarkEnd w:id="294"/>
    <w:bookmarkStart w:name="z319" w:id="295"/>
    <w:p>
      <w:pPr>
        <w:spacing w:after="0"/>
        <w:ind w:left="0"/>
        <w:jc w:val="both"/>
      </w:pPr>
      <w:r>
        <w:rPr>
          <w:rFonts w:ascii="Times New Roman"/>
          <w:b w:val="false"/>
          <w:i w:val="false"/>
          <w:color w:val="000000"/>
          <w:sz w:val="28"/>
        </w:rPr>
        <w:t xml:space="preserve">
      "7. Лица, поступающие на государственную службу, и их супруги представляют в органы государственных доходов декларацию об активах и обязательствах в порядке, установленном налоговым законодательством Республики Казахстан, и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295"/>
    <w:bookmarkStart w:name="z320" w:id="296"/>
    <w:p>
      <w:pPr>
        <w:spacing w:after="0"/>
        <w:ind w:left="0"/>
        <w:jc w:val="both"/>
      </w:pPr>
      <w:r>
        <w:rPr>
          <w:rFonts w:ascii="Times New Roman"/>
          <w:b w:val="false"/>
          <w:i w:val="false"/>
          <w:color w:val="000000"/>
          <w:sz w:val="28"/>
        </w:rPr>
        <w:t>
      Лица, поступившие на государственную службу, и их супруги обязаны представлять в органы государственных доходов декларации физических лиц в порядке и сроки, которые установлены налоговым законодательством Республики Казахстан.";</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2) </w:t>
      </w:r>
      <w:r>
        <w:rPr>
          <w:rFonts w:ascii="Times New Roman"/>
          <w:b w:val="false"/>
          <w:i w:val="false"/>
          <w:color w:val="000000"/>
          <w:sz w:val="28"/>
        </w:rPr>
        <w:t xml:space="preserve"> изложить в следующей редакции:</w:t>
      </w:r>
    </w:p>
    <w:bookmarkStart w:name="z322" w:id="297"/>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8</w:t>
      </w:r>
      <w:r>
        <w:rPr>
          <w:rFonts w:ascii="Times New Roman"/>
          <w:b w:val="false"/>
          <w:i w:val="false"/>
          <w:color w:val="000000"/>
          <w:sz w:val="28"/>
        </w:rPr>
        <w:t xml:space="preserve"> статьи 27 изложить в следующей редакции:</w:t>
      </w:r>
    </w:p>
    <w:bookmarkEnd w:id="297"/>
    <w:bookmarkStart w:name="z323" w:id="298"/>
    <w:p>
      <w:pPr>
        <w:spacing w:after="0"/>
        <w:ind w:left="0"/>
        <w:jc w:val="both"/>
      </w:pPr>
      <w:r>
        <w:rPr>
          <w:rFonts w:ascii="Times New Roman"/>
          <w:b w:val="false"/>
          <w:i w:val="false"/>
          <w:color w:val="000000"/>
          <w:sz w:val="28"/>
        </w:rPr>
        <w:t>
      "В этих случаях на данное лицо не распространяются требования о прохождении обязательной специальной проверки и представлении декларации об активах и обязательствах.".</w:t>
      </w:r>
    </w:p>
    <w:bookmarkEnd w:id="298"/>
    <w:bookmarkStart w:name="z324" w:id="29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2018 года "О Фонде компенсации потерпевшим" (Ведомости Парламента Республики Казахстан, 2018 г., № 1, cт. 1; 2019 г., № 21-22, ст. 91):</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Start w:name="z326" w:id="300"/>
    <w:p>
      <w:pPr>
        <w:spacing w:after="0"/>
        <w:ind w:left="0"/>
        <w:jc w:val="both"/>
      </w:pPr>
      <w:r>
        <w:rPr>
          <w:rFonts w:ascii="Times New Roman"/>
          <w:b w:val="false"/>
          <w:i w:val="false"/>
          <w:color w:val="000000"/>
          <w:sz w:val="28"/>
        </w:rPr>
        <w:t>
      "Статья 6. Потерпевшие, имеющие право на получение компенсации</w:t>
      </w:r>
    </w:p>
    <w:bookmarkEnd w:id="300"/>
    <w:bookmarkStart w:name="z327" w:id="301"/>
    <w:p>
      <w:pPr>
        <w:spacing w:after="0"/>
        <w:ind w:left="0"/>
        <w:jc w:val="both"/>
      </w:pPr>
      <w:r>
        <w:rPr>
          <w:rFonts w:ascii="Times New Roman"/>
          <w:b w:val="false"/>
          <w:i w:val="false"/>
          <w:color w:val="000000"/>
          <w:sz w:val="28"/>
        </w:rPr>
        <w:t>
      1. Компенсация назначается:</w:t>
      </w:r>
    </w:p>
    <w:bookmarkEnd w:id="301"/>
    <w:bookmarkStart w:name="z328" w:id="302"/>
    <w:p>
      <w:pPr>
        <w:spacing w:after="0"/>
        <w:ind w:left="0"/>
        <w:jc w:val="both"/>
      </w:pPr>
      <w:r>
        <w:rPr>
          <w:rFonts w:ascii="Times New Roman"/>
          <w:b w:val="false"/>
          <w:i w:val="false"/>
          <w:color w:val="000000"/>
          <w:sz w:val="28"/>
        </w:rPr>
        <w:t>
      1) несовершеннолетним, являющимся потерпевшими по преступлениям, связанным с сексуальным насилием, лицам, признанным потерпевшими по преступлениям, связанным с торговлей людьми и пытками:</w:t>
      </w:r>
    </w:p>
    <w:bookmarkEnd w:id="302"/>
    <w:bookmarkStart w:name="z329" w:id="303"/>
    <w:p>
      <w:pPr>
        <w:spacing w:after="0"/>
        <w:ind w:left="0"/>
        <w:jc w:val="both"/>
      </w:pPr>
      <w:r>
        <w:rPr>
          <w:rFonts w:ascii="Times New Roman"/>
          <w:b w:val="false"/>
          <w:i w:val="false"/>
          <w:color w:val="000000"/>
          <w:sz w:val="28"/>
        </w:rPr>
        <w:t xml:space="preserve">
      по делам об уголовных правонарушениях, предусмотренных </w:t>
      </w:r>
      <w:r>
        <w:rPr>
          <w:rFonts w:ascii="Times New Roman"/>
          <w:b w:val="false"/>
          <w:i w:val="false"/>
          <w:color w:val="000000"/>
          <w:sz w:val="28"/>
        </w:rPr>
        <w:t>статьями 110</w:t>
      </w:r>
      <w:r>
        <w:rPr>
          <w:rFonts w:ascii="Times New Roman"/>
          <w:b w:val="false"/>
          <w:i w:val="false"/>
          <w:color w:val="000000"/>
          <w:sz w:val="28"/>
        </w:rPr>
        <w:t xml:space="preserve"> (пунктом 4) части второй), </w:t>
      </w:r>
      <w:r>
        <w:rPr>
          <w:rFonts w:ascii="Times New Roman"/>
          <w:b w:val="false"/>
          <w:i w:val="false"/>
          <w:color w:val="000000"/>
          <w:sz w:val="28"/>
        </w:rPr>
        <w:t>120</w:t>
      </w:r>
      <w:r>
        <w:rPr>
          <w:rFonts w:ascii="Times New Roman"/>
          <w:b w:val="false"/>
          <w:i w:val="false"/>
          <w:color w:val="000000"/>
          <w:sz w:val="28"/>
        </w:rPr>
        <w:t xml:space="preserve"> (частью 3-1, пунктом 1) части 3-2 и частью четвертой), </w:t>
      </w:r>
      <w:r>
        <w:rPr>
          <w:rFonts w:ascii="Times New Roman"/>
          <w:b w:val="false"/>
          <w:i w:val="false"/>
          <w:color w:val="000000"/>
          <w:sz w:val="28"/>
        </w:rPr>
        <w:t>121</w:t>
      </w:r>
      <w:r>
        <w:rPr>
          <w:rFonts w:ascii="Times New Roman"/>
          <w:b w:val="false"/>
          <w:i w:val="false"/>
          <w:color w:val="000000"/>
          <w:sz w:val="28"/>
        </w:rPr>
        <w:t xml:space="preserve"> (частью 3-1, пунктом 1) части 3-2 и частью четвертой), </w:t>
      </w:r>
      <w:r>
        <w:rPr>
          <w:rFonts w:ascii="Times New Roman"/>
          <w:b w:val="false"/>
          <w:i w:val="false"/>
          <w:color w:val="000000"/>
          <w:sz w:val="28"/>
        </w:rPr>
        <w:t>123</w:t>
      </w:r>
      <w:r>
        <w:rPr>
          <w:rFonts w:ascii="Times New Roman"/>
          <w:b w:val="false"/>
          <w:i w:val="false"/>
          <w:color w:val="000000"/>
          <w:sz w:val="28"/>
        </w:rPr>
        <w:t xml:space="preserve"> (частью второй),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(частями первой, второй, третьей и пунктом 1) части четвертой),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(частями первой, второй, третьей и пунктом 1) части четвертой) и </w:t>
      </w:r>
      <w:r>
        <w:rPr>
          <w:rFonts w:ascii="Times New Roman"/>
          <w:b w:val="false"/>
          <w:i w:val="false"/>
          <w:color w:val="000000"/>
          <w:sz w:val="28"/>
        </w:rPr>
        <w:t>146</w:t>
      </w:r>
      <w:r>
        <w:rPr>
          <w:rFonts w:ascii="Times New Roman"/>
          <w:b w:val="false"/>
          <w:i w:val="false"/>
          <w:color w:val="000000"/>
          <w:sz w:val="28"/>
        </w:rPr>
        <w:t xml:space="preserve"> (частями первой и второй) Уголовного кодекса Республики Казахстан;</w:t>
      </w:r>
    </w:p>
    <w:bookmarkEnd w:id="303"/>
    <w:bookmarkStart w:name="z330" w:id="304"/>
    <w:p>
      <w:pPr>
        <w:spacing w:after="0"/>
        <w:ind w:left="0"/>
        <w:jc w:val="both"/>
      </w:pPr>
      <w:r>
        <w:rPr>
          <w:rFonts w:ascii="Times New Roman"/>
          <w:b w:val="false"/>
          <w:i w:val="false"/>
          <w:color w:val="000000"/>
          <w:sz w:val="28"/>
        </w:rPr>
        <w:t>
      2) лицам, которым причинен тяжкий вред здоровью либо зараженным вирусом иммунодефицита человека (ВИЧ/СПИД):</w:t>
      </w:r>
    </w:p>
    <w:bookmarkEnd w:id="304"/>
    <w:bookmarkStart w:name="z331" w:id="305"/>
    <w:p>
      <w:pPr>
        <w:spacing w:after="0"/>
        <w:ind w:left="0"/>
        <w:jc w:val="both"/>
      </w:pPr>
      <w:r>
        <w:rPr>
          <w:rFonts w:ascii="Times New Roman"/>
          <w:b w:val="false"/>
          <w:i w:val="false"/>
          <w:color w:val="000000"/>
          <w:sz w:val="28"/>
        </w:rPr>
        <w:t xml:space="preserve">
      по делам об уголовных правонарушениях, предусмотренных </w:t>
      </w:r>
      <w:r>
        <w:rPr>
          <w:rFonts w:ascii="Times New Roman"/>
          <w:b w:val="false"/>
          <w:i w:val="false"/>
          <w:color w:val="000000"/>
          <w:sz w:val="28"/>
        </w:rPr>
        <w:t>статьями 106</w:t>
      </w:r>
      <w:r>
        <w:rPr>
          <w:rFonts w:ascii="Times New Roman"/>
          <w:b w:val="false"/>
          <w:i w:val="false"/>
          <w:color w:val="000000"/>
          <w:sz w:val="28"/>
        </w:rPr>
        <w:t xml:space="preserve"> (частями первой, второй и третьей) (в части совершения преступления преступной группой), </w:t>
      </w:r>
      <w:r>
        <w:rPr>
          <w:rFonts w:ascii="Times New Roman"/>
          <w:b w:val="false"/>
          <w:i w:val="false"/>
          <w:color w:val="000000"/>
          <w:sz w:val="28"/>
        </w:rPr>
        <w:t>114</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116</w:t>
      </w:r>
      <w:r>
        <w:rPr>
          <w:rFonts w:ascii="Times New Roman"/>
          <w:b w:val="false"/>
          <w:i w:val="false"/>
          <w:color w:val="000000"/>
          <w:sz w:val="28"/>
        </w:rPr>
        <w:t xml:space="preserve"> (частью третьей) (в части причинения тяжкого вреда здоровью), </w:t>
      </w:r>
      <w:r>
        <w:rPr>
          <w:rFonts w:ascii="Times New Roman"/>
          <w:b w:val="false"/>
          <w:i w:val="false"/>
          <w:color w:val="000000"/>
          <w:sz w:val="28"/>
        </w:rPr>
        <w:t>118</w:t>
      </w:r>
      <w:r>
        <w:rPr>
          <w:rFonts w:ascii="Times New Roman"/>
          <w:b w:val="false"/>
          <w:i w:val="false"/>
          <w:color w:val="000000"/>
          <w:sz w:val="28"/>
        </w:rPr>
        <w:t xml:space="preserve"> (частями второй и третьей), </w:t>
      </w:r>
      <w:r>
        <w:rPr>
          <w:rFonts w:ascii="Times New Roman"/>
          <w:b w:val="false"/>
          <w:i w:val="false"/>
          <w:color w:val="000000"/>
          <w:sz w:val="28"/>
        </w:rPr>
        <w:t>119</w:t>
      </w:r>
      <w:r>
        <w:rPr>
          <w:rFonts w:ascii="Times New Roman"/>
          <w:b w:val="false"/>
          <w:i w:val="false"/>
          <w:color w:val="000000"/>
          <w:sz w:val="28"/>
        </w:rPr>
        <w:t xml:space="preserve"> (частью второй) (в части причинения тяжкого вреда здоровью), </w:t>
      </w:r>
      <w:r>
        <w:rPr>
          <w:rFonts w:ascii="Times New Roman"/>
          <w:b w:val="false"/>
          <w:i w:val="false"/>
          <w:color w:val="000000"/>
          <w:sz w:val="28"/>
        </w:rPr>
        <w:t>120</w:t>
      </w:r>
      <w:r>
        <w:rPr>
          <w:rFonts w:ascii="Times New Roman"/>
          <w:b w:val="false"/>
          <w:i w:val="false"/>
          <w:color w:val="000000"/>
          <w:sz w:val="28"/>
        </w:rPr>
        <w:t xml:space="preserve"> (пунктом 2) части третьей) (в части причинения тяжкого вреда здоровью потерпевшей, заражения ее ВИЧ), </w:t>
      </w:r>
      <w:r>
        <w:rPr>
          <w:rFonts w:ascii="Times New Roman"/>
          <w:b w:val="false"/>
          <w:i w:val="false"/>
          <w:color w:val="000000"/>
          <w:sz w:val="28"/>
        </w:rPr>
        <w:t>121</w:t>
      </w:r>
      <w:r>
        <w:rPr>
          <w:rFonts w:ascii="Times New Roman"/>
          <w:b w:val="false"/>
          <w:i w:val="false"/>
          <w:color w:val="000000"/>
          <w:sz w:val="28"/>
        </w:rPr>
        <w:t xml:space="preserve"> (пунктом 2) части третьей) (в части причинения тяжкого вреда здоровью потерпевшего (потерпевшей), заражения его (ее) ВИЧ), </w:t>
      </w:r>
      <w:r>
        <w:rPr>
          <w:rFonts w:ascii="Times New Roman"/>
          <w:b w:val="false"/>
          <w:i w:val="false"/>
          <w:color w:val="000000"/>
          <w:sz w:val="28"/>
        </w:rPr>
        <w:t>125</w:t>
      </w:r>
      <w:r>
        <w:rPr>
          <w:rFonts w:ascii="Times New Roman"/>
          <w:b w:val="false"/>
          <w:i w:val="false"/>
          <w:color w:val="000000"/>
          <w:sz w:val="28"/>
        </w:rPr>
        <w:t xml:space="preserve"> (пунктом 3) части третьей) (в части причинения тяжкого вреда здоровью), </w:t>
      </w:r>
      <w:r>
        <w:rPr>
          <w:rFonts w:ascii="Times New Roman"/>
          <w:b w:val="false"/>
          <w:i w:val="false"/>
          <w:color w:val="000000"/>
          <w:sz w:val="28"/>
        </w:rPr>
        <w:t>126</w:t>
      </w:r>
      <w:r>
        <w:rPr>
          <w:rFonts w:ascii="Times New Roman"/>
          <w:b w:val="false"/>
          <w:i w:val="false"/>
          <w:color w:val="000000"/>
          <w:sz w:val="28"/>
        </w:rPr>
        <w:t xml:space="preserve"> (пунктом 3) части третьей) (в части причинения тяжкого вреда здоровью), </w:t>
      </w:r>
      <w:r>
        <w:rPr>
          <w:rFonts w:ascii="Times New Roman"/>
          <w:b w:val="false"/>
          <w:i w:val="false"/>
          <w:color w:val="000000"/>
          <w:sz w:val="28"/>
        </w:rPr>
        <w:t>127</w:t>
      </w:r>
      <w:r>
        <w:rPr>
          <w:rFonts w:ascii="Times New Roman"/>
          <w:b w:val="false"/>
          <w:i w:val="false"/>
          <w:color w:val="000000"/>
          <w:sz w:val="28"/>
        </w:rPr>
        <w:t xml:space="preserve"> (пунктом 4) части второй) (в части причинения тяжкого вреда здоровью), </w:t>
      </w:r>
      <w:r>
        <w:rPr>
          <w:rFonts w:ascii="Times New Roman"/>
          <w:b w:val="false"/>
          <w:i w:val="false"/>
          <w:color w:val="000000"/>
          <w:sz w:val="28"/>
        </w:rPr>
        <w:t>128</w:t>
      </w:r>
      <w:r>
        <w:rPr>
          <w:rFonts w:ascii="Times New Roman"/>
          <w:b w:val="false"/>
          <w:i w:val="false"/>
          <w:color w:val="000000"/>
          <w:sz w:val="28"/>
        </w:rPr>
        <w:t xml:space="preserve"> (пунктом 2) части четвертой) (в части причинения тяжкого вреда здоровью), </w:t>
      </w:r>
      <w:r>
        <w:rPr>
          <w:rFonts w:ascii="Times New Roman"/>
          <w:b w:val="false"/>
          <w:i w:val="false"/>
          <w:color w:val="000000"/>
          <w:sz w:val="28"/>
        </w:rPr>
        <w:t>135</w:t>
      </w:r>
      <w:r>
        <w:rPr>
          <w:rFonts w:ascii="Times New Roman"/>
          <w:b w:val="false"/>
          <w:i w:val="false"/>
          <w:color w:val="000000"/>
          <w:sz w:val="28"/>
        </w:rPr>
        <w:t xml:space="preserve"> (пунктом 2) части четвертой) (в части причинения тяжкого вреда здоровью), </w:t>
      </w:r>
      <w:r>
        <w:rPr>
          <w:rFonts w:ascii="Times New Roman"/>
          <w:b w:val="false"/>
          <w:i w:val="false"/>
          <w:color w:val="000000"/>
          <w:sz w:val="28"/>
        </w:rPr>
        <w:t>141</w:t>
      </w:r>
      <w:r>
        <w:rPr>
          <w:rFonts w:ascii="Times New Roman"/>
          <w:b w:val="false"/>
          <w:i w:val="false"/>
          <w:color w:val="000000"/>
          <w:sz w:val="28"/>
        </w:rPr>
        <w:t xml:space="preserve"> (частью первой) (в части причинения тяжкого вреда здоровью), </w:t>
      </w:r>
      <w:r>
        <w:rPr>
          <w:rFonts w:ascii="Times New Roman"/>
          <w:b w:val="false"/>
          <w:i w:val="false"/>
          <w:color w:val="000000"/>
          <w:sz w:val="28"/>
        </w:rPr>
        <w:t>146</w:t>
      </w:r>
      <w:r>
        <w:rPr>
          <w:rFonts w:ascii="Times New Roman"/>
          <w:b w:val="false"/>
          <w:i w:val="false"/>
          <w:color w:val="000000"/>
          <w:sz w:val="28"/>
        </w:rPr>
        <w:t xml:space="preserve"> (частью третьей) (в части причинения тяжкого вреда здоровью), </w:t>
      </w:r>
      <w:r>
        <w:rPr>
          <w:rFonts w:ascii="Times New Roman"/>
          <w:b w:val="false"/>
          <w:i w:val="false"/>
          <w:color w:val="000000"/>
          <w:sz w:val="28"/>
        </w:rPr>
        <w:t>192</w:t>
      </w:r>
      <w:r>
        <w:rPr>
          <w:rFonts w:ascii="Times New Roman"/>
          <w:b w:val="false"/>
          <w:i w:val="false"/>
          <w:color w:val="000000"/>
          <w:sz w:val="28"/>
        </w:rPr>
        <w:t xml:space="preserve"> (пунктом 5) части второй), </w:t>
      </w:r>
      <w:r>
        <w:rPr>
          <w:rFonts w:ascii="Times New Roman"/>
          <w:b w:val="false"/>
          <w:i w:val="false"/>
          <w:color w:val="000000"/>
          <w:sz w:val="28"/>
        </w:rPr>
        <w:t>202</w:t>
      </w:r>
      <w:r>
        <w:rPr>
          <w:rFonts w:ascii="Times New Roman"/>
          <w:b w:val="false"/>
          <w:i w:val="false"/>
          <w:color w:val="000000"/>
          <w:sz w:val="28"/>
        </w:rPr>
        <w:t xml:space="preserve"> (пунктом 2) части второй) (в части причинения тяжкого вреда здоровью), </w:t>
      </w:r>
      <w:r>
        <w:rPr>
          <w:rFonts w:ascii="Times New Roman"/>
          <w:b w:val="false"/>
          <w:i w:val="false"/>
          <w:color w:val="000000"/>
          <w:sz w:val="28"/>
        </w:rPr>
        <w:t>203</w:t>
      </w:r>
      <w:r>
        <w:rPr>
          <w:rFonts w:ascii="Times New Roman"/>
          <w:b w:val="false"/>
          <w:i w:val="false"/>
          <w:color w:val="000000"/>
          <w:sz w:val="28"/>
        </w:rPr>
        <w:t xml:space="preserve"> (пунктом 2) части второй) (в части причинения тяжкого вреда здоровью), </w:t>
      </w:r>
      <w:r>
        <w:rPr>
          <w:rFonts w:ascii="Times New Roman"/>
          <w:b w:val="false"/>
          <w:i w:val="false"/>
          <w:color w:val="000000"/>
          <w:sz w:val="28"/>
        </w:rPr>
        <w:t>255</w:t>
      </w:r>
      <w:r>
        <w:rPr>
          <w:rFonts w:ascii="Times New Roman"/>
          <w:b w:val="false"/>
          <w:i w:val="false"/>
          <w:color w:val="000000"/>
          <w:sz w:val="28"/>
        </w:rPr>
        <w:t xml:space="preserve"> (пунктом 2) части третьей) (в части причинения тяжкого вреда здоровью), </w:t>
      </w:r>
      <w:r>
        <w:rPr>
          <w:rFonts w:ascii="Times New Roman"/>
          <w:b w:val="false"/>
          <w:i w:val="false"/>
          <w:color w:val="000000"/>
          <w:sz w:val="28"/>
        </w:rPr>
        <w:t>261</w:t>
      </w:r>
      <w:r>
        <w:rPr>
          <w:rFonts w:ascii="Times New Roman"/>
          <w:b w:val="false"/>
          <w:i w:val="false"/>
          <w:color w:val="000000"/>
          <w:sz w:val="28"/>
        </w:rPr>
        <w:t xml:space="preserve"> (частью третьей) (в части причинения тяжкого вреда здоровью), </w:t>
      </w:r>
      <w:r>
        <w:rPr>
          <w:rFonts w:ascii="Times New Roman"/>
          <w:b w:val="false"/>
          <w:i w:val="false"/>
          <w:color w:val="000000"/>
          <w:sz w:val="28"/>
        </w:rPr>
        <w:t>269</w:t>
      </w:r>
      <w:r>
        <w:rPr>
          <w:rFonts w:ascii="Times New Roman"/>
          <w:b w:val="false"/>
          <w:i w:val="false"/>
          <w:color w:val="000000"/>
          <w:sz w:val="28"/>
        </w:rPr>
        <w:t xml:space="preserve"> (частью третьей) (в части причинения тяжкого вреда здоровью), </w:t>
      </w:r>
      <w:r>
        <w:rPr>
          <w:rFonts w:ascii="Times New Roman"/>
          <w:b w:val="false"/>
          <w:i w:val="false"/>
          <w:color w:val="000000"/>
          <w:sz w:val="28"/>
        </w:rPr>
        <w:t>270</w:t>
      </w:r>
      <w:r>
        <w:rPr>
          <w:rFonts w:ascii="Times New Roman"/>
          <w:b w:val="false"/>
          <w:i w:val="false"/>
          <w:color w:val="000000"/>
          <w:sz w:val="28"/>
        </w:rPr>
        <w:t xml:space="preserve"> (частью третьей) (в части причинения тяжкого вреда здоровью), </w:t>
      </w:r>
      <w:r>
        <w:rPr>
          <w:rFonts w:ascii="Times New Roman"/>
          <w:b w:val="false"/>
          <w:i w:val="false"/>
          <w:color w:val="000000"/>
          <w:sz w:val="28"/>
        </w:rPr>
        <w:t>277</w:t>
      </w:r>
      <w:r>
        <w:rPr>
          <w:rFonts w:ascii="Times New Roman"/>
          <w:b w:val="false"/>
          <w:i w:val="false"/>
          <w:color w:val="000000"/>
          <w:sz w:val="28"/>
        </w:rPr>
        <w:t xml:space="preserve"> (частями первой и второй) (в части причинения тяжкого вреда здоровью), </w:t>
      </w:r>
      <w:r>
        <w:rPr>
          <w:rFonts w:ascii="Times New Roman"/>
          <w:b w:val="false"/>
          <w:i w:val="false"/>
          <w:color w:val="000000"/>
          <w:sz w:val="28"/>
        </w:rPr>
        <w:t>317</w:t>
      </w:r>
      <w:r>
        <w:rPr>
          <w:rFonts w:ascii="Times New Roman"/>
          <w:b w:val="false"/>
          <w:i w:val="false"/>
          <w:color w:val="000000"/>
          <w:sz w:val="28"/>
        </w:rPr>
        <w:t xml:space="preserve"> (частями второй и пятой), </w:t>
      </w:r>
      <w:r>
        <w:rPr>
          <w:rFonts w:ascii="Times New Roman"/>
          <w:b w:val="false"/>
          <w:i w:val="false"/>
          <w:color w:val="000000"/>
          <w:sz w:val="28"/>
        </w:rPr>
        <w:t>319</w:t>
      </w:r>
      <w:r>
        <w:rPr>
          <w:rFonts w:ascii="Times New Roman"/>
          <w:b w:val="false"/>
          <w:i w:val="false"/>
          <w:color w:val="000000"/>
          <w:sz w:val="28"/>
        </w:rPr>
        <w:t xml:space="preserve"> (частью пятой) (в части причинения тяжкого вреда здоровью), </w:t>
      </w:r>
      <w:r>
        <w:rPr>
          <w:rFonts w:ascii="Times New Roman"/>
          <w:b w:val="false"/>
          <w:i w:val="false"/>
          <w:color w:val="000000"/>
          <w:sz w:val="28"/>
        </w:rPr>
        <w:t>320</w:t>
      </w:r>
      <w:r>
        <w:rPr>
          <w:rFonts w:ascii="Times New Roman"/>
          <w:b w:val="false"/>
          <w:i w:val="false"/>
          <w:color w:val="000000"/>
          <w:sz w:val="28"/>
        </w:rPr>
        <w:t xml:space="preserve"> (частью второй) (в части причинения тяжкого вреда здоровью), </w:t>
      </w:r>
      <w:r>
        <w:rPr>
          <w:rFonts w:ascii="Times New Roman"/>
          <w:b w:val="false"/>
          <w:i w:val="false"/>
          <w:color w:val="000000"/>
          <w:sz w:val="28"/>
        </w:rPr>
        <w:t>322</w:t>
      </w:r>
      <w:r>
        <w:rPr>
          <w:rFonts w:ascii="Times New Roman"/>
          <w:b w:val="false"/>
          <w:i w:val="false"/>
          <w:color w:val="000000"/>
          <w:sz w:val="28"/>
        </w:rPr>
        <w:t xml:space="preserve"> (частью второй) (в части причинения тяжкого вреда здоровью), </w:t>
      </w:r>
      <w:r>
        <w:rPr>
          <w:rFonts w:ascii="Times New Roman"/>
          <w:b w:val="false"/>
          <w:i w:val="false"/>
          <w:color w:val="000000"/>
          <w:sz w:val="28"/>
        </w:rPr>
        <w:t>344</w:t>
      </w:r>
      <w:r>
        <w:rPr>
          <w:rFonts w:ascii="Times New Roman"/>
          <w:b w:val="false"/>
          <w:i w:val="false"/>
          <w:color w:val="000000"/>
          <w:sz w:val="28"/>
        </w:rPr>
        <w:t xml:space="preserve"> (частью первой) (в части причинения тяжкого вреда здоровью), </w:t>
      </w:r>
      <w:r>
        <w:rPr>
          <w:rFonts w:ascii="Times New Roman"/>
          <w:b w:val="false"/>
          <w:i w:val="false"/>
          <w:color w:val="000000"/>
          <w:sz w:val="28"/>
        </w:rPr>
        <w:t>345</w:t>
      </w:r>
      <w:r>
        <w:rPr>
          <w:rFonts w:ascii="Times New Roman"/>
          <w:b w:val="false"/>
          <w:i w:val="false"/>
          <w:color w:val="000000"/>
          <w:sz w:val="28"/>
        </w:rPr>
        <w:t xml:space="preserve"> (частью второй), </w:t>
      </w:r>
      <w:r>
        <w:rPr>
          <w:rFonts w:ascii="Times New Roman"/>
          <w:b w:val="false"/>
          <w:i w:val="false"/>
          <w:color w:val="000000"/>
          <w:sz w:val="28"/>
        </w:rPr>
        <w:t>345-1</w:t>
      </w:r>
      <w:r>
        <w:rPr>
          <w:rFonts w:ascii="Times New Roman"/>
          <w:b w:val="false"/>
          <w:i w:val="false"/>
          <w:color w:val="000000"/>
          <w:sz w:val="28"/>
        </w:rPr>
        <w:t xml:space="preserve"> (частью второй), </w:t>
      </w:r>
      <w:r>
        <w:rPr>
          <w:rFonts w:ascii="Times New Roman"/>
          <w:b w:val="false"/>
          <w:i w:val="false"/>
          <w:color w:val="000000"/>
          <w:sz w:val="28"/>
        </w:rPr>
        <w:t>346</w:t>
      </w:r>
      <w:r>
        <w:rPr>
          <w:rFonts w:ascii="Times New Roman"/>
          <w:b w:val="false"/>
          <w:i w:val="false"/>
          <w:color w:val="000000"/>
          <w:sz w:val="28"/>
        </w:rPr>
        <w:t xml:space="preserve"> (частью четвертой), </w:t>
      </w:r>
      <w:r>
        <w:rPr>
          <w:rFonts w:ascii="Times New Roman"/>
          <w:b w:val="false"/>
          <w:i w:val="false"/>
          <w:color w:val="000000"/>
          <w:sz w:val="28"/>
        </w:rPr>
        <w:t>350</w:t>
      </w:r>
      <w:r>
        <w:rPr>
          <w:rFonts w:ascii="Times New Roman"/>
          <w:b w:val="false"/>
          <w:i w:val="false"/>
          <w:color w:val="000000"/>
          <w:sz w:val="28"/>
        </w:rPr>
        <w:t xml:space="preserve"> (частью первой) (в части причинения тяжкого вреда здоровью), </w:t>
      </w:r>
      <w:r>
        <w:rPr>
          <w:rFonts w:ascii="Times New Roman"/>
          <w:b w:val="false"/>
          <w:i w:val="false"/>
          <w:color w:val="000000"/>
          <w:sz w:val="28"/>
        </w:rPr>
        <w:t>351</w:t>
      </w:r>
      <w:r>
        <w:rPr>
          <w:rFonts w:ascii="Times New Roman"/>
          <w:b w:val="false"/>
          <w:i w:val="false"/>
          <w:color w:val="000000"/>
          <w:sz w:val="28"/>
        </w:rPr>
        <w:t xml:space="preserve"> (частью первой), </w:t>
      </w:r>
      <w:r>
        <w:rPr>
          <w:rFonts w:ascii="Times New Roman"/>
          <w:b w:val="false"/>
          <w:i w:val="false"/>
          <w:color w:val="000000"/>
          <w:sz w:val="28"/>
        </w:rPr>
        <w:t>352</w:t>
      </w:r>
      <w:r>
        <w:rPr>
          <w:rFonts w:ascii="Times New Roman"/>
          <w:b w:val="false"/>
          <w:i w:val="false"/>
          <w:color w:val="000000"/>
          <w:sz w:val="28"/>
        </w:rPr>
        <w:t xml:space="preserve"> (в части причинения тяжкого вреда здоровью), </w:t>
      </w:r>
      <w:r>
        <w:rPr>
          <w:rFonts w:ascii="Times New Roman"/>
          <w:b w:val="false"/>
          <w:i w:val="false"/>
          <w:color w:val="000000"/>
          <w:sz w:val="28"/>
        </w:rPr>
        <w:t>355</w:t>
      </w:r>
      <w:r>
        <w:rPr>
          <w:rFonts w:ascii="Times New Roman"/>
          <w:b w:val="false"/>
          <w:i w:val="false"/>
          <w:color w:val="000000"/>
          <w:sz w:val="28"/>
        </w:rPr>
        <w:t xml:space="preserve"> (пунктом 1) части второй) (в части причинения тяжкого вреда здоровью), </w:t>
      </w:r>
      <w:r>
        <w:rPr>
          <w:rFonts w:ascii="Times New Roman"/>
          <w:b w:val="false"/>
          <w:i w:val="false"/>
          <w:color w:val="000000"/>
          <w:sz w:val="28"/>
        </w:rPr>
        <w:t>356</w:t>
      </w:r>
      <w:r>
        <w:rPr>
          <w:rFonts w:ascii="Times New Roman"/>
          <w:b w:val="false"/>
          <w:i w:val="false"/>
          <w:color w:val="000000"/>
          <w:sz w:val="28"/>
        </w:rPr>
        <w:t xml:space="preserve"> (пунктом 1) части второй) (в части причинения тяжкого вреда здоровью), </w:t>
      </w:r>
      <w:r>
        <w:rPr>
          <w:rFonts w:ascii="Times New Roman"/>
          <w:b w:val="false"/>
          <w:i w:val="false"/>
          <w:color w:val="000000"/>
          <w:sz w:val="28"/>
        </w:rPr>
        <w:t>358</w:t>
      </w:r>
      <w:r>
        <w:rPr>
          <w:rFonts w:ascii="Times New Roman"/>
          <w:b w:val="false"/>
          <w:i w:val="false"/>
          <w:color w:val="000000"/>
          <w:sz w:val="28"/>
        </w:rPr>
        <w:t xml:space="preserve"> (частью третьей) и </w:t>
      </w:r>
      <w:r>
        <w:rPr>
          <w:rFonts w:ascii="Times New Roman"/>
          <w:b w:val="false"/>
          <w:i w:val="false"/>
          <w:color w:val="000000"/>
          <w:sz w:val="28"/>
        </w:rPr>
        <w:t>359</w:t>
      </w:r>
      <w:r>
        <w:rPr>
          <w:rFonts w:ascii="Times New Roman"/>
          <w:b w:val="false"/>
          <w:i w:val="false"/>
          <w:color w:val="000000"/>
          <w:sz w:val="28"/>
        </w:rPr>
        <w:t xml:space="preserve"> (частью второй) Уголовного кодекса Республики Казахстан;</w:t>
      </w:r>
    </w:p>
    <w:bookmarkEnd w:id="305"/>
    <w:bookmarkStart w:name="z332" w:id="306"/>
    <w:p>
      <w:pPr>
        <w:spacing w:after="0"/>
        <w:ind w:left="0"/>
        <w:jc w:val="both"/>
      </w:pPr>
      <w:r>
        <w:rPr>
          <w:rFonts w:ascii="Times New Roman"/>
          <w:b w:val="false"/>
          <w:i w:val="false"/>
          <w:color w:val="000000"/>
          <w:sz w:val="28"/>
        </w:rPr>
        <w:t>
      3) лицам, наделенным правами потерпевшего, в случае смерти потерпевшего:</w:t>
      </w:r>
    </w:p>
    <w:bookmarkEnd w:id="306"/>
    <w:bookmarkStart w:name="z333" w:id="307"/>
    <w:p>
      <w:pPr>
        <w:spacing w:after="0"/>
        <w:ind w:left="0"/>
        <w:jc w:val="both"/>
      </w:pPr>
      <w:r>
        <w:rPr>
          <w:rFonts w:ascii="Times New Roman"/>
          <w:b w:val="false"/>
          <w:i w:val="false"/>
          <w:color w:val="000000"/>
          <w:sz w:val="28"/>
        </w:rPr>
        <w:t xml:space="preserve">
      по делам об уголовных правонарушениях, предусмотренных </w:t>
      </w:r>
      <w:r>
        <w:rPr>
          <w:rFonts w:ascii="Times New Roman"/>
          <w:b w:val="false"/>
          <w:i w:val="false"/>
          <w:color w:val="000000"/>
          <w:sz w:val="28"/>
        </w:rPr>
        <w:t>статьями 99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(в части доведения лица до самоубийства), </w:t>
      </w:r>
      <w:r>
        <w:rPr>
          <w:rFonts w:ascii="Times New Roman"/>
          <w:b w:val="false"/>
          <w:i w:val="false"/>
          <w:color w:val="000000"/>
          <w:sz w:val="28"/>
        </w:rPr>
        <w:t>106</w:t>
      </w:r>
      <w:r>
        <w:rPr>
          <w:rFonts w:ascii="Times New Roman"/>
          <w:b w:val="false"/>
          <w:i w:val="false"/>
          <w:color w:val="000000"/>
          <w:sz w:val="28"/>
        </w:rPr>
        <w:t xml:space="preserve"> (частью третьей) (в части правонарушения, повлекшего по неосторожности смерть потерпевшего), </w:t>
      </w:r>
      <w:r>
        <w:rPr>
          <w:rFonts w:ascii="Times New Roman"/>
          <w:b w:val="false"/>
          <w:i w:val="false"/>
          <w:color w:val="000000"/>
          <w:sz w:val="28"/>
        </w:rPr>
        <w:t>116</w:t>
      </w:r>
      <w:r>
        <w:rPr>
          <w:rFonts w:ascii="Times New Roman"/>
          <w:b w:val="false"/>
          <w:i w:val="false"/>
          <w:color w:val="000000"/>
          <w:sz w:val="28"/>
        </w:rPr>
        <w:t xml:space="preserve"> (частью третьей) (в части правонарушения, повлекшего по неосторожности смерть потерпевшего или смерть двух или более лиц), </w:t>
      </w:r>
      <w:r>
        <w:rPr>
          <w:rFonts w:ascii="Times New Roman"/>
          <w:b w:val="false"/>
          <w:i w:val="false"/>
          <w:color w:val="000000"/>
          <w:sz w:val="28"/>
        </w:rPr>
        <w:t>119</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120</w:t>
      </w:r>
      <w:r>
        <w:rPr>
          <w:rFonts w:ascii="Times New Roman"/>
          <w:b w:val="false"/>
          <w:i w:val="false"/>
          <w:color w:val="000000"/>
          <w:sz w:val="28"/>
        </w:rPr>
        <w:t xml:space="preserve"> (пунктом 2) части 3-2, частью четвертой (в части правонарушения, повлекшего по неосторожности смерть потерпевшей), </w:t>
      </w:r>
      <w:r>
        <w:rPr>
          <w:rFonts w:ascii="Times New Roman"/>
          <w:b w:val="false"/>
          <w:i w:val="false"/>
          <w:color w:val="000000"/>
          <w:sz w:val="28"/>
        </w:rPr>
        <w:t>121</w:t>
      </w:r>
      <w:r>
        <w:rPr>
          <w:rFonts w:ascii="Times New Roman"/>
          <w:b w:val="false"/>
          <w:i w:val="false"/>
          <w:color w:val="000000"/>
          <w:sz w:val="28"/>
        </w:rPr>
        <w:t xml:space="preserve"> (пунктом 2) части 3-2, частью четвертой (в части правонарушения, повлекшего по неосторожности смерть потерпевшего (потерпевшей), </w:t>
      </w:r>
      <w:r>
        <w:rPr>
          <w:rFonts w:ascii="Times New Roman"/>
          <w:b w:val="false"/>
          <w:i w:val="false"/>
          <w:color w:val="000000"/>
          <w:sz w:val="28"/>
        </w:rPr>
        <w:t>125</w:t>
      </w:r>
      <w:r>
        <w:rPr>
          <w:rFonts w:ascii="Times New Roman"/>
          <w:b w:val="false"/>
          <w:i w:val="false"/>
          <w:color w:val="000000"/>
          <w:sz w:val="28"/>
        </w:rPr>
        <w:t xml:space="preserve"> (пунктом 3) части третьей) (в части правонарушения, повлекшего по неосторожности смерть потерпевшего либо смерть двух или более лиц), </w:t>
      </w:r>
      <w:r>
        <w:rPr>
          <w:rFonts w:ascii="Times New Roman"/>
          <w:b w:val="false"/>
          <w:i w:val="false"/>
          <w:color w:val="000000"/>
          <w:sz w:val="28"/>
        </w:rPr>
        <w:t>126</w:t>
      </w:r>
      <w:r>
        <w:rPr>
          <w:rFonts w:ascii="Times New Roman"/>
          <w:b w:val="false"/>
          <w:i w:val="false"/>
          <w:color w:val="000000"/>
          <w:sz w:val="28"/>
        </w:rPr>
        <w:t xml:space="preserve"> (пунктом 3) части третьей) (в части правонарушения, повлекшего по неосторожности смерть потерпевшего либо смерть двух или более лиц), </w:t>
      </w:r>
      <w:r>
        <w:rPr>
          <w:rFonts w:ascii="Times New Roman"/>
          <w:b w:val="false"/>
          <w:i w:val="false"/>
          <w:color w:val="000000"/>
          <w:sz w:val="28"/>
        </w:rPr>
        <w:t>127</w:t>
      </w:r>
      <w:r>
        <w:rPr>
          <w:rFonts w:ascii="Times New Roman"/>
          <w:b w:val="false"/>
          <w:i w:val="false"/>
          <w:color w:val="000000"/>
          <w:sz w:val="28"/>
        </w:rPr>
        <w:t xml:space="preserve"> (пунктом 4) части второй) (в части правонарушения, повлекшего по неосторожности смерть потерпевшего или смерть двух или более лиц), </w:t>
      </w:r>
      <w:r>
        <w:rPr>
          <w:rFonts w:ascii="Times New Roman"/>
          <w:b w:val="false"/>
          <w:i w:val="false"/>
          <w:color w:val="000000"/>
          <w:sz w:val="28"/>
        </w:rPr>
        <w:t>128</w:t>
      </w:r>
      <w:r>
        <w:rPr>
          <w:rFonts w:ascii="Times New Roman"/>
          <w:b w:val="false"/>
          <w:i w:val="false"/>
          <w:color w:val="000000"/>
          <w:sz w:val="28"/>
        </w:rPr>
        <w:t xml:space="preserve"> (пунктом 2) части четвертой) (в части правонарушения, повлекшего по неосторожности смерть потерпевшего или смерть двух или более лиц), </w:t>
      </w:r>
      <w:r>
        <w:rPr>
          <w:rFonts w:ascii="Times New Roman"/>
          <w:b w:val="false"/>
          <w:i w:val="false"/>
          <w:color w:val="000000"/>
          <w:sz w:val="28"/>
        </w:rPr>
        <w:t>135</w:t>
      </w:r>
      <w:r>
        <w:rPr>
          <w:rFonts w:ascii="Times New Roman"/>
          <w:b w:val="false"/>
          <w:i w:val="false"/>
          <w:color w:val="000000"/>
          <w:sz w:val="28"/>
        </w:rPr>
        <w:t xml:space="preserve"> (пунктом 2) части четвертой) (в части правонарушения, повлекшего по неосторожности смерть потерпевшего или смерть двух или более лиц), </w:t>
      </w:r>
      <w:r>
        <w:rPr>
          <w:rFonts w:ascii="Times New Roman"/>
          <w:b w:val="false"/>
          <w:i w:val="false"/>
          <w:color w:val="000000"/>
          <w:sz w:val="28"/>
        </w:rPr>
        <w:t>141</w:t>
      </w:r>
      <w:r>
        <w:rPr>
          <w:rFonts w:ascii="Times New Roman"/>
          <w:b w:val="false"/>
          <w:i w:val="false"/>
          <w:color w:val="000000"/>
          <w:sz w:val="28"/>
        </w:rPr>
        <w:t xml:space="preserve"> (частью второй), </w:t>
      </w:r>
      <w:r>
        <w:rPr>
          <w:rFonts w:ascii="Times New Roman"/>
          <w:b w:val="false"/>
          <w:i w:val="false"/>
          <w:color w:val="000000"/>
          <w:sz w:val="28"/>
        </w:rPr>
        <w:t>146</w:t>
      </w:r>
      <w:r>
        <w:rPr>
          <w:rFonts w:ascii="Times New Roman"/>
          <w:b w:val="false"/>
          <w:i w:val="false"/>
          <w:color w:val="000000"/>
          <w:sz w:val="28"/>
        </w:rPr>
        <w:t xml:space="preserve"> (частью третьей) (в части правонарушения, повлекшего по неосторожности смерть потерпевшего), </w:t>
      </w:r>
      <w:r>
        <w:rPr>
          <w:rFonts w:ascii="Times New Roman"/>
          <w:b w:val="false"/>
          <w:i w:val="false"/>
          <w:color w:val="000000"/>
          <w:sz w:val="28"/>
        </w:rPr>
        <w:t>192</w:t>
      </w:r>
      <w:r>
        <w:rPr>
          <w:rFonts w:ascii="Times New Roman"/>
          <w:b w:val="false"/>
          <w:i w:val="false"/>
          <w:color w:val="000000"/>
          <w:sz w:val="28"/>
        </w:rPr>
        <w:t xml:space="preserve"> (пунктом 1) части третьей), </w:t>
      </w:r>
      <w:r>
        <w:rPr>
          <w:rFonts w:ascii="Times New Roman"/>
          <w:b w:val="false"/>
          <w:i w:val="false"/>
          <w:color w:val="000000"/>
          <w:sz w:val="28"/>
        </w:rPr>
        <w:t>202</w:t>
      </w:r>
      <w:r>
        <w:rPr>
          <w:rFonts w:ascii="Times New Roman"/>
          <w:b w:val="false"/>
          <w:i w:val="false"/>
          <w:color w:val="000000"/>
          <w:sz w:val="28"/>
        </w:rPr>
        <w:t xml:space="preserve"> (пунктом 1) части третьей), </w:t>
      </w:r>
      <w:r>
        <w:rPr>
          <w:rFonts w:ascii="Times New Roman"/>
          <w:b w:val="false"/>
          <w:i w:val="false"/>
          <w:color w:val="000000"/>
          <w:sz w:val="28"/>
        </w:rPr>
        <w:t>203</w:t>
      </w:r>
      <w:r>
        <w:rPr>
          <w:rFonts w:ascii="Times New Roman"/>
          <w:b w:val="false"/>
          <w:i w:val="false"/>
          <w:color w:val="000000"/>
          <w:sz w:val="28"/>
        </w:rPr>
        <w:t xml:space="preserve"> (частью третьей), </w:t>
      </w:r>
      <w:r>
        <w:rPr>
          <w:rFonts w:ascii="Times New Roman"/>
          <w:b w:val="false"/>
          <w:i w:val="false"/>
          <w:color w:val="000000"/>
          <w:sz w:val="28"/>
        </w:rPr>
        <w:t>255</w:t>
      </w:r>
      <w:r>
        <w:rPr>
          <w:rFonts w:ascii="Times New Roman"/>
          <w:b w:val="false"/>
          <w:i w:val="false"/>
          <w:color w:val="000000"/>
          <w:sz w:val="28"/>
        </w:rPr>
        <w:t xml:space="preserve"> (пунктом 2) части третьей) (в части правонарушения, повлекшего по неосторожности смерть человека или смерть двух или более лиц), </w:t>
      </w:r>
      <w:r>
        <w:rPr>
          <w:rFonts w:ascii="Times New Roman"/>
          <w:b w:val="false"/>
          <w:i w:val="false"/>
          <w:color w:val="000000"/>
          <w:sz w:val="28"/>
        </w:rPr>
        <w:t>261</w:t>
      </w:r>
      <w:r>
        <w:rPr>
          <w:rFonts w:ascii="Times New Roman"/>
          <w:b w:val="false"/>
          <w:i w:val="false"/>
          <w:color w:val="000000"/>
          <w:sz w:val="28"/>
        </w:rPr>
        <w:t xml:space="preserve"> (частью третьей) (в части правонарушения, повлекшего по неосторожности смерть человека или смерть двух или более лиц), </w:t>
      </w:r>
      <w:r>
        <w:rPr>
          <w:rFonts w:ascii="Times New Roman"/>
          <w:b w:val="false"/>
          <w:i w:val="false"/>
          <w:color w:val="000000"/>
          <w:sz w:val="28"/>
        </w:rPr>
        <w:t>269</w:t>
      </w:r>
      <w:r>
        <w:rPr>
          <w:rFonts w:ascii="Times New Roman"/>
          <w:b w:val="false"/>
          <w:i w:val="false"/>
          <w:color w:val="000000"/>
          <w:sz w:val="28"/>
        </w:rPr>
        <w:t xml:space="preserve"> (частью третьей) (в части правонарушения, повлекшего по неосторожности смерть человека или смерть двух или более лиц), </w:t>
      </w:r>
      <w:r>
        <w:rPr>
          <w:rFonts w:ascii="Times New Roman"/>
          <w:b w:val="false"/>
          <w:i w:val="false"/>
          <w:color w:val="000000"/>
          <w:sz w:val="28"/>
        </w:rPr>
        <w:t>270</w:t>
      </w:r>
      <w:r>
        <w:rPr>
          <w:rFonts w:ascii="Times New Roman"/>
          <w:b w:val="false"/>
          <w:i w:val="false"/>
          <w:color w:val="000000"/>
          <w:sz w:val="28"/>
        </w:rPr>
        <w:t xml:space="preserve"> (частью третьей) (в части правонарушения, повлекшего по неосторожности смерть человека или смерть двух или более лиц), </w:t>
      </w:r>
      <w:r>
        <w:rPr>
          <w:rFonts w:ascii="Times New Roman"/>
          <w:b w:val="false"/>
          <w:i w:val="false"/>
          <w:color w:val="000000"/>
          <w:sz w:val="28"/>
        </w:rPr>
        <w:t>277</w:t>
      </w:r>
      <w:r>
        <w:rPr>
          <w:rFonts w:ascii="Times New Roman"/>
          <w:b w:val="false"/>
          <w:i w:val="false"/>
          <w:color w:val="000000"/>
          <w:sz w:val="28"/>
        </w:rPr>
        <w:t xml:space="preserve"> (частями второй и третьей) (в части правонарушения, повлекшего по неосторожности смерть человека или смерть двух или более лиц), </w:t>
      </w:r>
      <w:r>
        <w:rPr>
          <w:rFonts w:ascii="Times New Roman"/>
          <w:b w:val="false"/>
          <w:i w:val="false"/>
          <w:color w:val="000000"/>
          <w:sz w:val="28"/>
        </w:rPr>
        <w:t>317</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319</w:t>
      </w:r>
      <w:r>
        <w:rPr>
          <w:rFonts w:ascii="Times New Roman"/>
          <w:b w:val="false"/>
          <w:i w:val="false"/>
          <w:color w:val="000000"/>
          <w:sz w:val="28"/>
        </w:rPr>
        <w:t xml:space="preserve"> (частью пятой) (в части правонарушения, повлекшего по неосторожности смерть потерпевшей), </w:t>
      </w:r>
      <w:r>
        <w:rPr>
          <w:rFonts w:ascii="Times New Roman"/>
          <w:b w:val="false"/>
          <w:i w:val="false"/>
          <w:color w:val="000000"/>
          <w:sz w:val="28"/>
        </w:rPr>
        <w:t>320</w:t>
      </w:r>
      <w:r>
        <w:rPr>
          <w:rFonts w:ascii="Times New Roman"/>
          <w:b w:val="false"/>
          <w:i w:val="false"/>
          <w:color w:val="000000"/>
          <w:sz w:val="28"/>
        </w:rPr>
        <w:t xml:space="preserve"> (частью второй) (в части правонарушения, повлекшего по неосторожности смерть больного), </w:t>
      </w:r>
      <w:r>
        <w:rPr>
          <w:rFonts w:ascii="Times New Roman"/>
          <w:b w:val="false"/>
          <w:i w:val="false"/>
          <w:color w:val="000000"/>
          <w:sz w:val="28"/>
        </w:rPr>
        <w:t>322</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344</w:t>
      </w:r>
      <w:r>
        <w:rPr>
          <w:rFonts w:ascii="Times New Roman"/>
          <w:b w:val="false"/>
          <w:i w:val="false"/>
          <w:color w:val="000000"/>
          <w:sz w:val="28"/>
        </w:rPr>
        <w:t xml:space="preserve"> (частями второй и третьей), </w:t>
      </w:r>
      <w:r>
        <w:rPr>
          <w:rFonts w:ascii="Times New Roman"/>
          <w:b w:val="false"/>
          <w:i w:val="false"/>
          <w:color w:val="000000"/>
          <w:sz w:val="28"/>
        </w:rPr>
        <w:t>345</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345-1</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346</w:t>
      </w:r>
      <w:r>
        <w:rPr>
          <w:rFonts w:ascii="Times New Roman"/>
          <w:b w:val="false"/>
          <w:i w:val="false"/>
          <w:color w:val="000000"/>
          <w:sz w:val="28"/>
        </w:rPr>
        <w:t xml:space="preserve"> (частями пятой и шестой), </w:t>
      </w:r>
      <w:r>
        <w:rPr>
          <w:rFonts w:ascii="Times New Roman"/>
          <w:b w:val="false"/>
          <w:i w:val="false"/>
          <w:color w:val="000000"/>
          <w:sz w:val="28"/>
        </w:rPr>
        <w:t>348</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349</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350</w:t>
      </w:r>
      <w:r>
        <w:rPr>
          <w:rFonts w:ascii="Times New Roman"/>
          <w:b w:val="false"/>
          <w:i w:val="false"/>
          <w:color w:val="000000"/>
          <w:sz w:val="28"/>
        </w:rPr>
        <w:t xml:space="preserve"> (частями второй и третьей), </w:t>
      </w:r>
      <w:r>
        <w:rPr>
          <w:rFonts w:ascii="Times New Roman"/>
          <w:b w:val="false"/>
          <w:i w:val="false"/>
          <w:color w:val="000000"/>
          <w:sz w:val="28"/>
        </w:rPr>
        <w:t>351</w:t>
      </w:r>
      <w:r>
        <w:rPr>
          <w:rFonts w:ascii="Times New Roman"/>
          <w:b w:val="false"/>
          <w:i w:val="false"/>
          <w:color w:val="000000"/>
          <w:sz w:val="28"/>
        </w:rPr>
        <w:t xml:space="preserve"> (частями второй и третьей), </w:t>
      </w:r>
      <w:r>
        <w:rPr>
          <w:rFonts w:ascii="Times New Roman"/>
          <w:b w:val="false"/>
          <w:i w:val="false"/>
          <w:color w:val="000000"/>
          <w:sz w:val="28"/>
        </w:rPr>
        <w:t>352</w:t>
      </w:r>
      <w:r>
        <w:rPr>
          <w:rFonts w:ascii="Times New Roman"/>
          <w:b w:val="false"/>
          <w:i w:val="false"/>
          <w:color w:val="000000"/>
          <w:sz w:val="28"/>
        </w:rPr>
        <w:t xml:space="preserve"> (в части правонарушения, повлекшего смерть человека или смерть двух или более лиц), </w:t>
      </w:r>
      <w:r>
        <w:rPr>
          <w:rFonts w:ascii="Times New Roman"/>
          <w:b w:val="false"/>
          <w:i w:val="false"/>
          <w:color w:val="000000"/>
          <w:sz w:val="28"/>
        </w:rPr>
        <w:t>353</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354</w:t>
      </w:r>
      <w:r>
        <w:rPr>
          <w:rFonts w:ascii="Times New Roman"/>
          <w:b w:val="false"/>
          <w:i w:val="false"/>
          <w:color w:val="000000"/>
          <w:sz w:val="28"/>
        </w:rPr>
        <w:t xml:space="preserve"> (частями третьей и четвертой), </w:t>
      </w:r>
      <w:r>
        <w:rPr>
          <w:rFonts w:ascii="Times New Roman"/>
          <w:b w:val="false"/>
          <w:i w:val="false"/>
          <w:color w:val="000000"/>
          <w:sz w:val="28"/>
        </w:rPr>
        <w:t>355</w:t>
      </w:r>
      <w:r>
        <w:rPr>
          <w:rFonts w:ascii="Times New Roman"/>
          <w:b w:val="false"/>
          <w:i w:val="false"/>
          <w:color w:val="000000"/>
          <w:sz w:val="28"/>
        </w:rPr>
        <w:t xml:space="preserve"> (пунктом 4) части третьей), </w:t>
      </w:r>
      <w:r>
        <w:rPr>
          <w:rFonts w:ascii="Times New Roman"/>
          <w:b w:val="false"/>
          <w:i w:val="false"/>
          <w:color w:val="000000"/>
          <w:sz w:val="28"/>
        </w:rPr>
        <w:t>356</w:t>
      </w:r>
      <w:r>
        <w:rPr>
          <w:rFonts w:ascii="Times New Roman"/>
          <w:b w:val="false"/>
          <w:i w:val="false"/>
          <w:color w:val="000000"/>
          <w:sz w:val="28"/>
        </w:rPr>
        <w:t xml:space="preserve"> (пунктом 4) части второй), </w:t>
      </w:r>
      <w:r>
        <w:rPr>
          <w:rFonts w:ascii="Times New Roman"/>
          <w:b w:val="false"/>
          <w:i w:val="false"/>
          <w:color w:val="000000"/>
          <w:sz w:val="28"/>
        </w:rPr>
        <w:t>358</w:t>
      </w:r>
      <w:r>
        <w:rPr>
          <w:rFonts w:ascii="Times New Roman"/>
          <w:b w:val="false"/>
          <w:i w:val="false"/>
          <w:color w:val="000000"/>
          <w:sz w:val="28"/>
        </w:rPr>
        <w:t xml:space="preserve"> (частями четвертой и пятой) и </w:t>
      </w:r>
      <w:r>
        <w:rPr>
          <w:rFonts w:ascii="Times New Roman"/>
          <w:b w:val="false"/>
          <w:i w:val="false"/>
          <w:color w:val="000000"/>
          <w:sz w:val="28"/>
        </w:rPr>
        <w:t>359</w:t>
      </w:r>
      <w:r>
        <w:rPr>
          <w:rFonts w:ascii="Times New Roman"/>
          <w:b w:val="false"/>
          <w:i w:val="false"/>
          <w:color w:val="000000"/>
          <w:sz w:val="28"/>
        </w:rPr>
        <w:t xml:space="preserve"> (частями третьей и четвертой) Уголовного кодекса Республики Казахстан.</w:t>
      </w:r>
    </w:p>
    <w:bookmarkEnd w:id="307"/>
    <w:bookmarkStart w:name="z334" w:id="308"/>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8 настоящего Закона, компенсация потерпевшим не назначается.</w:t>
      </w:r>
    </w:p>
    <w:bookmarkEnd w:id="308"/>
    <w:bookmarkStart w:name="z335" w:id="309"/>
    <w:p>
      <w:pPr>
        <w:spacing w:after="0"/>
        <w:ind w:left="0"/>
        <w:jc w:val="both"/>
      </w:pPr>
      <w:r>
        <w:rPr>
          <w:rFonts w:ascii="Times New Roman"/>
          <w:b w:val="false"/>
          <w:i w:val="false"/>
          <w:color w:val="000000"/>
          <w:sz w:val="28"/>
        </w:rPr>
        <w:t>
      2. Иностранцы и лица без гражданства имеют право на получение компенсации с момента признания их потерпевшими, если иное не предусмотрено законами и международными договорами, ратифицированными Республикой Казахстан.".</w:t>
      </w:r>
    </w:p>
    <w:bookmarkEnd w:id="309"/>
    <w:bookmarkStart w:name="z336" w:id="310"/>
    <w:p>
      <w:pPr>
        <w:spacing w:after="0"/>
        <w:ind w:left="0"/>
        <w:jc w:val="both"/>
      </w:pPr>
      <w:r>
        <w:rPr>
          <w:rFonts w:ascii="Times New Roman"/>
          <w:b w:val="false"/>
          <w:i w:val="false"/>
          <w:color w:val="000000"/>
          <w:sz w:val="28"/>
        </w:rPr>
        <w:t>
      Статья 2.</w:t>
      </w:r>
    </w:p>
    <w:bookmarkEnd w:id="310"/>
    <w:bookmarkStart w:name="z337" w:id="311"/>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311"/>
    <w:bookmarkStart w:name="z338" w:id="3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21</w:t>
      </w:r>
      <w:r>
        <w:rPr>
          <w:rFonts w:ascii="Times New Roman"/>
          <w:b w:val="false"/>
          <w:i w:val="false"/>
          <w:color w:val="000000"/>
          <w:sz w:val="28"/>
        </w:rPr>
        <w:t xml:space="preserve"> статьи 1 настоящего Закона, который вводится в действие с 1 июля 2020 года;</w:t>
      </w:r>
    </w:p>
    <w:bookmarkEnd w:id="312"/>
    <w:bookmarkStart w:name="z339" w:id="3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1)</w:t>
      </w:r>
      <w:r>
        <w:rPr>
          <w:rFonts w:ascii="Times New Roman"/>
          <w:b w:val="false"/>
          <w:i w:val="false"/>
          <w:color w:val="000000"/>
          <w:sz w:val="28"/>
        </w:rPr>
        <w:t xml:space="preserve"> пункта 2, </w:t>
      </w:r>
      <w:r>
        <w:rPr>
          <w:rFonts w:ascii="Times New Roman"/>
          <w:b w:val="false"/>
          <w:i w:val="false"/>
          <w:color w:val="000000"/>
          <w:sz w:val="28"/>
        </w:rPr>
        <w:t>подпункта 1)</w:t>
      </w:r>
      <w:r>
        <w:rPr>
          <w:rFonts w:ascii="Times New Roman"/>
          <w:b w:val="false"/>
          <w:i w:val="false"/>
          <w:color w:val="000000"/>
          <w:sz w:val="28"/>
        </w:rPr>
        <w:t xml:space="preserve"> пункта 3,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пункта 5, </w:t>
      </w:r>
      <w:r>
        <w:rPr>
          <w:rFonts w:ascii="Times New Roman"/>
          <w:b w:val="false"/>
          <w:i w:val="false"/>
          <w:color w:val="000000"/>
          <w:sz w:val="28"/>
        </w:rPr>
        <w:t>пункта 9</w:t>
      </w:r>
      <w:r>
        <w:rPr>
          <w:rFonts w:ascii="Times New Roman"/>
          <w:b w:val="false"/>
          <w:i w:val="false"/>
          <w:color w:val="000000"/>
          <w:sz w:val="28"/>
        </w:rPr>
        <w:t xml:space="preserve">, </w:t>
      </w:r>
      <w:r>
        <w:rPr>
          <w:rFonts w:ascii="Times New Roman"/>
          <w:b w:val="false"/>
          <w:i w:val="false"/>
          <w:color w:val="000000"/>
          <w:sz w:val="28"/>
        </w:rPr>
        <w:t>пункта 13</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16, абзацев второго и третьего </w:t>
      </w:r>
      <w:r>
        <w:rPr>
          <w:rFonts w:ascii="Times New Roman"/>
          <w:b w:val="false"/>
          <w:i w:val="false"/>
          <w:color w:val="000000"/>
          <w:sz w:val="28"/>
        </w:rPr>
        <w:t>подпункта 12)</w:t>
      </w:r>
      <w:r>
        <w:rPr>
          <w:rFonts w:ascii="Times New Roman"/>
          <w:b w:val="false"/>
          <w:i w:val="false"/>
          <w:color w:val="000000"/>
          <w:sz w:val="28"/>
        </w:rPr>
        <w:t xml:space="preserve"> пункта 19 статьи 1 настоящего Закона, которые вводятся в действие с 1 января 2021 года.</w:t>
      </w:r>
    </w:p>
    <w:bookmarkEnd w:id="313"/>
    <w:bookmarkStart w:name="z340" w:id="314"/>
    <w:p>
      <w:pPr>
        <w:spacing w:after="0"/>
        <w:ind w:left="0"/>
        <w:jc w:val="both"/>
      </w:pPr>
      <w:r>
        <w:rPr>
          <w:rFonts w:ascii="Times New Roman"/>
          <w:b w:val="false"/>
          <w:i w:val="false"/>
          <w:color w:val="000000"/>
          <w:sz w:val="28"/>
        </w:rPr>
        <w:t xml:space="preserve">
      2. Установить, что действие абзацев второго, третьего, четвертого, пятого, седьмого и восьмого </w:t>
      </w:r>
      <w:r>
        <w:rPr>
          <w:rFonts w:ascii="Times New Roman"/>
          <w:b w:val="false"/>
          <w:i w:val="false"/>
          <w:color w:val="000000"/>
          <w:sz w:val="28"/>
        </w:rPr>
        <w:t>подпункта 4)</w:t>
      </w:r>
      <w:r>
        <w:rPr>
          <w:rFonts w:ascii="Times New Roman"/>
          <w:b w:val="false"/>
          <w:i w:val="false"/>
          <w:color w:val="000000"/>
          <w:sz w:val="28"/>
        </w:rPr>
        <w:t xml:space="preserve"> пункта 5, </w:t>
      </w:r>
      <w:r>
        <w:rPr>
          <w:rFonts w:ascii="Times New Roman"/>
          <w:b w:val="false"/>
          <w:i w:val="false"/>
          <w:color w:val="000000"/>
          <w:sz w:val="28"/>
        </w:rPr>
        <w:t>пункта 6</w:t>
      </w:r>
      <w:r>
        <w:rPr>
          <w:rFonts w:ascii="Times New Roman"/>
          <w:b w:val="false"/>
          <w:i w:val="false"/>
          <w:color w:val="000000"/>
          <w:sz w:val="28"/>
        </w:rPr>
        <w:t xml:space="preserve"> и </w:t>
      </w:r>
      <w:r>
        <w:rPr>
          <w:rFonts w:ascii="Times New Roman"/>
          <w:b w:val="false"/>
          <w:i w:val="false"/>
          <w:color w:val="000000"/>
          <w:sz w:val="28"/>
        </w:rPr>
        <w:t>пункта 10</w:t>
      </w:r>
      <w:r>
        <w:rPr>
          <w:rFonts w:ascii="Times New Roman"/>
          <w:b w:val="false"/>
          <w:i w:val="false"/>
          <w:color w:val="000000"/>
          <w:sz w:val="28"/>
        </w:rPr>
        <w:t xml:space="preserve"> статьи 1 настоящего Закона распространяется на правоотношения, возникшие из ранее заключенных договоров банковского займа по неисполненным денежным обязательствам.</w:t>
      </w:r>
    </w:p>
    <w:bookmarkEnd w:id="314"/>
    <w:bookmarkStart w:name="z341" w:id="315"/>
    <w:p>
      <w:pPr>
        <w:spacing w:after="0"/>
        <w:ind w:left="0"/>
        <w:jc w:val="both"/>
      </w:pPr>
      <w:r>
        <w:rPr>
          <w:rFonts w:ascii="Times New Roman"/>
          <w:b w:val="false"/>
          <w:i w:val="false"/>
          <w:color w:val="000000"/>
          <w:sz w:val="28"/>
        </w:rPr>
        <w:t xml:space="preserve">
      3. Платежные организации, созданные до введения в действие настоящего Закона в организационно-правовой форме, отличной от предусмотренной </w:t>
      </w:r>
      <w:r>
        <w:rPr>
          <w:rFonts w:ascii="Times New Roman"/>
          <w:b w:val="false"/>
          <w:i w:val="false"/>
          <w:color w:val="000000"/>
          <w:sz w:val="28"/>
        </w:rPr>
        <w:t>подпунктом 61)</w:t>
      </w:r>
      <w:r>
        <w:rPr>
          <w:rFonts w:ascii="Times New Roman"/>
          <w:b w:val="false"/>
          <w:i w:val="false"/>
          <w:color w:val="000000"/>
          <w:sz w:val="28"/>
        </w:rPr>
        <w:t xml:space="preserve"> статьи 1 Закона Республики Казахстан "О платежах и платежных системах", обязаны в течение шести календарных месяцев со дня введения в действие настоящего Закона провести реорганизацию юридического лица.</w:t>
      </w:r>
    </w:p>
    <w:bookmarkEnd w:id="315"/>
    <w:bookmarkStart w:name="z342" w:id="316"/>
    <w:p>
      <w:pPr>
        <w:spacing w:after="0"/>
        <w:ind w:left="0"/>
        <w:jc w:val="both"/>
      </w:pPr>
      <w:r>
        <w:rPr>
          <w:rFonts w:ascii="Times New Roman"/>
          <w:b w:val="false"/>
          <w:i w:val="false"/>
          <w:color w:val="000000"/>
          <w:sz w:val="28"/>
        </w:rPr>
        <w:t>
      4. Платежные организации, созданные и (или) реорганизуемые в организационно-правовую форму товарищества с ограниченной ответственностью, обязаны до 1 июля 2021 года привести размер уставного капитала в соответствие со статьей 15-1 Закона Республики Казахстан "О платежах и платежных системах".</w:t>
      </w:r>
    </w:p>
    <w:bookmarkEnd w:id="316"/>
    <w:bookmarkStart w:name="z343" w:id="317"/>
    <w:p>
      <w:pPr>
        <w:spacing w:after="0"/>
        <w:ind w:left="0"/>
        <w:jc w:val="both"/>
      </w:pPr>
      <w:r>
        <w:rPr>
          <w:rFonts w:ascii="Times New Roman"/>
          <w:b w:val="false"/>
          <w:i w:val="false"/>
          <w:color w:val="000000"/>
          <w:sz w:val="28"/>
        </w:rPr>
        <w:t xml:space="preserve">
      5. В случае несоблюдения требований, установленных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платежные организации подлежат исключению из реестра платежных организаций.</w:t>
      </w:r>
    </w:p>
    <w:bookmarkEnd w:id="317"/>
    <w:bookmarkStart w:name="z344" w:id="318"/>
    <w:p>
      <w:pPr>
        <w:spacing w:after="0"/>
        <w:ind w:left="0"/>
        <w:jc w:val="both"/>
      </w:pPr>
      <w:r>
        <w:rPr>
          <w:rFonts w:ascii="Times New Roman"/>
          <w:b w:val="false"/>
          <w:i w:val="false"/>
          <w:color w:val="000000"/>
          <w:sz w:val="28"/>
        </w:rPr>
        <w:t>
      6. Операторы систем электронных денег, открывшие и обслуживающие электронные кошельки до введения в действие настоящего Закона, обязаны в течение шести календарных месяцев со дня введения в действие настоящего Закона привести данные электронные кошельки в соответствие с нормами настоящего Закона.</w:t>
      </w:r>
    </w:p>
    <w:bookmarkEnd w:id="318"/>
    <w:bookmarkStart w:name="z345" w:id="319"/>
    <w:p>
      <w:pPr>
        <w:spacing w:after="0"/>
        <w:ind w:left="0"/>
        <w:jc w:val="both"/>
      </w:pPr>
      <w:r>
        <w:rPr>
          <w:rFonts w:ascii="Times New Roman"/>
          <w:b w:val="false"/>
          <w:i w:val="false"/>
          <w:color w:val="000000"/>
          <w:sz w:val="28"/>
        </w:rPr>
        <w:t xml:space="preserve">
      7. Организации, осуществляющие микрофинансовую деятельность, прошедшие учетную регистрацию до 1 января 2021 года, вправе обратиться в уполномоченный орган по регулированию, контролю и надзору финансового рынка и финансовых организаций за получением лицензии на осуществление микрофинансовой деятельности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микрофинансовой деятельности" до 1 марта 2021 года, за исключением кредитных товариществ, которые вправе обратиться за получением лицензии на осуществление микрофинансовой деятельности до 1 июня 2021 года.</w:t>
      </w:r>
    </w:p>
    <w:bookmarkEnd w:id="319"/>
    <w:bookmarkStart w:name="z346" w:id="320"/>
    <w:p>
      <w:pPr>
        <w:spacing w:after="0"/>
        <w:ind w:left="0"/>
        <w:jc w:val="both"/>
      </w:pPr>
      <w:r>
        <w:rPr>
          <w:rFonts w:ascii="Times New Roman"/>
          <w:b w:val="false"/>
          <w:i w:val="false"/>
          <w:color w:val="000000"/>
          <w:sz w:val="28"/>
        </w:rPr>
        <w:t xml:space="preserve">
      До получения лицензии на осуществление микрофинансовой деятельности организации, указанные в части первой настоящего пункта, сохраняют право на осуществление микрофинансовой деятельности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микрофинансовой деятельности".</w:t>
      </w:r>
    </w:p>
    <w:bookmarkEnd w:id="320"/>
    <w:bookmarkStart w:name="z347" w:id="321"/>
    <w:p>
      <w:pPr>
        <w:spacing w:after="0"/>
        <w:ind w:left="0"/>
        <w:jc w:val="both"/>
      </w:pPr>
      <w:r>
        <w:rPr>
          <w:rFonts w:ascii="Times New Roman"/>
          <w:b w:val="false"/>
          <w:i w:val="false"/>
          <w:color w:val="000000"/>
          <w:sz w:val="28"/>
        </w:rPr>
        <w:t>
      В случае несоблюдения требования, предусмотренного частью первой настоящего пункта, уполномоченный орган по регулированию, контролю и надзору финансового рынка и финансовых организаций вправе подать иск в суд о принудительной реорганизации либо ликвидации организаций, осуществляющих микрофинансовую деятельность, в соответствии с законами Республики Казахстан.</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24.05.2021 </w:t>
      </w:r>
      <w:r>
        <w:rPr>
          <w:rFonts w:ascii="Times New Roman"/>
          <w:b w:val="false"/>
          <w:i w:val="false"/>
          <w:color w:val="000000"/>
          <w:sz w:val="28"/>
        </w:rPr>
        <w:t>№ 43-VII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