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6025" w14:textId="f3b6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доступности Интернета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2020 года № 355-VI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ст.129; № 17, ст.139; № 18, ст.143; № 20, ст.152; № 24, ст.180;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ст.102; № 12, ст.111; № 13, ст.114; № 15, ст.120; 2012 г., № 1, ст.5; № 2, ст.9, 11; № 3, ст.27; № 4, ст.32; № 5, ст.35; № 8, ст.64; № 11, ст.80; № 14, ст.95; № 15, ст.97; № 21-22, ст.124; 2013 г., № 1, ст.3; № 9, ст.51; № 14, ст.72, 75; № 15, ст.77, 79, 81; 2014 г., № 2, ст.10; № 8, ст.44; № 11, ст.63, 64; № 12, ст.82; № 14, ст.84; № 19-I, 19-II, ст.96; № 21, ст.118, 122; № 23, ст.143; № 24, ст.145; 2015 г., № 8, ст.42; № 11, ст.57; № 19-I, ст.99, 101; № 19-II, ст.103; № 20-IV, ст.113; № 20-VII, ст.115, 117; № 21-I, ст.124, 126; № 22-II, ст.145; № 22-VI, ст.159; 2016 г., № 6, ст.45; № 7-II, ст.53, 56; № 8-II, ст.72; № 10, ст.79; 2017 г., № 3, ст.6; № 4, ст.7; № 12, ст.34; № 14, ст.51, 54; № 23-V, ст.113; 2018 г., № 9, ст.27; № 10, ст.32; 2019 г., № 1, ст.4; № 2, ст.6; № 7, ст.37, 39; № 19-20, ст.86; № 21-22, ст.90, 91; № 23, ст.103, 108;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программ", опубликованный в газетах "Егемен Қазақстан" и "Казахстанская правда" 10 июня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частью второй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сдаче в аренду земельного участка и (или) его части для строительства антенно-мачтовых сооружений и (или) опор для оборудования сотовой или спутниковой связи изменение целевого назначения не требуется как для всего земельного участка, так и для его части.";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дополнить частью второй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"Испрашивание земельного участка для строительства антенно-мачтовых сооружений и (или) опор для оборудования сотовой или спутниковой связи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 вне зависимости от категории земель.";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дополнить словами ", антенно-мачтовые сооружения и (или) опоры для оборудования сотовой или спутниковой связи";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предложение первое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дополнить словами ", за исключением строительства антенно-мачтовых сооружений и (или) опор для оборудования сотовой или спутниковой связи";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Запрещаются строительство зданий и сооружений, а также прокладка инженерных коммуникаций в пределах полосы отвода вдоль автомобильной дороги общего пользования, за исключением объектов дорожной службы, наружной (визуальной) рекламы, постов полиции, санитарно-эпидемиологического контроля, таможенных органов, пограничного, транспортного контроля, ветеринарных и фитосанитарных контрольных постов, антенно-мачтовых сооружений и (или) опор для оборудования сотовой или спутниковой связи.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работ по реконструкции автомобильных дорог общего пользования международного, республиканского, областного и районного значения владельцы антенно-мачтовых сооружений и (или) опор для оборудования сотовой или спутниковой связи обеспечивают их перенос за счет собственных средств.";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119 дополнить словами ", земли, отведенные для строительства антенно-мачтовых сооружений и (или) опор для оборудования сотовой или спутниковой связи".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ст.243; 2004 г., № 23, ст.142; 2005 г., № 6, ст.10; № 7-8, ст.19; 2006 г., № 1, ст.5; № 3, ст.22; № 15, ст.95; № 23, ст.144; № 24, ст.148; 2007 г., № 1, ст.4; № 2, ст.18; № 16, ст.129; 2008 г., № 21, ст.97; № 24, ст.129; 2009 г., № 15-16, ст.76; № 18, ст.84; 2010 г., № 5, ст.23; 2011 г., № 1, ст.2; № 6, ст.50; № 11, ст.102; № 12, ст.111; 2012 г., № 3, ст.21, 27; № 4, ст.32; № 8, ст.64; № 14, ст.92, 95; № 15, ст.97; 2013 г., № 9, ст.51; № 13, ст.63; № 14, ст.72, 75; № 21-22, ст.114; 2014 г., № 1, ст.4, 6; № 2, ст.10, 12; № 7, ст.37; № 8, ст.44; № 10, ст.52; № 14, ст.86; № 19-I, 19-II, ст.96; № 23, ст.143; 2015 г., № 19-I, ст.99, 101; № 19-II, ст.103; № 20-IV, ст.113; № 21-I, ст.128; № 22-V, ст.156; № 23-II, ст.170; 2016 г., № 6, ст.45; № 7-II, ст.53; 2017 г., № 4, ст.7; № 14, ст.51; № 22-III, ст.109; 2018 г., № 10, ст.32; № 19, ст.62; № 22, ст.82; № 24, ст.93; 2019 г., № 7, ст.37, 39; № 8, ст.45; № 19-20, ст.86; № 23, ст.103, 108;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дополнить частью третьей следующего содержания: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антенно-мачтовых сооружений и (или) опор для оборудования сотовой или спутниковой связи, в том числе места для оборудования сотовой или спутниковой связи, допускается при наличии договора аренды земельного участка и (или) его части с собственником земельного участка вне зависимости от целевого назначения земельного участка.".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(Ведомости Парламента Республики Казахстан, 2001 г., № 17-18, ст.246; 2004 г., № 23, ст.142; 2006 г., № 1, ст.5; № 14, ст.89; № 24, ст.148; 2007 г., № 16, ст.129; 2008 г., № 15-16, ст.64; № 23, ст.114; 2009 г., № 18, ст.84; 2010 г., № 24, ст.146; 2011 г., № 5, ст.43; № 15, ст.125; 2012 г., № 14, ст.92; № 23-24, ст.125; 2013 г., № 9, ст.51; № 13, ст.63; № 14, ст.72, 75; № 21-22, ст.115; 2014 г., № 1, ст.4; № 8, ст.44; № 10, ст.52; № 12, ст.82; № 19-I, 19-II, ст.96; № 21, ст.122; № 22, ст.131; № 23, ст.143; 2015 г., № 19-I, cт.100; № 20-VII, ст.117; № 22-VI, cт.159; 2017 г., № 14, ст.49; 2018 г., № 19, ст.62; 2019 г., № 1, ст.4; № 8, ст.45; № 21-22, ст.90):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Запрещаются строительство зданий и сооружений, а также прокладка инженерных коммуникаций в пределах полосы отвода вдоль автомобильной дороги общего пользования, за исключением объектов дорожной службы, наружной (визуальной) рекламы, постов полиции, санитарно-эпидемиологического контроля, таможенных органов, пограничного, транспортного контроля, ветеринарных и фитосанитарных контрольных постов, антенно-мачтовых сооружений и (или) опор для оборудования сотовой или спутниковой связи.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работ по реконструкции автомобильных дорог общего пользования международного, республиканского, областного и районного значения владельцы антенно-мачтовых сооружений и (или) опор для оборудования сотовой или спутниковой связи обеспечивают их перенос за счет собственных средств.".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ст.81; 2006 г., № 3, ст.22; № 15, ст.95; № 24, ст.148; 2007 г., № 2, ст.18; № 3, ст.20; № 19, ст.148; 2008 г., № 20, ст.89; № 24, ст.129; 2009 г., № 15-16, ст.74; № 18, ст.84; № 24, ст.121; 2010 г., № 5, ст.23; № 24, ст.146, 150; 2011 г., № 1, ст.2; № 11, ст.102; № 12, ст.111; 2012 г., № 3, ст.25; № 8, ст.63, 64; № 14, ст.92, 95; № 15, ст.97; 2013 г., № 12, ст.57; № 14, ст.72, 75; 2014 г., № 1, ст.4; № 7, ст.37; № 8, ст.44, 49; № 10, ст.52; № 14, ст.87; № 19-I, 19-II, ст.96; № 23, ст.143; 2015 г., № 20-IV, ст.113; № 22-I, ст.141; № 22-V, ст.156; 2016 г., № 8-I, ст.65; № 8-II, ст.67; № 23, ст.118; № 24, ст.124, 126; 2017 г., № 23-III, ст.111; № 24, ст.115; 2018 г., № 10, ст.32; № 19, ст.62; № 22, ст.82; 2019 г., № 5-6, ст.27; № 21-22, ст.91; № 24-I, ст.119):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по заявлению оператора сотовой или спутниковой связи по согласованию с уполномоченным органом предоставляет места с подведенным электроснабжением для строительства операторами сотовой или спутниковой связи антенно-мачтовых сооружений и (или) опор для оборудования сотовой или спутниковой связи;";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слово "организации" заменить словами "оказания услуг".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