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b3b2" w14:textId="edab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привилегиях и иммунитетах специализированных учреждений</w:t>
      </w:r>
    </w:p>
    <w:p>
      <w:pPr>
        <w:spacing w:after="0"/>
        <w:ind w:left="0"/>
        <w:jc w:val="both"/>
      </w:pPr>
      <w:r>
        <w:rPr>
          <w:rFonts w:ascii="Times New Roman"/>
          <w:b w:val="false"/>
          <w:i w:val="false"/>
          <w:color w:val="000000"/>
          <w:sz w:val="28"/>
        </w:rPr>
        <w:t>Закон Республики Казахстан от 21 мая 2020 года № 331-VІ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привилегиях и иммунитетах специализированных учреждений, принятую в Нью-Йорке 21 ноября 1947 года, со следующими оговоркой и заявлением к Конвенции:</w:t>
      </w:r>
    </w:p>
    <w:bookmarkEnd w:id="0"/>
    <w:bookmarkStart w:name="z5" w:id="1"/>
    <w:p>
      <w:pPr>
        <w:spacing w:after="0"/>
        <w:ind w:left="0"/>
        <w:jc w:val="both"/>
      </w:pPr>
      <w:r>
        <w:rPr>
          <w:rFonts w:ascii="Times New Roman"/>
          <w:b w:val="false"/>
          <w:i w:val="false"/>
          <w:color w:val="000000"/>
          <w:sz w:val="28"/>
        </w:rPr>
        <w:t xml:space="preserve">
      1. Привилегии и иммунитеты, обозначенные в </w:t>
      </w:r>
      <w:r>
        <w:rPr>
          <w:rFonts w:ascii="Times New Roman"/>
          <w:b w:val="false"/>
          <w:i w:val="false"/>
          <w:color w:val="000000"/>
          <w:sz w:val="28"/>
        </w:rPr>
        <w:t>подпунктах с)</w:t>
      </w: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и </w:t>
      </w:r>
      <w:r>
        <w:rPr>
          <w:rFonts w:ascii="Times New Roman"/>
          <w:b w:val="false"/>
          <w:i w:val="false"/>
          <w:color w:val="000000"/>
          <w:sz w:val="28"/>
        </w:rPr>
        <w:t>е)</w:t>
      </w:r>
      <w:r>
        <w:rPr>
          <w:rFonts w:ascii="Times New Roman"/>
          <w:b w:val="false"/>
          <w:i w:val="false"/>
          <w:color w:val="000000"/>
          <w:sz w:val="28"/>
        </w:rPr>
        <w:t xml:space="preserve"> раздела 19 статьи VI Конвенции, не будут применяться по отношению к гражданам Республики Казахстан.</w:t>
      </w:r>
    </w:p>
    <w:bookmarkEnd w:id="1"/>
    <w:bookmarkStart w:name="z6" w:id="2"/>
    <w:p>
      <w:pPr>
        <w:spacing w:after="0"/>
        <w:ind w:left="0"/>
        <w:jc w:val="both"/>
      </w:pPr>
      <w:r>
        <w:rPr>
          <w:rFonts w:ascii="Times New Roman"/>
          <w:b w:val="false"/>
          <w:i w:val="false"/>
          <w:color w:val="000000"/>
          <w:sz w:val="28"/>
        </w:rPr>
        <w:t xml:space="preserve">
      2. Республика Казахстан в соответствии с </w:t>
      </w:r>
      <w:r>
        <w:rPr>
          <w:rFonts w:ascii="Times New Roman"/>
          <w:b w:val="false"/>
          <w:i w:val="false"/>
          <w:color w:val="000000"/>
          <w:sz w:val="28"/>
        </w:rPr>
        <w:t>подпунктами b)</w:t>
      </w:r>
      <w:r>
        <w:rPr>
          <w:rFonts w:ascii="Times New Roman"/>
          <w:b w:val="false"/>
          <w:i w:val="false"/>
          <w:color w:val="000000"/>
          <w:sz w:val="28"/>
        </w:rPr>
        <w:t xml:space="preserve"> и </w:t>
      </w:r>
      <w:r>
        <w:rPr>
          <w:rFonts w:ascii="Times New Roman"/>
          <w:b w:val="false"/>
          <w:i w:val="false"/>
          <w:color w:val="000000"/>
          <w:sz w:val="28"/>
        </w:rPr>
        <w:t>с)</w:t>
      </w:r>
      <w:r>
        <w:rPr>
          <w:rFonts w:ascii="Times New Roman"/>
          <w:b w:val="false"/>
          <w:i w:val="false"/>
          <w:color w:val="000000"/>
          <w:sz w:val="28"/>
        </w:rPr>
        <w:t xml:space="preserve"> раздела 9 статьи ІІІ Конвенции заявляет, что под термином "таможенные сборы" понимаются все виды таможенных платежей, освобождение по которым предоставляется в соответствии с законодательством, применяемым в Республике Казахстан.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8" w:id="3"/>
    <w:p>
      <w:pPr>
        <w:spacing w:after="0"/>
        <w:ind w:left="0"/>
        <w:jc w:val="left"/>
      </w:pPr>
      <w:r>
        <w:rPr>
          <w:rFonts w:ascii="Times New Roman"/>
          <w:b/>
          <w:i w:val="false"/>
          <w:color w:val="000000"/>
        </w:rPr>
        <w:t xml:space="preserve"> Конвенция о привилегиях и иммунитетах специализированных учреждений</w:t>
      </w:r>
    </w:p>
    <w:bookmarkEnd w:id="3"/>
    <w:bookmarkStart w:name="z9" w:id="4"/>
    <w:p>
      <w:pPr>
        <w:spacing w:after="0"/>
        <w:ind w:left="0"/>
        <w:jc w:val="both"/>
      </w:pPr>
      <w:r>
        <w:rPr>
          <w:rFonts w:ascii="Times New Roman"/>
          <w:b w:val="false"/>
          <w:i w:val="false"/>
          <w:color w:val="000000"/>
          <w:sz w:val="28"/>
        </w:rPr>
        <w:t xml:space="preserve">
      </w:t>
      </w:r>
      <w:r>
        <w:rPr>
          <w:rFonts w:ascii="Times New Roman"/>
          <w:b w:val="false"/>
          <w:i/>
          <w:color w:val="000000"/>
          <w:sz w:val="28"/>
        </w:rPr>
        <w:t>Утверждена Генеральной Ассамблеей Организации Объединенных Наций 21 ноября 1947 года</w:t>
      </w:r>
    </w:p>
    <w:bookmarkEnd w:id="4"/>
    <w:bookmarkStart w:name="z10" w:id="5"/>
    <w:p>
      <w:pPr>
        <w:spacing w:after="0"/>
        <w:ind w:left="0"/>
        <w:jc w:val="left"/>
      </w:pPr>
      <w:r>
        <w:rPr>
          <w:rFonts w:ascii="Times New Roman"/>
          <w:b/>
          <w:i w:val="false"/>
          <w:color w:val="000000"/>
        </w:rPr>
        <w:t xml:space="preserve"> Окончательные тексты и пересмотренные тексты приложений</w:t>
      </w:r>
    </w:p>
    <w:bookmarkEnd w:id="5"/>
    <w:bookmarkStart w:name="z11" w:id="6"/>
    <w:p>
      <w:pPr>
        <w:spacing w:after="0"/>
        <w:ind w:left="0"/>
        <w:jc w:val="both"/>
      </w:pPr>
      <w:r>
        <w:rPr>
          <w:rFonts w:ascii="Times New Roman"/>
          <w:b w:val="false"/>
          <w:i w:val="false"/>
          <w:color w:val="000000"/>
          <w:sz w:val="28"/>
        </w:rPr>
        <w:t xml:space="preserve">
      </w:t>
      </w:r>
      <w:r>
        <w:rPr>
          <w:rFonts w:ascii="Times New Roman"/>
          <w:b w:val="false"/>
          <w:i/>
          <w:color w:val="000000"/>
          <w:sz w:val="28"/>
        </w:rPr>
        <w:t>(Утверждены специализированными учреждениями до 1 апреля 2003 года)</w:t>
      </w:r>
    </w:p>
    <w:bookmarkEnd w:id="6"/>
    <w:bookmarkStart w:name="z12" w:id="7"/>
    <w:p>
      <w:pPr>
        <w:spacing w:after="0"/>
        <w:ind w:left="0"/>
        <w:jc w:val="left"/>
      </w:pPr>
      <w:r>
        <w:rPr>
          <w:rFonts w:ascii="Times New Roman"/>
          <w:b/>
          <w:i w:val="false"/>
          <w:color w:val="000000"/>
        </w:rPr>
        <w:t xml:space="preserve"> Конвенция о привилегиях и иммунитетах специализированных учреждений </w:t>
      </w:r>
    </w:p>
    <w:bookmarkEnd w:id="7"/>
    <w:bookmarkStart w:name="z13" w:id="8"/>
    <w:p>
      <w:pPr>
        <w:spacing w:after="0"/>
        <w:ind w:left="0"/>
        <w:jc w:val="left"/>
      </w:pPr>
      <w:r>
        <w:rPr>
          <w:rFonts w:ascii="Times New Roman"/>
          <w:b/>
          <w:i w:val="false"/>
          <w:color w:val="000000"/>
        </w:rPr>
        <w:t xml:space="preserve"> Утверждена Генеральной Ассамблеей Организации Объединенных Наций 21 ноября 1947 года</w:t>
      </w:r>
    </w:p>
    <w:bookmarkEnd w:id="8"/>
    <w:bookmarkStart w:name="z14" w:id="9"/>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Генеральная Ассамблея Организации Объединенных Наций приняла 13 февраля 1946 года резолюцию, предусматривающую установление, поскольку это представляется возможным, единообразия в привилегиях и иммунитетах, которыми пользуются Организация Объединенных Наций и различные специализированные учреждения,</w:t>
      </w:r>
    </w:p>
    <w:bookmarkEnd w:id="9"/>
    <w:bookmarkStart w:name="z15" w:id="10"/>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консультации между Организацией Объединенных Наций и специализированными учреждениями уже состоялись по вопросу о проведении в жизнь вышеуказанной резолюции,</w:t>
      </w:r>
    </w:p>
    <w:bookmarkEnd w:id="10"/>
    <w:bookmarkStart w:name="z16" w:id="11"/>
    <w:p>
      <w:pPr>
        <w:spacing w:after="0"/>
        <w:ind w:left="0"/>
        <w:jc w:val="both"/>
      </w:pPr>
      <w:r>
        <w:rPr>
          <w:rFonts w:ascii="Times New Roman"/>
          <w:b w:val="false"/>
          <w:i w:val="false"/>
          <w:color w:val="000000"/>
          <w:sz w:val="28"/>
        </w:rPr>
        <w:t xml:space="preserve">
      </w:t>
      </w:r>
      <w:r>
        <w:rPr>
          <w:rFonts w:ascii="Times New Roman"/>
          <w:b w:val="false"/>
          <w:i/>
          <w:color w:val="000000"/>
          <w:sz w:val="28"/>
        </w:rPr>
        <w:t>Генеральная Ассамблея</w:t>
      </w:r>
      <w:r>
        <w:rPr>
          <w:rFonts w:ascii="Times New Roman"/>
          <w:b w:val="false"/>
          <w:i w:val="false"/>
          <w:color w:val="000000"/>
          <w:sz w:val="28"/>
        </w:rPr>
        <w:t xml:space="preserve"> резолюцией 179 (II), принятой 21 ноября 1947 года, утвердила нижеследующую Конвенцию, которая предлагается специализированным учреждениям для принятия и всем членам Организации Объединенных Наций и всем другим государствам — членам одного или нескольких специализированных учреждений для присоединения к ней. </w:t>
      </w:r>
    </w:p>
    <w:bookmarkEnd w:id="11"/>
    <w:bookmarkStart w:name="z17" w:id="12"/>
    <w:p>
      <w:pPr>
        <w:spacing w:after="0"/>
        <w:ind w:left="0"/>
        <w:jc w:val="left"/>
      </w:pPr>
      <w:r>
        <w:rPr>
          <w:rFonts w:ascii="Times New Roman"/>
          <w:b/>
          <w:i w:val="false"/>
          <w:color w:val="000000"/>
        </w:rPr>
        <w:t xml:space="preserve"> Статья I</w:t>
      </w:r>
    </w:p>
    <w:bookmarkEnd w:id="12"/>
    <w:bookmarkStart w:name="z18" w:id="13"/>
    <w:p>
      <w:pPr>
        <w:spacing w:after="0"/>
        <w:ind w:left="0"/>
        <w:jc w:val="left"/>
      </w:pPr>
      <w:r>
        <w:rPr>
          <w:rFonts w:ascii="Times New Roman"/>
          <w:b/>
          <w:i w:val="false"/>
          <w:color w:val="000000"/>
        </w:rPr>
        <w:t xml:space="preserve"> Определения и сфера действия</w:t>
      </w:r>
    </w:p>
    <w:bookmarkEnd w:id="13"/>
    <w:p>
      <w:pPr>
        <w:spacing w:after="0"/>
        <w:ind w:left="0"/>
        <w:jc w:val="both"/>
      </w:pPr>
      <w:r>
        <w:rPr>
          <w:rFonts w:ascii="Times New Roman"/>
          <w:b/>
          <w:i w:val="false"/>
          <w:color w:val="000000"/>
          <w:sz w:val="28"/>
        </w:rPr>
        <w:t>Раздел 1</w:t>
      </w:r>
    </w:p>
    <w:bookmarkStart w:name="z20" w:id="14"/>
    <w:p>
      <w:pPr>
        <w:spacing w:after="0"/>
        <w:ind w:left="0"/>
        <w:jc w:val="both"/>
      </w:pPr>
      <w:r>
        <w:rPr>
          <w:rFonts w:ascii="Times New Roman"/>
          <w:b w:val="false"/>
          <w:i w:val="false"/>
          <w:color w:val="000000"/>
          <w:sz w:val="28"/>
        </w:rPr>
        <w:t>
      В настоящей Конвенции:</w:t>
      </w:r>
    </w:p>
    <w:bookmarkEnd w:id="14"/>
    <w:bookmarkStart w:name="z21" w:id="15"/>
    <w:p>
      <w:pPr>
        <w:spacing w:after="0"/>
        <w:ind w:left="0"/>
        <w:jc w:val="both"/>
      </w:pPr>
      <w:r>
        <w:rPr>
          <w:rFonts w:ascii="Times New Roman"/>
          <w:b w:val="false"/>
          <w:i w:val="false"/>
          <w:color w:val="000000"/>
          <w:sz w:val="28"/>
        </w:rPr>
        <w:t>
      i) выражение "стандартные статьи" относится к положениям статей II-IX.</w:t>
      </w:r>
    </w:p>
    <w:bookmarkEnd w:id="15"/>
    <w:bookmarkStart w:name="z22" w:id="16"/>
    <w:p>
      <w:pPr>
        <w:spacing w:after="0"/>
        <w:ind w:left="0"/>
        <w:jc w:val="both"/>
      </w:pPr>
      <w:r>
        <w:rPr>
          <w:rFonts w:ascii="Times New Roman"/>
          <w:b w:val="false"/>
          <w:i w:val="false"/>
          <w:color w:val="000000"/>
          <w:sz w:val="28"/>
        </w:rPr>
        <w:t>
      ii) Выражение "специализированные учреждения" применяется к:</w:t>
      </w:r>
    </w:p>
    <w:bookmarkEnd w:id="16"/>
    <w:bookmarkStart w:name="z23" w:id="17"/>
    <w:p>
      <w:pPr>
        <w:spacing w:after="0"/>
        <w:ind w:left="0"/>
        <w:jc w:val="both"/>
      </w:pPr>
      <w:r>
        <w:rPr>
          <w:rFonts w:ascii="Times New Roman"/>
          <w:b w:val="false"/>
          <w:i w:val="false"/>
          <w:color w:val="000000"/>
          <w:sz w:val="28"/>
        </w:rPr>
        <w:t>
      a) Международной организации труда;</w:t>
      </w:r>
    </w:p>
    <w:bookmarkEnd w:id="17"/>
    <w:bookmarkStart w:name="z24" w:id="18"/>
    <w:p>
      <w:pPr>
        <w:spacing w:after="0"/>
        <w:ind w:left="0"/>
        <w:jc w:val="both"/>
      </w:pPr>
      <w:r>
        <w:rPr>
          <w:rFonts w:ascii="Times New Roman"/>
          <w:b w:val="false"/>
          <w:i w:val="false"/>
          <w:color w:val="000000"/>
          <w:sz w:val="28"/>
        </w:rPr>
        <w:t>
      b) Продовольственной и сельскохозяйственной организации</w:t>
      </w:r>
    </w:p>
    <w:bookmarkEnd w:id="18"/>
    <w:bookmarkStart w:name="z25" w:id="19"/>
    <w:p>
      <w:pPr>
        <w:spacing w:after="0"/>
        <w:ind w:left="0"/>
        <w:jc w:val="both"/>
      </w:pPr>
      <w:r>
        <w:rPr>
          <w:rFonts w:ascii="Times New Roman"/>
          <w:b w:val="false"/>
          <w:i w:val="false"/>
          <w:color w:val="000000"/>
          <w:sz w:val="28"/>
        </w:rPr>
        <w:t>
      Объединенных Наций;</w:t>
      </w:r>
    </w:p>
    <w:bookmarkEnd w:id="19"/>
    <w:bookmarkStart w:name="z26" w:id="20"/>
    <w:p>
      <w:pPr>
        <w:spacing w:after="0"/>
        <w:ind w:left="0"/>
        <w:jc w:val="both"/>
      </w:pPr>
      <w:r>
        <w:rPr>
          <w:rFonts w:ascii="Times New Roman"/>
          <w:b w:val="false"/>
          <w:i w:val="false"/>
          <w:color w:val="000000"/>
          <w:sz w:val="28"/>
        </w:rPr>
        <w:t>
      c) Просветительной, научной и культурной организации</w:t>
      </w:r>
    </w:p>
    <w:bookmarkEnd w:id="20"/>
    <w:bookmarkStart w:name="z27" w:id="21"/>
    <w:p>
      <w:pPr>
        <w:spacing w:after="0"/>
        <w:ind w:left="0"/>
        <w:jc w:val="both"/>
      </w:pPr>
      <w:r>
        <w:rPr>
          <w:rFonts w:ascii="Times New Roman"/>
          <w:b w:val="false"/>
          <w:i w:val="false"/>
          <w:color w:val="000000"/>
          <w:sz w:val="28"/>
        </w:rPr>
        <w:t>
      Объединенных Наций;</w:t>
      </w:r>
    </w:p>
    <w:bookmarkEnd w:id="21"/>
    <w:bookmarkStart w:name="z28" w:id="22"/>
    <w:p>
      <w:pPr>
        <w:spacing w:after="0"/>
        <w:ind w:left="0"/>
        <w:jc w:val="both"/>
      </w:pPr>
      <w:r>
        <w:rPr>
          <w:rFonts w:ascii="Times New Roman"/>
          <w:b w:val="false"/>
          <w:i w:val="false"/>
          <w:color w:val="000000"/>
          <w:sz w:val="28"/>
        </w:rPr>
        <w:t>
      d) Международной организации гражданской авиации;</w:t>
      </w:r>
    </w:p>
    <w:bookmarkEnd w:id="22"/>
    <w:bookmarkStart w:name="z29" w:id="23"/>
    <w:p>
      <w:pPr>
        <w:spacing w:after="0"/>
        <w:ind w:left="0"/>
        <w:jc w:val="both"/>
      </w:pPr>
      <w:r>
        <w:rPr>
          <w:rFonts w:ascii="Times New Roman"/>
          <w:b w:val="false"/>
          <w:i w:val="false"/>
          <w:color w:val="000000"/>
          <w:sz w:val="28"/>
        </w:rPr>
        <w:t>
      e) Между народному валютному фонду;</w:t>
      </w:r>
    </w:p>
    <w:bookmarkEnd w:id="23"/>
    <w:bookmarkStart w:name="z30" w:id="24"/>
    <w:p>
      <w:pPr>
        <w:spacing w:after="0"/>
        <w:ind w:left="0"/>
        <w:jc w:val="both"/>
      </w:pPr>
      <w:r>
        <w:rPr>
          <w:rFonts w:ascii="Times New Roman"/>
          <w:b w:val="false"/>
          <w:i w:val="false"/>
          <w:color w:val="000000"/>
          <w:sz w:val="28"/>
        </w:rPr>
        <w:t>
      f) Между народному банку реконструкции и развития;</w:t>
      </w:r>
    </w:p>
    <w:bookmarkEnd w:id="24"/>
    <w:bookmarkStart w:name="z31" w:id="25"/>
    <w:p>
      <w:pPr>
        <w:spacing w:after="0"/>
        <w:ind w:left="0"/>
        <w:jc w:val="both"/>
      </w:pPr>
      <w:r>
        <w:rPr>
          <w:rFonts w:ascii="Times New Roman"/>
          <w:b w:val="false"/>
          <w:i w:val="false"/>
          <w:color w:val="000000"/>
          <w:sz w:val="28"/>
        </w:rPr>
        <w:t>
      g) Всемирной организации здравоохранения;</w:t>
      </w:r>
    </w:p>
    <w:bookmarkEnd w:id="25"/>
    <w:bookmarkStart w:name="z32" w:id="26"/>
    <w:p>
      <w:pPr>
        <w:spacing w:after="0"/>
        <w:ind w:left="0"/>
        <w:jc w:val="both"/>
      </w:pPr>
      <w:r>
        <w:rPr>
          <w:rFonts w:ascii="Times New Roman"/>
          <w:b w:val="false"/>
          <w:i w:val="false"/>
          <w:color w:val="000000"/>
          <w:sz w:val="28"/>
        </w:rPr>
        <w:t>
      h) Всемирному почтовому союзу;</w:t>
      </w:r>
    </w:p>
    <w:bookmarkEnd w:id="26"/>
    <w:bookmarkStart w:name="z33" w:id="27"/>
    <w:p>
      <w:pPr>
        <w:spacing w:after="0"/>
        <w:ind w:left="0"/>
        <w:jc w:val="both"/>
      </w:pPr>
      <w:r>
        <w:rPr>
          <w:rFonts w:ascii="Times New Roman"/>
          <w:b w:val="false"/>
          <w:i w:val="false"/>
          <w:color w:val="000000"/>
          <w:sz w:val="28"/>
        </w:rPr>
        <w:t>
      i) Международному союзу электросвязи; и</w:t>
      </w:r>
    </w:p>
    <w:bookmarkEnd w:id="27"/>
    <w:bookmarkStart w:name="z34" w:id="28"/>
    <w:p>
      <w:pPr>
        <w:spacing w:after="0"/>
        <w:ind w:left="0"/>
        <w:jc w:val="both"/>
      </w:pPr>
      <w:r>
        <w:rPr>
          <w:rFonts w:ascii="Times New Roman"/>
          <w:b w:val="false"/>
          <w:i w:val="false"/>
          <w:color w:val="000000"/>
          <w:sz w:val="28"/>
        </w:rPr>
        <w:t>
      j) всем другим учреждениям, поставленным в связь с Организацией Объединенных Наций в соответствии со статьями 57 и 63 Устава.</w:t>
      </w:r>
    </w:p>
    <w:bookmarkEnd w:id="28"/>
    <w:bookmarkStart w:name="z35" w:id="29"/>
    <w:p>
      <w:pPr>
        <w:spacing w:after="0"/>
        <w:ind w:left="0"/>
        <w:jc w:val="both"/>
      </w:pPr>
      <w:r>
        <w:rPr>
          <w:rFonts w:ascii="Times New Roman"/>
          <w:b w:val="false"/>
          <w:i w:val="false"/>
          <w:color w:val="000000"/>
          <w:sz w:val="28"/>
        </w:rPr>
        <w:t xml:space="preserve">
      iii) Термин "Конвенция" в применении к любому специализированному учреждению означает стандартные статьи, измененные в соответствии с окончательным (или пересмотренным) текстом приложения, представленного данным учреждениям согласно </w:t>
      </w:r>
      <w:r>
        <w:rPr>
          <w:rFonts w:ascii="Times New Roman"/>
          <w:b w:val="false"/>
          <w:i w:val="false"/>
          <w:color w:val="000000"/>
          <w:sz w:val="28"/>
        </w:rPr>
        <w:t>разделам 36</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w:t>
      </w:r>
    </w:p>
    <w:bookmarkEnd w:id="29"/>
    <w:bookmarkStart w:name="z36" w:id="30"/>
    <w:p>
      <w:pPr>
        <w:spacing w:after="0"/>
        <w:ind w:left="0"/>
        <w:jc w:val="both"/>
      </w:pPr>
      <w:r>
        <w:rPr>
          <w:rFonts w:ascii="Times New Roman"/>
          <w:b w:val="false"/>
          <w:i w:val="false"/>
          <w:color w:val="000000"/>
          <w:sz w:val="28"/>
        </w:rPr>
        <w:t xml:space="preserve">
      iv) В </w:t>
      </w:r>
      <w:r>
        <w:rPr>
          <w:rFonts w:ascii="Times New Roman"/>
          <w:b w:val="false"/>
          <w:i w:val="false"/>
          <w:color w:val="000000"/>
          <w:sz w:val="28"/>
        </w:rPr>
        <w:t>статье III</w:t>
      </w:r>
      <w:r>
        <w:rPr>
          <w:rFonts w:ascii="Times New Roman"/>
          <w:b w:val="false"/>
          <w:i w:val="false"/>
          <w:color w:val="000000"/>
          <w:sz w:val="28"/>
        </w:rPr>
        <w:t xml:space="preserve"> выражение "имущество и активы" включает также имущество и фонды, управляемые специализированными учреждениями при выполнении ими предусмотренных в их уставах функций.</w:t>
      </w:r>
    </w:p>
    <w:bookmarkEnd w:id="30"/>
    <w:bookmarkStart w:name="z37" w:id="31"/>
    <w:p>
      <w:pPr>
        <w:spacing w:after="0"/>
        <w:ind w:left="0"/>
        <w:jc w:val="both"/>
      </w:pPr>
      <w:r>
        <w:rPr>
          <w:rFonts w:ascii="Times New Roman"/>
          <w:b w:val="false"/>
          <w:i w:val="false"/>
          <w:color w:val="000000"/>
          <w:sz w:val="28"/>
        </w:rPr>
        <w:t xml:space="preserve">
      v) В </w:t>
      </w:r>
      <w:r>
        <w:rPr>
          <w:rFonts w:ascii="Times New Roman"/>
          <w:b w:val="false"/>
          <w:i w:val="false"/>
          <w:color w:val="000000"/>
          <w:sz w:val="28"/>
        </w:rPr>
        <w:t>статьях V</w:t>
      </w:r>
      <w:r>
        <w:rPr>
          <w:rFonts w:ascii="Times New Roman"/>
          <w:b w:val="false"/>
          <w:i w:val="false"/>
          <w:color w:val="000000"/>
          <w:sz w:val="28"/>
        </w:rPr>
        <w:t xml:space="preserve"> и </w:t>
      </w:r>
      <w:r>
        <w:rPr>
          <w:rFonts w:ascii="Times New Roman"/>
          <w:b w:val="false"/>
          <w:i w:val="false"/>
          <w:color w:val="000000"/>
          <w:sz w:val="28"/>
        </w:rPr>
        <w:t>VII</w:t>
      </w:r>
      <w:r>
        <w:rPr>
          <w:rFonts w:ascii="Times New Roman"/>
          <w:b w:val="false"/>
          <w:i w:val="false"/>
          <w:color w:val="000000"/>
          <w:sz w:val="28"/>
        </w:rPr>
        <w:t xml:space="preserve"> выражение "представители членов" включает представителей, заместителей, советников, технических экспертов и секретарей делегаций.</w:t>
      </w:r>
    </w:p>
    <w:bookmarkEnd w:id="31"/>
    <w:bookmarkStart w:name="z38" w:id="32"/>
    <w:p>
      <w:pPr>
        <w:spacing w:after="0"/>
        <w:ind w:left="0"/>
        <w:jc w:val="both"/>
      </w:pPr>
      <w:r>
        <w:rPr>
          <w:rFonts w:ascii="Times New Roman"/>
          <w:b w:val="false"/>
          <w:i w:val="false"/>
          <w:color w:val="000000"/>
          <w:sz w:val="28"/>
        </w:rPr>
        <w:t xml:space="preserve">
      vi) В </w:t>
      </w:r>
      <w:r>
        <w:rPr>
          <w:rFonts w:ascii="Times New Roman"/>
          <w:b w:val="false"/>
          <w:i w:val="false"/>
          <w:color w:val="000000"/>
          <w:sz w:val="28"/>
        </w:rPr>
        <w:t>разделах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выражение "заседания, созываемые специализированными учреждениями" означает заседания: 1) их общих собраний и исполнительных органов (независимо от наименования), 2) комиссий, предусмотренных в их уставах, 3) созванных ими конференций и 4) всяких комитетов этих органов.</w:t>
      </w:r>
    </w:p>
    <w:bookmarkEnd w:id="32"/>
    <w:bookmarkStart w:name="z39" w:id="33"/>
    <w:p>
      <w:pPr>
        <w:spacing w:after="0"/>
        <w:ind w:left="0"/>
        <w:jc w:val="both"/>
      </w:pPr>
      <w:r>
        <w:rPr>
          <w:rFonts w:ascii="Times New Roman"/>
          <w:b w:val="false"/>
          <w:i w:val="false"/>
          <w:color w:val="000000"/>
          <w:sz w:val="28"/>
        </w:rPr>
        <w:t>
      vii) Термин "главный администратор" означает главное административное лицо данного специализированного учреждения, независимо от того, именуется ли оно "генеральным директором" или как-либо иначе.</w:t>
      </w:r>
    </w:p>
    <w:bookmarkEnd w:id="33"/>
    <w:p>
      <w:pPr>
        <w:spacing w:after="0"/>
        <w:ind w:left="0"/>
        <w:jc w:val="both"/>
      </w:pPr>
      <w:r>
        <w:rPr>
          <w:rFonts w:ascii="Times New Roman"/>
          <w:b/>
          <w:i w:val="false"/>
          <w:color w:val="000000"/>
          <w:sz w:val="28"/>
        </w:rPr>
        <w:t>Раздел 2</w:t>
      </w:r>
    </w:p>
    <w:bookmarkStart w:name="z41" w:id="34"/>
    <w:p>
      <w:pPr>
        <w:spacing w:after="0"/>
        <w:ind w:left="0"/>
        <w:jc w:val="both"/>
      </w:pPr>
      <w:r>
        <w:rPr>
          <w:rFonts w:ascii="Times New Roman"/>
          <w:b w:val="false"/>
          <w:i w:val="false"/>
          <w:color w:val="000000"/>
          <w:sz w:val="28"/>
        </w:rPr>
        <w:t xml:space="preserve">
      Каждое государство, присоединившееся к настоящей Конвенции в отношении какого-либо специализированного учреждения, к которому настоящая Конвенция уже применяется согласно </w:t>
      </w:r>
      <w:r>
        <w:rPr>
          <w:rFonts w:ascii="Times New Roman"/>
          <w:b w:val="false"/>
          <w:i w:val="false"/>
          <w:color w:val="000000"/>
          <w:sz w:val="28"/>
        </w:rPr>
        <w:t>разделу 37</w:t>
      </w:r>
      <w:r>
        <w:rPr>
          <w:rFonts w:ascii="Times New Roman"/>
          <w:b w:val="false"/>
          <w:i w:val="false"/>
          <w:color w:val="000000"/>
          <w:sz w:val="28"/>
        </w:rPr>
        <w:t xml:space="preserve">, предоставляет этому учреждению, или в связи с этим учреждением, привилегии и иммунитеты, изложенные в стандартных статьях, на предусмотренных в них условиях, подлежащих изменениям, содержащимся в положениях окончательного (или пересмотренного) приложения, относящегося к этому учреждению и представленного в соответствии с </w:t>
      </w:r>
      <w:r>
        <w:rPr>
          <w:rFonts w:ascii="Times New Roman"/>
          <w:b w:val="false"/>
          <w:i w:val="false"/>
          <w:color w:val="000000"/>
          <w:sz w:val="28"/>
        </w:rPr>
        <w:t>разделами 36</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w:t>
      </w:r>
    </w:p>
    <w:bookmarkEnd w:id="34"/>
    <w:bookmarkStart w:name="z42" w:id="35"/>
    <w:p>
      <w:pPr>
        <w:spacing w:after="0"/>
        <w:ind w:left="0"/>
        <w:jc w:val="left"/>
      </w:pPr>
      <w:r>
        <w:rPr>
          <w:rFonts w:ascii="Times New Roman"/>
          <w:b/>
          <w:i w:val="false"/>
          <w:color w:val="000000"/>
        </w:rPr>
        <w:t xml:space="preserve"> Статья II</w:t>
      </w:r>
    </w:p>
    <w:bookmarkEnd w:id="35"/>
    <w:bookmarkStart w:name="z43" w:id="36"/>
    <w:p>
      <w:pPr>
        <w:spacing w:after="0"/>
        <w:ind w:left="0"/>
        <w:jc w:val="left"/>
      </w:pPr>
      <w:r>
        <w:rPr>
          <w:rFonts w:ascii="Times New Roman"/>
          <w:b/>
          <w:i w:val="false"/>
          <w:color w:val="000000"/>
        </w:rPr>
        <w:t xml:space="preserve"> Правовой статус</w:t>
      </w:r>
    </w:p>
    <w:bookmarkEnd w:id="36"/>
    <w:p>
      <w:pPr>
        <w:spacing w:after="0"/>
        <w:ind w:left="0"/>
        <w:jc w:val="both"/>
      </w:pPr>
      <w:r>
        <w:rPr>
          <w:rFonts w:ascii="Times New Roman"/>
          <w:b/>
          <w:i w:val="false"/>
          <w:color w:val="000000"/>
          <w:sz w:val="28"/>
        </w:rPr>
        <w:t>Раздел 3</w:t>
      </w:r>
    </w:p>
    <w:bookmarkStart w:name="z45" w:id="37"/>
    <w:p>
      <w:pPr>
        <w:spacing w:after="0"/>
        <w:ind w:left="0"/>
        <w:jc w:val="both"/>
      </w:pPr>
      <w:r>
        <w:rPr>
          <w:rFonts w:ascii="Times New Roman"/>
          <w:b w:val="false"/>
          <w:i w:val="false"/>
          <w:color w:val="000000"/>
          <w:sz w:val="28"/>
        </w:rPr>
        <w:t>
      Специализированные учреждения имеют статус юридического лица. Они обладают правоспособностью а) заключать контракты, b) приобретать недвижимое и движимое имущество и располагать таковыми и с) возбуждать судебные преследования.</w:t>
      </w:r>
    </w:p>
    <w:bookmarkEnd w:id="37"/>
    <w:bookmarkStart w:name="z46" w:id="38"/>
    <w:p>
      <w:pPr>
        <w:spacing w:after="0"/>
        <w:ind w:left="0"/>
        <w:jc w:val="left"/>
      </w:pPr>
      <w:r>
        <w:rPr>
          <w:rFonts w:ascii="Times New Roman"/>
          <w:b/>
          <w:i w:val="false"/>
          <w:color w:val="000000"/>
        </w:rPr>
        <w:t xml:space="preserve"> Статья III</w:t>
      </w:r>
    </w:p>
    <w:bookmarkEnd w:id="38"/>
    <w:bookmarkStart w:name="z47" w:id="39"/>
    <w:p>
      <w:pPr>
        <w:spacing w:after="0"/>
        <w:ind w:left="0"/>
        <w:jc w:val="left"/>
      </w:pPr>
      <w:r>
        <w:rPr>
          <w:rFonts w:ascii="Times New Roman"/>
          <w:b/>
          <w:i w:val="false"/>
          <w:color w:val="000000"/>
        </w:rPr>
        <w:t xml:space="preserve"> Имущество, фонды и активы</w:t>
      </w:r>
    </w:p>
    <w:bookmarkEnd w:id="39"/>
    <w:p>
      <w:pPr>
        <w:spacing w:after="0"/>
        <w:ind w:left="0"/>
        <w:jc w:val="both"/>
      </w:pPr>
      <w:r>
        <w:rPr>
          <w:rFonts w:ascii="Times New Roman"/>
          <w:b/>
          <w:i w:val="false"/>
          <w:color w:val="000000"/>
          <w:sz w:val="28"/>
        </w:rPr>
        <w:t>Раздел 4</w:t>
      </w:r>
    </w:p>
    <w:bookmarkStart w:name="z49" w:id="40"/>
    <w:p>
      <w:pPr>
        <w:spacing w:after="0"/>
        <w:ind w:left="0"/>
        <w:jc w:val="both"/>
      </w:pPr>
      <w:r>
        <w:rPr>
          <w:rFonts w:ascii="Times New Roman"/>
          <w:b w:val="false"/>
          <w:i w:val="false"/>
          <w:color w:val="000000"/>
          <w:sz w:val="28"/>
        </w:rPr>
        <w:t>
      Специализированные учреждения с имуществом и активами, где бы и в чьем бы распоряжении они ни находились, пользуются иммунитетом от любой формы судебного вмешательства, кроме случаев, когда они определенно отказываются от иммунитета в каком-либо отдельном случае. Однако предполагается, что никакой отказ от иммунитета не распространяется на меры исполнения судебных решений.</w:t>
      </w:r>
    </w:p>
    <w:bookmarkEnd w:id="40"/>
    <w:p>
      <w:pPr>
        <w:spacing w:after="0"/>
        <w:ind w:left="0"/>
        <w:jc w:val="both"/>
      </w:pPr>
      <w:r>
        <w:rPr>
          <w:rFonts w:ascii="Times New Roman"/>
          <w:b/>
          <w:i w:val="false"/>
          <w:color w:val="000000"/>
          <w:sz w:val="28"/>
        </w:rPr>
        <w:t>Раздел 5</w:t>
      </w:r>
    </w:p>
    <w:bookmarkStart w:name="z51" w:id="41"/>
    <w:p>
      <w:pPr>
        <w:spacing w:after="0"/>
        <w:ind w:left="0"/>
        <w:jc w:val="both"/>
      </w:pPr>
      <w:r>
        <w:rPr>
          <w:rFonts w:ascii="Times New Roman"/>
          <w:b w:val="false"/>
          <w:i w:val="false"/>
          <w:color w:val="000000"/>
          <w:sz w:val="28"/>
        </w:rPr>
        <w:t>
      Помещения специализированных учреждений неприкосновенны. Имущество и активы специализированных учреждений, где бы и в чьем бы распоряжении они ни находились, не подлежат обыску, реквизиции, конфискации, экспроприации или какой-либо другой форме вмешательства как путем исполнительных, административных и судебных действий, так и путем законодательных действий.</w:t>
      </w:r>
    </w:p>
    <w:bookmarkEnd w:id="41"/>
    <w:p>
      <w:pPr>
        <w:spacing w:after="0"/>
        <w:ind w:left="0"/>
        <w:jc w:val="both"/>
      </w:pPr>
      <w:r>
        <w:rPr>
          <w:rFonts w:ascii="Times New Roman"/>
          <w:b/>
          <w:i w:val="false"/>
          <w:color w:val="000000"/>
          <w:sz w:val="28"/>
        </w:rPr>
        <w:t>Раздел 6</w:t>
      </w:r>
    </w:p>
    <w:bookmarkStart w:name="z53" w:id="42"/>
    <w:p>
      <w:pPr>
        <w:spacing w:after="0"/>
        <w:ind w:left="0"/>
        <w:jc w:val="both"/>
      </w:pPr>
      <w:r>
        <w:rPr>
          <w:rFonts w:ascii="Times New Roman"/>
          <w:b w:val="false"/>
          <w:i w:val="false"/>
          <w:color w:val="000000"/>
          <w:sz w:val="28"/>
        </w:rPr>
        <w:t>
      Архивы специализированных учреждений и вообще все документы, принадлежащие им или хранимые ими, неприкосновенны, где бы они ни находились.</w:t>
      </w:r>
    </w:p>
    <w:bookmarkEnd w:id="42"/>
    <w:p>
      <w:pPr>
        <w:spacing w:after="0"/>
        <w:ind w:left="0"/>
        <w:jc w:val="both"/>
      </w:pPr>
      <w:r>
        <w:rPr>
          <w:rFonts w:ascii="Times New Roman"/>
          <w:b/>
          <w:i w:val="false"/>
          <w:color w:val="000000"/>
          <w:sz w:val="28"/>
        </w:rPr>
        <w:t>Раздел 7</w:t>
      </w:r>
    </w:p>
    <w:bookmarkStart w:name="z55" w:id="43"/>
    <w:p>
      <w:pPr>
        <w:spacing w:after="0"/>
        <w:ind w:left="0"/>
        <w:jc w:val="both"/>
      </w:pPr>
      <w:r>
        <w:rPr>
          <w:rFonts w:ascii="Times New Roman"/>
          <w:b w:val="false"/>
          <w:i w:val="false"/>
          <w:color w:val="000000"/>
          <w:sz w:val="28"/>
        </w:rPr>
        <w:t>
      Не будучи ограничены финансовым контролем, правилами или мораторием какого бы то ни было рода,</w:t>
      </w:r>
    </w:p>
    <w:bookmarkEnd w:id="43"/>
    <w:bookmarkStart w:name="z56" w:id="44"/>
    <w:p>
      <w:pPr>
        <w:spacing w:after="0"/>
        <w:ind w:left="0"/>
        <w:jc w:val="both"/>
      </w:pPr>
      <w:r>
        <w:rPr>
          <w:rFonts w:ascii="Times New Roman"/>
          <w:b w:val="false"/>
          <w:i w:val="false"/>
          <w:color w:val="000000"/>
          <w:sz w:val="28"/>
        </w:rPr>
        <w:t>
      a) специализированные учреждения могут располагать фондами, золотом или валютой любого рода и производить операции в любой валюте;</w:t>
      </w:r>
    </w:p>
    <w:bookmarkEnd w:id="44"/>
    <w:bookmarkStart w:name="z57" w:id="45"/>
    <w:p>
      <w:pPr>
        <w:spacing w:after="0"/>
        <w:ind w:left="0"/>
        <w:jc w:val="both"/>
      </w:pPr>
      <w:r>
        <w:rPr>
          <w:rFonts w:ascii="Times New Roman"/>
          <w:b w:val="false"/>
          <w:i w:val="false"/>
          <w:color w:val="000000"/>
          <w:sz w:val="28"/>
        </w:rPr>
        <w:t>
      b) специализированные учреждения могут свободно переводить свои фонды, золото или валюту из одной страны в другую или в пределах любой страны и обращать любую валюту, находящуюся в их распоряжении, в любую другую валюту.</w:t>
      </w:r>
    </w:p>
    <w:bookmarkEnd w:id="45"/>
    <w:p>
      <w:pPr>
        <w:spacing w:after="0"/>
        <w:ind w:left="0"/>
        <w:jc w:val="both"/>
      </w:pPr>
      <w:r>
        <w:rPr>
          <w:rFonts w:ascii="Times New Roman"/>
          <w:b/>
          <w:i w:val="false"/>
          <w:color w:val="000000"/>
          <w:sz w:val="28"/>
        </w:rPr>
        <w:t>Раздел 8</w:t>
      </w:r>
    </w:p>
    <w:bookmarkStart w:name="z59" w:id="46"/>
    <w:p>
      <w:pPr>
        <w:spacing w:after="0"/>
        <w:ind w:left="0"/>
        <w:jc w:val="both"/>
      </w:pPr>
      <w:r>
        <w:rPr>
          <w:rFonts w:ascii="Times New Roman"/>
          <w:b w:val="false"/>
          <w:i w:val="false"/>
          <w:color w:val="000000"/>
          <w:sz w:val="28"/>
        </w:rPr>
        <w:t>
      В пользовании своими правами согласно предшествующему разделу 7, каждое специализированное учреждение должно считаться с представлениями со стороны правительства любого присоединившегося к настоящей Конвенции государства, поскольку оно признает, что такие представления могут быть удовлетворены без ущерба для интересов данного учреждения.</w:t>
      </w:r>
    </w:p>
    <w:bookmarkEnd w:id="46"/>
    <w:p>
      <w:pPr>
        <w:spacing w:after="0"/>
        <w:ind w:left="0"/>
        <w:jc w:val="both"/>
      </w:pPr>
      <w:r>
        <w:rPr>
          <w:rFonts w:ascii="Times New Roman"/>
          <w:b/>
          <w:i w:val="false"/>
          <w:color w:val="000000"/>
          <w:sz w:val="28"/>
        </w:rPr>
        <w:t>Раздел 9</w:t>
      </w:r>
    </w:p>
    <w:bookmarkStart w:name="z61" w:id="47"/>
    <w:p>
      <w:pPr>
        <w:spacing w:after="0"/>
        <w:ind w:left="0"/>
        <w:jc w:val="both"/>
      </w:pPr>
      <w:r>
        <w:rPr>
          <w:rFonts w:ascii="Times New Roman"/>
          <w:b w:val="false"/>
          <w:i w:val="false"/>
          <w:color w:val="000000"/>
          <w:sz w:val="28"/>
        </w:rPr>
        <w:t>
      Специализированные учреждения, их активы, доходы и другая собственность:</w:t>
      </w:r>
    </w:p>
    <w:bookmarkEnd w:id="47"/>
    <w:bookmarkStart w:name="z62" w:id="48"/>
    <w:p>
      <w:pPr>
        <w:spacing w:after="0"/>
        <w:ind w:left="0"/>
        <w:jc w:val="both"/>
      </w:pPr>
      <w:r>
        <w:rPr>
          <w:rFonts w:ascii="Times New Roman"/>
          <w:b w:val="false"/>
          <w:i w:val="false"/>
          <w:color w:val="000000"/>
          <w:sz w:val="28"/>
        </w:rPr>
        <w:t>
      a) освобождаются от всех прямых налогов; однако предполагается, что специализированные учреждения не будут требовать освобождения от обложения налогами, являющимися фактически лишь оплатой коммунального обслуживания;</w:t>
      </w:r>
    </w:p>
    <w:bookmarkEnd w:id="48"/>
    <w:bookmarkStart w:name="z63" w:id="49"/>
    <w:p>
      <w:pPr>
        <w:spacing w:after="0"/>
        <w:ind w:left="0"/>
        <w:jc w:val="both"/>
      </w:pPr>
      <w:r>
        <w:rPr>
          <w:rFonts w:ascii="Times New Roman"/>
          <w:b w:val="false"/>
          <w:i w:val="false"/>
          <w:color w:val="000000"/>
          <w:sz w:val="28"/>
        </w:rPr>
        <w:t>
      b) освобождаются от таможенных сборов, импортных и экспортных запрещений и ограничений при ввозе или вывозе специализированными учреждениями предметов для служебного пользования. Однако предполагается, что предметы, ввозимые согласно таким изъятиям, не будут продаваться в стране, в которую они ввезены, иначе как на условиях, выработанных с правительством этой страны;</w:t>
      </w:r>
    </w:p>
    <w:bookmarkEnd w:id="49"/>
    <w:bookmarkStart w:name="z64" w:id="50"/>
    <w:p>
      <w:pPr>
        <w:spacing w:after="0"/>
        <w:ind w:left="0"/>
        <w:jc w:val="both"/>
      </w:pPr>
      <w:r>
        <w:rPr>
          <w:rFonts w:ascii="Times New Roman"/>
          <w:b w:val="false"/>
          <w:i w:val="false"/>
          <w:color w:val="000000"/>
          <w:sz w:val="28"/>
        </w:rPr>
        <w:t>
      с) освобождаются от таможенных сборов и импортных и экспортных запрещений и ограничений при ввозе и вывозе собственных изданий.</w:t>
      </w:r>
    </w:p>
    <w:bookmarkEnd w:id="50"/>
    <w:p>
      <w:pPr>
        <w:spacing w:after="0"/>
        <w:ind w:left="0"/>
        <w:jc w:val="both"/>
      </w:pPr>
      <w:r>
        <w:rPr>
          <w:rFonts w:ascii="Times New Roman"/>
          <w:b/>
          <w:i w:val="false"/>
          <w:color w:val="000000"/>
          <w:sz w:val="28"/>
        </w:rPr>
        <w:t>Раздел 10</w:t>
      </w:r>
    </w:p>
    <w:bookmarkStart w:name="z66" w:id="51"/>
    <w:p>
      <w:pPr>
        <w:spacing w:after="0"/>
        <w:ind w:left="0"/>
        <w:jc w:val="both"/>
      </w:pPr>
      <w:r>
        <w:rPr>
          <w:rFonts w:ascii="Times New Roman"/>
          <w:b w:val="false"/>
          <w:i w:val="false"/>
          <w:color w:val="000000"/>
          <w:sz w:val="28"/>
        </w:rPr>
        <w:t>
      Хотя специализированные учреждения, как общее правило, не будут требовать освобождения от акцизных сборов и налогов, включаемых в покупную цену при продаже движимого и недвижимого имущества, тем не менее, в случаях, когда специализированные учреждения покупают для официальных целей значительное количество имущества, обложенного или подлежащего обложению такими налогами и пошлинами, присоединившиеся к настоящей Конвенции государства будут принимать, когда это возможно, соответствующие административные меры к освобождению от уплаты пошлин или налогов или к возвращению уже уплаченной суммы.</w:t>
      </w:r>
    </w:p>
    <w:bookmarkEnd w:id="51"/>
    <w:bookmarkStart w:name="z67" w:id="52"/>
    <w:p>
      <w:pPr>
        <w:spacing w:after="0"/>
        <w:ind w:left="0"/>
        <w:jc w:val="left"/>
      </w:pPr>
      <w:r>
        <w:rPr>
          <w:rFonts w:ascii="Times New Roman"/>
          <w:b/>
          <w:i w:val="false"/>
          <w:color w:val="000000"/>
        </w:rPr>
        <w:t xml:space="preserve"> Статья IV</w:t>
      </w:r>
    </w:p>
    <w:bookmarkEnd w:id="52"/>
    <w:bookmarkStart w:name="z68" w:id="53"/>
    <w:p>
      <w:pPr>
        <w:spacing w:after="0"/>
        <w:ind w:left="0"/>
        <w:jc w:val="left"/>
      </w:pPr>
      <w:r>
        <w:rPr>
          <w:rFonts w:ascii="Times New Roman"/>
          <w:b/>
          <w:i w:val="false"/>
          <w:color w:val="000000"/>
        </w:rPr>
        <w:t xml:space="preserve"> Средства связи</w:t>
      </w:r>
    </w:p>
    <w:bookmarkEnd w:id="53"/>
    <w:p>
      <w:pPr>
        <w:spacing w:after="0"/>
        <w:ind w:left="0"/>
        <w:jc w:val="both"/>
      </w:pPr>
      <w:r>
        <w:rPr>
          <w:rFonts w:ascii="Times New Roman"/>
          <w:b/>
          <w:i w:val="false"/>
          <w:color w:val="000000"/>
          <w:sz w:val="28"/>
        </w:rPr>
        <w:t>Раздел 11</w:t>
      </w:r>
    </w:p>
    <w:bookmarkStart w:name="z70" w:id="54"/>
    <w:p>
      <w:pPr>
        <w:spacing w:after="0"/>
        <w:ind w:left="0"/>
        <w:jc w:val="both"/>
      </w:pPr>
      <w:r>
        <w:rPr>
          <w:rFonts w:ascii="Times New Roman"/>
          <w:b w:val="false"/>
          <w:i w:val="false"/>
          <w:color w:val="000000"/>
          <w:sz w:val="28"/>
        </w:rPr>
        <w:t>
      Для своей официальной связи каждое специализированное учреждение пользуется на территории каждого присоединившегося к Конвенции государства не менее благоприятными условиями, чем те, которые правительство этого государства представляет любому другому правительству, включая дипломатические представительства последнего, в отношении приоритета, тарифов и ставок на почтовые отправления, каблограммы, телеграммы, радиограммы, телефото, телефон и другие средства связи, а также в отношении пониженных ставок для информации, передаваемой печати и радио.</w:t>
      </w:r>
    </w:p>
    <w:bookmarkEnd w:id="54"/>
    <w:p>
      <w:pPr>
        <w:spacing w:after="0"/>
        <w:ind w:left="0"/>
        <w:jc w:val="both"/>
      </w:pPr>
      <w:r>
        <w:rPr>
          <w:rFonts w:ascii="Times New Roman"/>
          <w:b/>
          <w:i w:val="false"/>
          <w:color w:val="000000"/>
          <w:sz w:val="28"/>
        </w:rPr>
        <w:t>Раздел 12</w:t>
      </w:r>
    </w:p>
    <w:bookmarkStart w:name="z72" w:id="55"/>
    <w:p>
      <w:pPr>
        <w:spacing w:after="0"/>
        <w:ind w:left="0"/>
        <w:jc w:val="both"/>
      </w:pPr>
      <w:r>
        <w:rPr>
          <w:rFonts w:ascii="Times New Roman"/>
          <w:b w:val="false"/>
          <w:i w:val="false"/>
          <w:color w:val="000000"/>
          <w:sz w:val="28"/>
        </w:rPr>
        <w:t>
      Официальная корреспонденция и другие официальные сообщения специализированных учреждений не подлежат цензуре.</w:t>
      </w:r>
    </w:p>
    <w:bookmarkEnd w:id="55"/>
    <w:bookmarkStart w:name="z73" w:id="56"/>
    <w:p>
      <w:pPr>
        <w:spacing w:after="0"/>
        <w:ind w:left="0"/>
        <w:jc w:val="both"/>
      </w:pPr>
      <w:r>
        <w:rPr>
          <w:rFonts w:ascii="Times New Roman"/>
          <w:b w:val="false"/>
          <w:i w:val="false"/>
          <w:color w:val="000000"/>
          <w:sz w:val="28"/>
        </w:rPr>
        <w:t>
      Специализированные учреждения имеют право пользоваться шифром и получать и отправлять корреспонденцию посредством курьеров или вализы, к которым применяются те же иммунитеты и привилегии, что и к дипломатическим курьерам и вализам.</w:t>
      </w:r>
    </w:p>
    <w:bookmarkEnd w:id="56"/>
    <w:bookmarkStart w:name="z74" w:id="57"/>
    <w:p>
      <w:pPr>
        <w:spacing w:after="0"/>
        <w:ind w:left="0"/>
        <w:jc w:val="both"/>
      </w:pPr>
      <w:r>
        <w:rPr>
          <w:rFonts w:ascii="Times New Roman"/>
          <w:b w:val="false"/>
          <w:i w:val="false"/>
          <w:color w:val="000000"/>
          <w:sz w:val="28"/>
        </w:rPr>
        <w:t>
      Ничто в настоящем разделе не должно истолковываться как положение, исключающее принятие надлежащих мер предосторожности, которые будут определены соглашениями между присоединившимися к Конвенции государствами и специализированными учреждениями.</w:t>
      </w:r>
    </w:p>
    <w:bookmarkEnd w:id="57"/>
    <w:bookmarkStart w:name="z75" w:id="58"/>
    <w:p>
      <w:pPr>
        <w:spacing w:after="0"/>
        <w:ind w:left="0"/>
        <w:jc w:val="left"/>
      </w:pPr>
      <w:r>
        <w:rPr>
          <w:rFonts w:ascii="Times New Roman"/>
          <w:b/>
          <w:i w:val="false"/>
          <w:color w:val="000000"/>
        </w:rPr>
        <w:t xml:space="preserve"> Статья V</w:t>
      </w:r>
    </w:p>
    <w:bookmarkEnd w:id="58"/>
    <w:bookmarkStart w:name="z76" w:id="59"/>
    <w:p>
      <w:pPr>
        <w:spacing w:after="0"/>
        <w:ind w:left="0"/>
        <w:jc w:val="left"/>
      </w:pPr>
      <w:r>
        <w:rPr>
          <w:rFonts w:ascii="Times New Roman"/>
          <w:b/>
          <w:i w:val="false"/>
          <w:color w:val="000000"/>
        </w:rPr>
        <w:t xml:space="preserve"> Представители членов специализированных учреждений</w:t>
      </w:r>
    </w:p>
    <w:bookmarkEnd w:id="59"/>
    <w:p>
      <w:pPr>
        <w:spacing w:after="0"/>
        <w:ind w:left="0"/>
        <w:jc w:val="both"/>
      </w:pPr>
      <w:r>
        <w:rPr>
          <w:rFonts w:ascii="Times New Roman"/>
          <w:b/>
          <w:i w:val="false"/>
          <w:color w:val="000000"/>
          <w:sz w:val="28"/>
        </w:rPr>
        <w:t>Раздел 13</w:t>
      </w:r>
    </w:p>
    <w:bookmarkStart w:name="z78" w:id="60"/>
    <w:p>
      <w:pPr>
        <w:spacing w:after="0"/>
        <w:ind w:left="0"/>
        <w:jc w:val="both"/>
      </w:pPr>
      <w:r>
        <w:rPr>
          <w:rFonts w:ascii="Times New Roman"/>
          <w:b w:val="false"/>
          <w:i w:val="false"/>
          <w:color w:val="000000"/>
          <w:sz w:val="28"/>
        </w:rPr>
        <w:t>
      Представители членов специализированных учреждений в созываемых последними заседаниях, при исполнении ими своих обязанностей и при поездках к месту заседаний и обратно, пользуются следующими привилегиями и иммунитетами:</w:t>
      </w:r>
    </w:p>
    <w:bookmarkEnd w:id="60"/>
    <w:bookmarkStart w:name="z79" w:id="61"/>
    <w:p>
      <w:pPr>
        <w:spacing w:after="0"/>
        <w:ind w:left="0"/>
        <w:jc w:val="both"/>
      </w:pPr>
      <w:r>
        <w:rPr>
          <w:rFonts w:ascii="Times New Roman"/>
          <w:b w:val="false"/>
          <w:i w:val="false"/>
          <w:color w:val="000000"/>
          <w:sz w:val="28"/>
        </w:rPr>
        <w:t>
      a) иммунитетом от личного ареста или задержания и от наложения ареста на личный багаж, а также всякого рода судебно-процессуальным иммунитетом в отношении всего сказанного, написанного или совершенного ими в качестве должностных лиц;</w:t>
      </w:r>
    </w:p>
    <w:bookmarkEnd w:id="61"/>
    <w:bookmarkStart w:name="z80" w:id="62"/>
    <w:p>
      <w:pPr>
        <w:spacing w:after="0"/>
        <w:ind w:left="0"/>
        <w:jc w:val="both"/>
      </w:pPr>
      <w:r>
        <w:rPr>
          <w:rFonts w:ascii="Times New Roman"/>
          <w:b w:val="false"/>
          <w:i w:val="false"/>
          <w:color w:val="000000"/>
          <w:sz w:val="28"/>
        </w:rPr>
        <w:t>
      b) неприкосновенностью всех бумаг и документов;</w:t>
      </w:r>
    </w:p>
    <w:bookmarkEnd w:id="62"/>
    <w:bookmarkStart w:name="z81" w:id="63"/>
    <w:p>
      <w:pPr>
        <w:spacing w:after="0"/>
        <w:ind w:left="0"/>
        <w:jc w:val="both"/>
      </w:pPr>
      <w:r>
        <w:rPr>
          <w:rFonts w:ascii="Times New Roman"/>
          <w:b w:val="false"/>
          <w:i w:val="false"/>
          <w:color w:val="000000"/>
          <w:sz w:val="28"/>
        </w:rPr>
        <w:t>
      c) правом пользоваться шифром и получать бумаги или корреспонденцию посредством курьеров или вализы;</w:t>
      </w:r>
    </w:p>
    <w:bookmarkEnd w:id="63"/>
    <w:bookmarkStart w:name="z82" w:id="64"/>
    <w:p>
      <w:pPr>
        <w:spacing w:after="0"/>
        <w:ind w:left="0"/>
        <w:jc w:val="both"/>
      </w:pPr>
      <w:r>
        <w:rPr>
          <w:rFonts w:ascii="Times New Roman"/>
          <w:b w:val="false"/>
          <w:i w:val="false"/>
          <w:color w:val="000000"/>
          <w:sz w:val="28"/>
        </w:rPr>
        <w:t>
      d) изъятием их самих и их жен из ограничений по иммиграции, регистрации иностранцев и государственной служебной повинности в стране, в которой они временно пребывают или через которую они проезжают при исполнении своих обязанностей;</w:t>
      </w:r>
    </w:p>
    <w:bookmarkEnd w:id="64"/>
    <w:bookmarkStart w:name="z83" w:id="65"/>
    <w:p>
      <w:pPr>
        <w:spacing w:after="0"/>
        <w:ind w:left="0"/>
        <w:jc w:val="both"/>
      </w:pPr>
      <w:r>
        <w:rPr>
          <w:rFonts w:ascii="Times New Roman"/>
          <w:b w:val="false"/>
          <w:i w:val="false"/>
          <w:color w:val="000000"/>
          <w:sz w:val="28"/>
        </w:rPr>
        <w:t>
      e) теми же льготами в отношении валютных ограничений и ограничений обмена денег, какие предоставляются представителям иностранных правительств, находящимся во временных служебных командировках;</w:t>
      </w:r>
    </w:p>
    <w:bookmarkEnd w:id="65"/>
    <w:bookmarkStart w:name="z84" w:id="66"/>
    <w:p>
      <w:pPr>
        <w:spacing w:after="0"/>
        <w:ind w:left="0"/>
        <w:jc w:val="both"/>
      </w:pPr>
      <w:r>
        <w:rPr>
          <w:rFonts w:ascii="Times New Roman"/>
          <w:b w:val="false"/>
          <w:i w:val="false"/>
          <w:color w:val="000000"/>
          <w:sz w:val="28"/>
        </w:rPr>
        <w:t>
      f) теми же иммунитетами и льготами в отношении их личного багажа, какие предоставляются дипломатическим представителям соответствующего ранга.</w:t>
      </w:r>
    </w:p>
    <w:bookmarkEnd w:id="66"/>
    <w:p>
      <w:pPr>
        <w:spacing w:after="0"/>
        <w:ind w:left="0"/>
        <w:jc w:val="both"/>
      </w:pPr>
      <w:r>
        <w:rPr>
          <w:rFonts w:ascii="Times New Roman"/>
          <w:b/>
          <w:i w:val="false"/>
          <w:color w:val="000000"/>
          <w:sz w:val="28"/>
        </w:rPr>
        <w:t>Раздел 14</w:t>
      </w:r>
    </w:p>
    <w:bookmarkStart w:name="z86" w:id="67"/>
    <w:p>
      <w:pPr>
        <w:spacing w:after="0"/>
        <w:ind w:left="0"/>
        <w:jc w:val="both"/>
      </w:pPr>
      <w:r>
        <w:rPr>
          <w:rFonts w:ascii="Times New Roman"/>
          <w:b w:val="false"/>
          <w:i w:val="false"/>
          <w:color w:val="000000"/>
          <w:sz w:val="28"/>
        </w:rPr>
        <w:t>
      Для обеспечения полной свободы слова и полной независимости при исполнении ими своих обязанностей представителям членов специализированных учреждений, участвующим в созываемых последними заседаниях, продолжает предоставляться судебно-процессуальный иммунитет в отношении всего сказанного или написанного ими, а также в отношении всех действий, совершенных ими при исполнении служебных обязанностей, даже и после того, как означенные лица перестают исполнять эти обязанности.</w:t>
      </w:r>
    </w:p>
    <w:bookmarkEnd w:id="67"/>
    <w:p>
      <w:pPr>
        <w:spacing w:after="0"/>
        <w:ind w:left="0"/>
        <w:jc w:val="both"/>
      </w:pPr>
      <w:r>
        <w:rPr>
          <w:rFonts w:ascii="Times New Roman"/>
          <w:b/>
          <w:i w:val="false"/>
          <w:color w:val="000000"/>
          <w:sz w:val="28"/>
        </w:rPr>
        <w:t>Раздел 15</w:t>
      </w:r>
    </w:p>
    <w:bookmarkStart w:name="z88" w:id="68"/>
    <w:p>
      <w:pPr>
        <w:spacing w:after="0"/>
        <w:ind w:left="0"/>
        <w:jc w:val="both"/>
      </w:pPr>
      <w:r>
        <w:rPr>
          <w:rFonts w:ascii="Times New Roman"/>
          <w:b w:val="false"/>
          <w:i w:val="false"/>
          <w:color w:val="000000"/>
          <w:sz w:val="28"/>
        </w:rPr>
        <w:t>
      Когда обложение какой-либо формой налогов зависит от проживания в данной стране, периоды, в течение которых представители членов специализированных учреждений, участвующие в созываемых этими учреждениями заседаниях, находятся в пределах государства-члена для исполнения своих обязанностей, не рассматриваются как периоды проживания в этой стране.</w:t>
      </w:r>
    </w:p>
    <w:bookmarkEnd w:id="68"/>
    <w:p>
      <w:pPr>
        <w:spacing w:after="0"/>
        <w:ind w:left="0"/>
        <w:jc w:val="both"/>
      </w:pPr>
      <w:r>
        <w:rPr>
          <w:rFonts w:ascii="Times New Roman"/>
          <w:b/>
          <w:i w:val="false"/>
          <w:color w:val="000000"/>
          <w:sz w:val="28"/>
        </w:rPr>
        <w:t>Раздел 16</w:t>
      </w:r>
    </w:p>
    <w:bookmarkStart w:name="z90" w:id="69"/>
    <w:p>
      <w:pPr>
        <w:spacing w:after="0"/>
        <w:ind w:left="0"/>
        <w:jc w:val="both"/>
      </w:pPr>
      <w:r>
        <w:rPr>
          <w:rFonts w:ascii="Times New Roman"/>
          <w:b w:val="false"/>
          <w:i w:val="false"/>
          <w:color w:val="000000"/>
          <w:sz w:val="28"/>
        </w:rPr>
        <w:t>
      Привилегии и иммунитеты предоставляются представителям членов специализированных учреждений не для личной выгоды отдельных лиц, а для того, чтобы обеспечить независимое выполнение ими своих функций, связанных с работой специализированных учреждений. Поэтому государство, состоящее членом специализированного учреждения, не только имеет право, но и обязано отказываться от иммунитета своих представителей в каждом случае, когда, по его мнению, иммунитет препятствует отправлению правосудия и когда отказ от него не причиняет ущерба той цели, ради которой иммунитет был предоставлен.</w:t>
      </w:r>
    </w:p>
    <w:bookmarkEnd w:id="69"/>
    <w:p>
      <w:pPr>
        <w:spacing w:after="0"/>
        <w:ind w:left="0"/>
        <w:jc w:val="both"/>
      </w:pPr>
      <w:r>
        <w:rPr>
          <w:rFonts w:ascii="Times New Roman"/>
          <w:b/>
          <w:i w:val="false"/>
          <w:color w:val="000000"/>
          <w:sz w:val="28"/>
        </w:rPr>
        <w:t>Раздел 17</w:t>
      </w:r>
    </w:p>
    <w:bookmarkStart w:name="z92" w:id="70"/>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разделов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не применяются в отношении властей государства, гражданином которого данное лицо состоит или представителем которого оно является или являлось.</w:t>
      </w:r>
    </w:p>
    <w:bookmarkEnd w:id="70"/>
    <w:bookmarkStart w:name="z93" w:id="71"/>
    <w:p>
      <w:pPr>
        <w:spacing w:after="0"/>
        <w:ind w:left="0"/>
        <w:jc w:val="left"/>
      </w:pPr>
      <w:r>
        <w:rPr>
          <w:rFonts w:ascii="Times New Roman"/>
          <w:b/>
          <w:i w:val="false"/>
          <w:color w:val="000000"/>
        </w:rPr>
        <w:t xml:space="preserve"> Статья VI</w:t>
      </w:r>
    </w:p>
    <w:bookmarkEnd w:id="71"/>
    <w:bookmarkStart w:name="z94" w:id="72"/>
    <w:p>
      <w:pPr>
        <w:spacing w:after="0"/>
        <w:ind w:left="0"/>
        <w:jc w:val="left"/>
      </w:pPr>
      <w:r>
        <w:rPr>
          <w:rFonts w:ascii="Times New Roman"/>
          <w:b/>
          <w:i w:val="false"/>
          <w:color w:val="000000"/>
        </w:rPr>
        <w:t xml:space="preserve"> Должностные лица</w:t>
      </w:r>
    </w:p>
    <w:bookmarkEnd w:id="72"/>
    <w:p>
      <w:pPr>
        <w:spacing w:after="0"/>
        <w:ind w:left="0"/>
        <w:jc w:val="both"/>
      </w:pPr>
      <w:r>
        <w:rPr>
          <w:rFonts w:ascii="Times New Roman"/>
          <w:b/>
          <w:i w:val="false"/>
          <w:color w:val="000000"/>
          <w:sz w:val="28"/>
        </w:rPr>
        <w:t xml:space="preserve">Раздел 18 </w:t>
      </w:r>
    </w:p>
    <w:bookmarkStart w:name="z96" w:id="73"/>
    <w:p>
      <w:pPr>
        <w:spacing w:after="0"/>
        <w:ind w:left="0"/>
        <w:jc w:val="both"/>
      </w:pPr>
      <w:r>
        <w:rPr>
          <w:rFonts w:ascii="Times New Roman"/>
          <w:b w:val="false"/>
          <w:i w:val="false"/>
          <w:color w:val="000000"/>
          <w:sz w:val="28"/>
        </w:rPr>
        <w:t>
      Каждое специализированное учреждение определит категории должностных лиц, по отношению к которым должны применяться положения настоящей статьи и статьи VIII. Оно представляет эту информацию правительствам всех государств, присоединившихся к настоящей Конвенции в качестве членов этого учреждения, и Генеральному секретарю Организации Объединенных Наций. Фамилии должностных лиц, включенных в эти категории, периодически доводятся до сведения вышеуказанных правительств.</w:t>
      </w:r>
    </w:p>
    <w:bookmarkEnd w:id="73"/>
    <w:p>
      <w:pPr>
        <w:spacing w:after="0"/>
        <w:ind w:left="0"/>
        <w:jc w:val="both"/>
      </w:pPr>
      <w:r>
        <w:rPr>
          <w:rFonts w:ascii="Times New Roman"/>
          <w:b/>
          <w:i w:val="false"/>
          <w:color w:val="000000"/>
          <w:sz w:val="28"/>
        </w:rPr>
        <w:t xml:space="preserve">Раздел 19 </w:t>
      </w:r>
    </w:p>
    <w:bookmarkStart w:name="z98" w:id="74"/>
    <w:p>
      <w:pPr>
        <w:spacing w:after="0"/>
        <w:ind w:left="0"/>
        <w:jc w:val="both"/>
      </w:pPr>
      <w:r>
        <w:rPr>
          <w:rFonts w:ascii="Times New Roman"/>
          <w:b w:val="false"/>
          <w:i w:val="false"/>
          <w:color w:val="000000"/>
          <w:sz w:val="28"/>
        </w:rPr>
        <w:t>
      Должностные лица специализированных учреждений:</w:t>
      </w:r>
    </w:p>
    <w:bookmarkEnd w:id="74"/>
    <w:bookmarkStart w:name="z99" w:id="75"/>
    <w:p>
      <w:pPr>
        <w:spacing w:after="0"/>
        <w:ind w:left="0"/>
        <w:jc w:val="both"/>
      </w:pPr>
      <w:r>
        <w:rPr>
          <w:rFonts w:ascii="Times New Roman"/>
          <w:b w:val="false"/>
          <w:i w:val="false"/>
          <w:color w:val="000000"/>
          <w:sz w:val="28"/>
        </w:rPr>
        <w:t>
      a) не подлежат судебной ответственности за сказанное или написанное ими и за все действия, совершенные ими в качестве должностных лиц;</w:t>
      </w:r>
    </w:p>
    <w:bookmarkEnd w:id="75"/>
    <w:bookmarkStart w:name="z100" w:id="76"/>
    <w:p>
      <w:pPr>
        <w:spacing w:after="0"/>
        <w:ind w:left="0"/>
        <w:jc w:val="both"/>
      </w:pPr>
      <w:r>
        <w:rPr>
          <w:rFonts w:ascii="Times New Roman"/>
          <w:b w:val="false"/>
          <w:i w:val="false"/>
          <w:color w:val="000000"/>
          <w:sz w:val="28"/>
        </w:rPr>
        <w:t>
      b) пользуются теми изъятиями из обложения налогами окладов и вознаграждения, уплачиваемых им специализированными учреждениями, и на таких же условиях, какими пользуются должностные лица Организации Объединенных Наций;</w:t>
      </w:r>
    </w:p>
    <w:bookmarkEnd w:id="76"/>
    <w:bookmarkStart w:name="z101" w:id="77"/>
    <w:p>
      <w:pPr>
        <w:spacing w:after="0"/>
        <w:ind w:left="0"/>
        <w:jc w:val="both"/>
      </w:pPr>
      <w:r>
        <w:rPr>
          <w:rFonts w:ascii="Times New Roman"/>
          <w:b w:val="false"/>
          <w:i w:val="false"/>
          <w:color w:val="000000"/>
          <w:sz w:val="28"/>
        </w:rPr>
        <w:t>
      c) освобождаются, вместе с женами и родственниками, находящимися на их иждивении, от ограничений по иммиграции и от регистрации иностранцев;</w:t>
      </w:r>
    </w:p>
    <w:bookmarkEnd w:id="77"/>
    <w:bookmarkStart w:name="z102" w:id="78"/>
    <w:p>
      <w:pPr>
        <w:spacing w:after="0"/>
        <w:ind w:left="0"/>
        <w:jc w:val="both"/>
      </w:pPr>
      <w:r>
        <w:rPr>
          <w:rFonts w:ascii="Times New Roman"/>
          <w:b w:val="false"/>
          <w:i w:val="false"/>
          <w:color w:val="000000"/>
          <w:sz w:val="28"/>
        </w:rPr>
        <w:t>
      d) пользуются теми же привилегиями в отношении обмена валюты, которые предоставляются должностным лицам соответствующего ранга, входящим в состав дипломатических миссий;</w:t>
      </w:r>
    </w:p>
    <w:bookmarkEnd w:id="78"/>
    <w:bookmarkStart w:name="z103" w:id="79"/>
    <w:p>
      <w:pPr>
        <w:spacing w:after="0"/>
        <w:ind w:left="0"/>
        <w:jc w:val="both"/>
      </w:pPr>
      <w:r>
        <w:rPr>
          <w:rFonts w:ascii="Times New Roman"/>
          <w:b w:val="false"/>
          <w:i w:val="false"/>
          <w:color w:val="000000"/>
          <w:sz w:val="28"/>
        </w:rPr>
        <w:t>
      e) пользуются, вместе со своими женами и родственниками, находящимися на их иждивении, такими же льготами по репатриации, какими пользуются должностные лица соответствующего ранга, входящие в состав дипломатических миссий, во время международных кризисов;</w:t>
      </w:r>
    </w:p>
    <w:bookmarkEnd w:id="79"/>
    <w:bookmarkStart w:name="z104" w:id="80"/>
    <w:p>
      <w:pPr>
        <w:spacing w:after="0"/>
        <w:ind w:left="0"/>
        <w:jc w:val="both"/>
      </w:pPr>
      <w:r>
        <w:rPr>
          <w:rFonts w:ascii="Times New Roman"/>
          <w:b w:val="false"/>
          <w:i w:val="false"/>
          <w:color w:val="000000"/>
          <w:sz w:val="28"/>
        </w:rPr>
        <w:t>
      f) имеют право ввезти беспошлинно свою мебель и имущество при первоначальном вступлении в должность в соответствующей стране.</w:t>
      </w:r>
    </w:p>
    <w:bookmarkEnd w:id="80"/>
    <w:p>
      <w:pPr>
        <w:spacing w:after="0"/>
        <w:ind w:left="0"/>
        <w:jc w:val="both"/>
      </w:pPr>
      <w:r>
        <w:rPr>
          <w:rFonts w:ascii="Times New Roman"/>
          <w:b/>
          <w:i w:val="false"/>
          <w:color w:val="000000"/>
          <w:sz w:val="28"/>
        </w:rPr>
        <w:t>Раздел 20</w:t>
      </w:r>
    </w:p>
    <w:bookmarkStart w:name="z106" w:id="81"/>
    <w:p>
      <w:pPr>
        <w:spacing w:after="0"/>
        <w:ind w:left="0"/>
        <w:jc w:val="both"/>
      </w:pPr>
      <w:r>
        <w:rPr>
          <w:rFonts w:ascii="Times New Roman"/>
          <w:b w:val="false"/>
          <w:i w:val="false"/>
          <w:color w:val="000000"/>
          <w:sz w:val="28"/>
        </w:rPr>
        <w:t>
      Должностные лица специализированных учреждений освобождаются от государственных повинностей при условии, что в отношении государств, гражданами которых они состоят, такими изъятиями пользуются лишь должностные лица специализированных учреждений, фамилии которых, ввиду их обязанностей, включены в списки, составленные главными администраторами соответствующих специализированных учреждений и утвержденные соответствующими правительствами.</w:t>
      </w:r>
    </w:p>
    <w:bookmarkEnd w:id="81"/>
    <w:bookmarkStart w:name="z107" w:id="82"/>
    <w:p>
      <w:pPr>
        <w:spacing w:after="0"/>
        <w:ind w:left="0"/>
        <w:jc w:val="both"/>
      </w:pPr>
      <w:r>
        <w:rPr>
          <w:rFonts w:ascii="Times New Roman"/>
          <w:b w:val="false"/>
          <w:i w:val="false"/>
          <w:color w:val="000000"/>
          <w:sz w:val="28"/>
        </w:rPr>
        <w:t>
      В случае призыва других должностных лиц специализированных учреждений для выполнения государственных повинностей соответствующее правительство, по просьбе о том соответствующего специализированного учреждения, предоставляет в отношении призыва этих должностных лиц такую временную отсрочку, какая окажется необходимой для избежания перерыва в продолжении основной работы учреждения.</w:t>
      </w:r>
    </w:p>
    <w:bookmarkEnd w:id="82"/>
    <w:p>
      <w:pPr>
        <w:spacing w:after="0"/>
        <w:ind w:left="0"/>
        <w:jc w:val="both"/>
      </w:pPr>
      <w:r>
        <w:rPr>
          <w:rFonts w:ascii="Times New Roman"/>
          <w:b/>
          <w:i w:val="false"/>
          <w:color w:val="000000"/>
          <w:sz w:val="28"/>
        </w:rPr>
        <w:t>Раздел 21</w:t>
      </w:r>
    </w:p>
    <w:bookmarkStart w:name="z109" w:id="83"/>
    <w:p>
      <w:pPr>
        <w:spacing w:after="0"/>
        <w:ind w:left="0"/>
        <w:jc w:val="both"/>
      </w:pPr>
      <w:r>
        <w:rPr>
          <w:rFonts w:ascii="Times New Roman"/>
          <w:b w:val="false"/>
          <w:i w:val="false"/>
          <w:color w:val="000000"/>
          <w:sz w:val="28"/>
        </w:rPr>
        <w:t xml:space="preserve">
      Кроме иммунитетов и привилегий, указанных в </w:t>
      </w:r>
      <w:r>
        <w:rPr>
          <w:rFonts w:ascii="Times New Roman"/>
          <w:b w:val="false"/>
          <w:i w:val="false"/>
          <w:color w:val="000000"/>
          <w:sz w:val="28"/>
        </w:rPr>
        <w:t>разделах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главный администратор и должностные лица, исполняющие его обязанности в его отсутствие, пользуются в отношении себя, своих жен и несовершеннолетних детей привилегиями и иммунитетами, изъятиями и льготами, предоставляемыми, согласно международному праву, дипломатическим представителям.</w:t>
      </w:r>
    </w:p>
    <w:bookmarkEnd w:id="83"/>
    <w:p>
      <w:pPr>
        <w:spacing w:after="0"/>
        <w:ind w:left="0"/>
        <w:jc w:val="both"/>
      </w:pPr>
      <w:r>
        <w:rPr>
          <w:rFonts w:ascii="Times New Roman"/>
          <w:b/>
          <w:i w:val="false"/>
          <w:color w:val="000000"/>
          <w:sz w:val="28"/>
        </w:rPr>
        <w:t>Раздел 22</w:t>
      </w:r>
    </w:p>
    <w:bookmarkStart w:name="z111" w:id="84"/>
    <w:p>
      <w:pPr>
        <w:spacing w:after="0"/>
        <w:ind w:left="0"/>
        <w:jc w:val="both"/>
      </w:pPr>
      <w:r>
        <w:rPr>
          <w:rFonts w:ascii="Times New Roman"/>
          <w:b w:val="false"/>
          <w:i w:val="false"/>
          <w:color w:val="000000"/>
          <w:sz w:val="28"/>
        </w:rPr>
        <w:t>
      Привилегии и иммунитеты предоставляются должностным лицам лишь в интересах специализированных учреждений, а не для их личной выгоды. Каждое специализированное учреждение имеет право и обязано отказаться от иммунитета, предоставленного любому должностному лицу, в тех случаях, когда, по его мнению, иммунитет препятствует отправлению правосудия и когда отказ от иммунитета может быть произведен без ущерба для интересов специализированного учреждения.</w:t>
      </w:r>
    </w:p>
    <w:bookmarkEnd w:id="84"/>
    <w:p>
      <w:pPr>
        <w:spacing w:after="0"/>
        <w:ind w:left="0"/>
        <w:jc w:val="both"/>
      </w:pPr>
      <w:r>
        <w:rPr>
          <w:rFonts w:ascii="Times New Roman"/>
          <w:b/>
          <w:i w:val="false"/>
          <w:color w:val="000000"/>
          <w:sz w:val="28"/>
        </w:rPr>
        <w:t>Раздел 23</w:t>
      </w:r>
    </w:p>
    <w:bookmarkStart w:name="z113" w:id="85"/>
    <w:p>
      <w:pPr>
        <w:spacing w:after="0"/>
        <w:ind w:left="0"/>
        <w:jc w:val="both"/>
      </w:pPr>
      <w:r>
        <w:rPr>
          <w:rFonts w:ascii="Times New Roman"/>
          <w:b w:val="false"/>
          <w:i w:val="false"/>
          <w:color w:val="000000"/>
          <w:sz w:val="28"/>
        </w:rPr>
        <w:t>
      Каждое специализированное учреждение постоянно сотрудничает с соответствующими властями государств-членов в целях облегчения надлежащего отправления правосудия, обеспечения выполнения предписаний полиции и предупреждения каких-либо злоупотреблений в связи с привилегиями, иммунитетами и льготами, упомянутыми в настоящей статье.</w:t>
      </w:r>
    </w:p>
    <w:bookmarkEnd w:id="85"/>
    <w:bookmarkStart w:name="z114" w:id="86"/>
    <w:p>
      <w:pPr>
        <w:spacing w:after="0"/>
        <w:ind w:left="0"/>
        <w:jc w:val="left"/>
      </w:pPr>
      <w:r>
        <w:rPr>
          <w:rFonts w:ascii="Times New Roman"/>
          <w:b/>
          <w:i w:val="false"/>
          <w:color w:val="000000"/>
        </w:rPr>
        <w:t xml:space="preserve"> Статья VII</w:t>
      </w:r>
    </w:p>
    <w:bookmarkEnd w:id="86"/>
    <w:bookmarkStart w:name="z115" w:id="87"/>
    <w:p>
      <w:pPr>
        <w:spacing w:after="0"/>
        <w:ind w:left="0"/>
        <w:jc w:val="left"/>
      </w:pPr>
      <w:r>
        <w:rPr>
          <w:rFonts w:ascii="Times New Roman"/>
          <w:b/>
          <w:i w:val="false"/>
          <w:color w:val="000000"/>
        </w:rPr>
        <w:t xml:space="preserve"> Злоупотребления привилегиями</w:t>
      </w:r>
    </w:p>
    <w:bookmarkEnd w:id="87"/>
    <w:p>
      <w:pPr>
        <w:spacing w:after="0"/>
        <w:ind w:left="0"/>
        <w:jc w:val="both"/>
      </w:pPr>
      <w:r>
        <w:rPr>
          <w:rFonts w:ascii="Times New Roman"/>
          <w:b/>
          <w:i w:val="false"/>
          <w:color w:val="000000"/>
          <w:sz w:val="28"/>
        </w:rPr>
        <w:t>Раздел 24</w:t>
      </w:r>
    </w:p>
    <w:bookmarkStart w:name="z117" w:id="88"/>
    <w:p>
      <w:pPr>
        <w:spacing w:after="0"/>
        <w:ind w:left="0"/>
        <w:jc w:val="both"/>
      </w:pPr>
      <w:r>
        <w:rPr>
          <w:rFonts w:ascii="Times New Roman"/>
          <w:b w:val="false"/>
          <w:i w:val="false"/>
          <w:color w:val="000000"/>
          <w:sz w:val="28"/>
        </w:rPr>
        <w:t xml:space="preserve">
      Если какое-либо присоединившееся к настоящей Конвенции государство находит, что имело место злоупотребление какой-либо привилегией или иммунитетом, предусматриваемыми настоящей Конвенцией, между данным государством и соответствующим специализированным учреждением проводятся консультации для того, чтобы установить, имело ли место такое злоупотребление, и чтобы попытаться найти методы для предупреждения повторения таких злоупотреблений. Если результаты таких консультаций оказываются неудовлетворительными для данного государства и соответствующего специализированного учреждения, вопрос о том, произошло ли злоупотребление привилегиями или иммунитетами, передается Международному Суду согласно </w:t>
      </w:r>
      <w:r>
        <w:rPr>
          <w:rFonts w:ascii="Times New Roman"/>
          <w:b w:val="false"/>
          <w:i w:val="false"/>
          <w:color w:val="000000"/>
          <w:sz w:val="28"/>
        </w:rPr>
        <w:t>разделу 32</w:t>
      </w:r>
      <w:r>
        <w:rPr>
          <w:rFonts w:ascii="Times New Roman"/>
          <w:b w:val="false"/>
          <w:i w:val="false"/>
          <w:color w:val="000000"/>
          <w:sz w:val="28"/>
        </w:rPr>
        <w:t>. Если Международный Суд находит, что такое злоупотребление имело место, присоединившееся к Конвенции государство, заявившее об указанном злоупотреблении, имеет право, по извещении соответствующего специализированного учреждения, не предоставлять этому специализированному учреждению привилегий или иммунитетов, явившихся предметом злоупотребления.</w:t>
      </w:r>
    </w:p>
    <w:bookmarkEnd w:id="88"/>
    <w:p>
      <w:pPr>
        <w:spacing w:after="0"/>
        <w:ind w:left="0"/>
        <w:jc w:val="both"/>
      </w:pPr>
      <w:r>
        <w:rPr>
          <w:rFonts w:ascii="Times New Roman"/>
          <w:b/>
          <w:i w:val="false"/>
          <w:color w:val="000000"/>
          <w:sz w:val="28"/>
        </w:rPr>
        <w:t>Раздел 25</w:t>
      </w:r>
    </w:p>
    <w:bookmarkStart w:name="z119" w:id="89"/>
    <w:p>
      <w:pPr>
        <w:spacing w:after="0"/>
        <w:ind w:left="0"/>
        <w:jc w:val="both"/>
      </w:pPr>
      <w:r>
        <w:rPr>
          <w:rFonts w:ascii="Times New Roman"/>
          <w:b w:val="false"/>
          <w:i w:val="false"/>
          <w:color w:val="000000"/>
          <w:sz w:val="28"/>
        </w:rPr>
        <w:t xml:space="preserve">
      1. Представители членов специализированных учреждений в заседаниях, созываемых специализированными учреждениями, при исполнении своих обязанностей и во время поездок к мест заседаний и возвращения в свои страны, а также должностные лица, предусмотренные в </w:t>
      </w:r>
      <w:r>
        <w:rPr>
          <w:rFonts w:ascii="Times New Roman"/>
          <w:b w:val="false"/>
          <w:i w:val="false"/>
          <w:color w:val="000000"/>
          <w:sz w:val="28"/>
        </w:rPr>
        <w:t>разделе 18</w:t>
      </w:r>
      <w:r>
        <w:rPr>
          <w:rFonts w:ascii="Times New Roman"/>
          <w:b w:val="false"/>
          <w:i w:val="false"/>
          <w:color w:val="000000"/>
          <w:sz w:val="28"/>
        </w:rPr>
        <w:t>, не высылаются по требованию территориальных властей стран, в которых они выполняют свои обязанности, по причине какой-либо деятельности, проводимой ими при выполнении своих служебных обязанностей. Однако, в случае злоупотребления со стороны таких лиц привилегиями в связи с проживанием в данной стране, путем действий в этой стране, не входящих в их служебные обязанности, правительство может потребовать выезда этих лиц из своей страны при условии, что:</w:t>
      </w:r>
    </w:p>
    <w:bookmarkEnd w:id="89"/>
    <w:bookmarkStart w:name="z120" w:id="90"/>
    <w:p>
      <w:pPr>
        <w:spacing w:after="0"/>
        <w:ind w:left="0"/>
        <w:jc w:val="both"/>
      </w:pPr>
      <w:r>
        <w:rPr>
          <w:rFonts w:ascii="Times New Roman"/>
          <w:b w:val="false"/>
          <w:i w:val="false"/>
          <w:color w:val="000000"/>
          <w:sz w:val="28"/>
        </w:rPr>
        <w:t xml:space="preserve">
      2. i) представители членов специализированных учреждений или лица, пользующиеся, согласно </w:t>
      </w:r>
      <w:r>
        <w:rPr>
          <w:rFonts w:ascii="Times New Roman"/>
          <w:b w:val="false"/>
          <w:i w:val="false"/>
          <w:color w:val="000000"/>
          <w:sz w:val="28"/>
        </w:rPr>
        <w:t>разделу 21</w:t>
      </w:r>
      <w:r>
        <w:rPr>
          <w:rFonts w:ascii="Times New Roman"/>
          <w:b w:val="false"/>
          <w:i w:val="false"/>
          <w:color w:val="000000"/>
          <w:sz w:val="28"/>
        </w:rPr>
        <w:t>, дипломатическим иммунитетом, высылаются за пределы данной страны лишь согласно дипломатической процедуре, применяющейся к дипломатическим представителям, аккредитованным в данной стране;</w:t>
      </w:r>
    </w:p>
    <w:bookmarkEnd w:id="90"/>
    <w:bookmarkStart w:name="z121" w:id="91"/>
    <w:p>
      <w:pPr>
        <w:spacing w:after="0"/>
        <w:ind w:left="0"/>
        <w:jc w:val="both"/>
      </w:pPr>
      <w:r>
        <w:rPr>
          <w:rFonts w:ascii="Times New Roman"/>
          <w:b w:val="false"/>
          <w:i w:val="false"/>
          <w:color w:val="000000"/>
          <w:sz w:val="28"/>
        </w:rPr>
        <w:t>
      ii) приказ о высылке должностных лиц, к которым положения раздела 21 не применяются, отдается только по утверждении такового министром иностранных дел данной страны, и это утверждение осуществляется лишь по консультации с главным администратором соответствующего специализированного учреждения, и что, по возбуждении дела о высылке какого-либо должностного лица, главный администратор специализированного учреждения имеет право выступать в качестве представителя этого лица.</w:t>
      </w:r>
    </w:p>
    <w:bookmarkEnd w:id="91"/>
    <w:bookmarkStart w:name="z122" w:id="92"/>
    <w:p>
      <w:pPr>
        <w:spacing w:after="0"/>
        <w:ind w:left="0"/>
        <w:jc w:val="left"/>
      </w:pPr>
      <w:r>
        <w:rPr>
          <w:rFonts w:ascii="Times New Roman"/>
          <w:b/>
          <w:i w:val="false"/>
          <w:color w:val="000000"/>
        </w:rPr>
        <w:t xml:space="preserve"> Статья VIII</w:t>
      </w:r>
    </w:p>
    <w:bookmarkEnd w:id="92"/>
    <w:bookmarkStart w:name="z123" w:id="93"/>
    <w:p>
      <w:pPr>
        <w:spacing w:after="0"/>
        <w:ind w:left="0"/>
        <w:jc w:val="left"/>
      </w:pPr>
      <w:r>
        <w:rPr>
          <w:rFonts w:ascii="Times New Roman"/>
          <w:b/>
          <w:i w:val="false"/>
          <w:color w:val="000000"/>
        </w:rPr>
        <w:t xml:space="preserve"> Пропуска</w:t>
      </w:r>
    </w:p>
    <w:bookmarkEnd w:id="93"/>
    <w:p>
      <w:pPr>
        <w:spacing w:after="0"/>
        <w:ind w:left="0"/>
        <w:jc w:val="both"/>
      </w:pPr>
      <w:r>
        <w:rPr>
          <w:rFonts w:ascii="Times New Roman"/>
          <w:b/>
          <w:i w:val="false"/>
          <w:color w:val="000000"/>
          <w:sz w:val="28"/>
        </w:rPr>
        <w:t>Раздел 26</w:t>
      </w:r>
    </w:p>
    <w:bookmarkStart w:name="z125" w:id="94"/>
    <w:p>
      <w:pPr>
        <w:spacing w:after="0"/>
        <w:ind w:left="0"/>
        <w:jc w:val="both"/>
      </w:pPr>
      <w:r>
        <w:rPr>
          <w:rFonts w:ascii="Times New Roman"/>
          <w:b w:val="false"/>
          <w:i w:val="false"/>
          <w:color w:val="000000"/>
          <w:sz w:val="28"/>
        </w:rPr>
        <w:t>
      Должностным лицам специализированных учреждений предоставляется право пользоваться пропусками Организации Объединенных Наций в соответствии с административными соглашениями, которые будут заключены между Генеральным секретарем Организации Объединенных Наций и уполномоченными на то властями специализированных учреждений, которым может быть передоверено право выдачи пропусков. Генеральный секретарь Организации Объединенных Наций извещает все присоединившиеся к Конвенции государства о каждом заключенном с этой целью соглашении.</w:t>
      </w:r>
    </w:p>
    <w:bookmarkEnd w:id="94"/>
    <w:p>
      <w:pPr>
        <w:spacing w:after="0"/>
        <w:ind w:left="0"/>
        <w:jc w:val="both"/>
      </w:pPr>
      <w:r>
        <w:rPr>
          <w:rFonts w:ascii="Times New Roman"/>
          <w:b/>
          <w:i w:val="false"/>
          <w:color w:val="000000"/>
          <w:sz w:val="28"/>
        </w:rPr>
        <w:t>Раздел 27</w:t>
      </w:r>
    </w:p>
    <w:bookmarkStart w:name="z127" w:id="95"/>
    <w:p>
      <w:pPr>
        <w:spacing w:after="0"/>
        <w:ind w:left="0"/>
        <w:jc w:val="both"/>
      </w:pPr>
      <w:r>
        <w:rPr>
          <w:rFonts w:ascii="Times New Roman"/>
          <w:b w:val="false"/>
          <w:i w:val="false"/>
          <w:color w:val="000000"/>
          <w:sz w:val="28"/>
        </w:rPr>
        <w:t>
      Присоединившиеся к настоящей Конвенции государства признают и принимают пропуска Организации Объединенных Наций, выдаваемые должностным лицам специализированных учреждений, как законные документы для совершения поездок по их территориям.</w:t>
      </w:r>
    </w:p>
    <w:bookmarkEnd w:id="95"/>
    <w:p>
      <w:pPr>
        <w:spacing w:after="0"/>
        <w:ind w:left="0"/>
        <w:jc w:val="both"/>
      </w:pPr>
      <w:r>
        <w:rPr>
          <w:rFonts w:ascii="Times New Roman"/>
          <w:b/>
          <w:i w:val="false"/>
          <w:color w:val="000000"/>
          <w:sz w:val="28"/>
        </w:rPr>
        <w:t>Раздел 28</w:t>
      </w:r>
    </w:p>
    <w:bookmarkStart w:name="z129" w:id="96"/>
    <w:p>
      <w:pPr>
        <w:spacing w:after="0"/>
        <w:ind w:left="0"/>
        <w:jc w:val="both"/>
      </w:pPr>
      <w:r>
        <w:rPr>
          <w:rFonts w:ascii="Times New Roman"/>
          <w:b w:val="false"/>
          <w:i w:val="false"/>
          <w:color w:val="000000"/>
          <w:sz w:val="28"/>
        </w:rPr>
        <w:t>
      Заявления о выдаче виз, где таковые требуются, от должностных лиц специализированных учреждений, имеющих пропуска Организации Объединенных Наций, рассматриваются в спешном порядке, когда эти заявления сопровождаются удостоверениями в том, что эти лица следуют по делам специализированных учреждений. Кроме того, таким лицам предоставляются льготы для быстрого передвижения.</w:t>
      </w:r>
    </w:p>
    <w:bookmarkEnd w:id="96"/>
    <w:p>
      <w:pPr>
        <w:spacing w:after="0"/>
        <w:ind w:left="0"/>
        <w:jc w:val="both"/>
      </w:pPr>
      <w:r>
        <w:rPr>
          <w:rFonts w:ascii="Times New Roman"/>
          <w:b/>
          <w:i w:val="false"/>
          <w:color w:val="000000"/>
          <w:sz w:val="28"/>
        </w:rPr>
        <w:t>Раздел 29</w:t>
      </w:r>
    </w:p>
    <w:bookmarkStart w:name="z131" w:id="97"/>
    <w:p>
      <w:pPr>
        <w:spacing w:after="0"/>
        <w:ind w:left="0"/>
        <w:jc w:val="both"/>
      </w:pPr>
      <w:r>
        <w:rPr>
          <w:rFonts w:ascii="Times New Roman"/>
          <w:b w:val="false"/>
          <w:i w:val="false"/>
          <w:color w:val="000000"/>
          <w:sz w:val="28"/>
        </w:rPr>
        <w:t>
      Такие же льготы, как и льготы, предусмотренные в разделе 28, предоставляются экспертам и другим лицам, не имеющим пропусков Организации Объединенных Наций, но снабженным удостоверениями в том, что они следуют по делам специализированных учреждений.</w:t>
      </w:r>
    </w:p>
    <w:bookmarkEnd w:id="97"/>
    <w:p>
      <w:pPr>
        <w:spacing w:after="0"/>
        <w:ind w:left="0"/>
        <w:jc w:val="both"/>
      </w:pPr>
      <w:r>
        <w:rPr>
          <w:rFonts w:ascii="Times New Roman"/>
          <w:b/>
          <w:i w:val="false"/>
          <w:color w:val="000000"/>
          <w:sz w:val="28"/>
        </w:rPr>
        <w:t>Раздел 30</w:t>
      </w:r>
    </w:p>
    <w:bookmarkStart w:name="z133" w:id="98"/>
    <w:p>
      <w:pPr>
        <w:spacing w:after="0"/>
        <w:ind w:left="0"/>
        <w:jc w:val="both"/>
      </w:pPr>
      <w:r>
        <w:rPr>
          <w:rFonts w:ascii="Times New Roman"/>
          <w:b w:val="false"/>
          <w:i w:val="false"/>
          <w:color w:val="000000"/>
          <w:sz w:val="28"/>
        </w:rPr>
        <w:t>
      Главные администраторы, помощники главных администраторов, начальники департаментов и другие должностные лица ранга не ниже начальника департамента специализированных учреждений, едущие с пропусками Организации Объединенных Наций по делам специализированных учреждений, пользуются теми же льготами при совершении поездок, какие предоставляются дипломатическим представителям соответствующего ранга.</w:t>
      </w:r>
    </w:p>
    <w:bookmarkEnd w:id="98"/>
    <w:bookmarkStart w:name="z134" w:id="99"/>
    <w:p>
      <w:pPr>
        <w:spacing w:after="0"/>
        <w:ind w:left="0"/>
        <w:jc w:val="left"/>
      </w:pPr>
      <w:r>
        <w:rPr>
          <w:rFonts w:ascii="Times New Roman"/>
          <w:b/>
          <w:i w:val="false"/>
          <w:color w:val="000000"/>
        </w:rPr>
        <w:t xml:space="preserve"> Статья IX</w:t>
      </w:r>
    </w:p>
    <w:bookmarkEnd w:id="99"/>
    <w:bookmarkStart w:name="z135" w:id="100"/>
    <w:p>
      <w:pPr>
        <w:spacing w:after="0"/>
        <w:ind w:left="0"/>
        <w:jc w:val="left"/>
      </w:pPr>
      <w:r>
        <w:rPr>
          <w:rFonts w:ascii="Times New Roman"/>
          <w:b/>
          <w:i w:val="false"/>
          <w:color w:val="000000"/>
        </w:rPr>
        <w:t xml:space="preserve"> Разрешение споров</w:t>
      </w:r>
    </w:p>
    <w:bookmarkEnd w:id="100"/>
    <w:p>
      <w:pPr>
        <w:spacing w:after="0"/>
        <w:ind w:left="0"/>
        <w:jc w:val="both"/>
      </w:pPr>
      <w:r>
        <w:rPr>
          <w:rFonts w:ascii="Times New Roman"/>
          <w:b/>
          <w:i w:val="false"/>
          <w:color w:val="000000"/>
          <w:sz w:val="28"/>
        </w:rPr>
        <w:t>Раздел 31</w:t>
      </w:r>
    </w:p>
    <w:bookmarkStart w:name="z137" w:id="101"/>
    <w:p>
      <w:pPr>
        <w:spacing w:after="0"/>
        <w:ind w:left="0"/>
        <w:jc w:val="both"/>
      </w:pPr>
      <w:r>
        <w:rPr>
          <w:rFonts w:ascii="Times New Roman"/>
          <w:b w:val="false"/>
          <w:i w:val="false"/>
          <w:color w:val="000000"/>
          <w:sz w:val="28"/>
        </w:rPr>
        <w:t>
      Каждое специализированное учреждение устанавливает положения для соответствующих способов разрешения:</w:t>
      </w:r>
    </w:p>
    <w:bookmarkEnd w:id="101"/>
    <w:bookmarkStart w:name="z138" w:id="102"/>
    <w:p>
      <w:pPr>
        <w:spacing w:after="0"/>
        <w:ind w:left="0"/>
        <w:jc w:val="both"/>
      </w:pPr>
      <w:r>
        <w:rPr>
          <w:rFonts w:ascii="Times New Roman"/>
          <w:b w:val="false"/>
          <w:i w:val="false"/>
          <w:color w:val="000000"/>
          <w:sz w:val="28"/>
        </w:rPr>
        <w:t>
      a) споров, возникающих в связи с контрактами, или других споров частного характера, в которых специализированное учреждение является стороной;</w:t>
      </w:r>
    </w:p>
    <w:bookmarkEnd w:id="102"/>
    <w:bookmarkStart w:name="z139" w:id="103"/>
    <w:p>
      <w:pPr>
        <w:spacing w:after="0"/>
        <w:ind w:left="0"/>
        <w:jc w:val="both"/>
      </w:pPr>
      <w:r>
        <w:rPr>
          <w:rFonts w:ascii="Times New Roman"/>
          <w:b w:val="false"/>
          <w:i w:val="false"/>
          <w:color w:val="000000"/>
          <w:sz w:val="28"/>
        </w:rPr>
        <w:t xml:space="preserve">
      b) споров, затрагивающих какое-либо должностное лицо специализированных учреждений, которое, в силу своего официального положения, пользуется иммунитетом, если не было отказа от этого иммунитета в соответствии с положениями </w:t>
      </w:r>
      <w:r>
        <w:rPr>
          <w:rFonts w:ascii="Times New Roman"/>
          <w:b w:val="false"/>
          <w:i w:val="false"/>
          <w:color w:val="000000"/>
          <w:sz w:val="28"/>
        </w:rPr>
        <w:t>раздела 22</w:t>
      </w:r>
      <w:r>
        <w:rPr>
          <w:rFonts w:ascii="Times New Roman"/>
          <w:b w:val="false"/>
          <w:i w:val="false"/>
          <w:color w:val="000000"/>
          <w:sz w:val="28"/>
        </w:rPr>
        <w:t>.</w:t>
      </w:r>
    </w:p>
    <w:bookmarkEnd w:id="103"/>
    <w:p>
      <w:pPr>
        <w:spacing w:after="0"/>
        <w:ind w:left="0"/>
        <w:jc w:val="both"/>
      </w:pPr>
      <w:r>
        <w:rPr>
          <w:rFonts w:ascii="Times New Roman"/>
          <w:b/>
          <w:i w:val="false"/>
          <w:color w:val="000000"/>
          <w:sz w:val="28"/>
        </w:rPr>
        <w:t>Раздел 32</w:t>
      </w:r>
    </w:p>
    <w:bookmarkStart w:name="z141" w:id="104"/>
    <w:p>
      <w:pPr>
        <w:spacing w:after="0"/>
        <w:ind w:left="0"/>
        <w:jc w:val="both"/>
      </w:pPr>
      <w:r>
        <w:rPr>
          <w:rFonts w:ascii="Times New Roman"/>
          <w:b w:val="false"/>
          <w:i w:val="false"/>
          <w:color w:val="000000"/>
          <w:sz w:val="28"/>
        </w:rPr>
        <w:t>
      Все разногласия, возникающие из толкования или применения настоящей Конвенции, передаются Международному Суду, за исключением случаев, когда стороны соглашаются разрешать разногласия иным путем. В случае возникновения разногласия между каким-либо специализированным учреждением, с одной стороны, и государством-членом — с другой, запрашивается консультативное заключение по любому связанному с данным разногласием юридическому вопросу, согласно статье 96 Устава и статье 65 Статута Суда и соответствующим положениям соглашений, заключенных между Организацией Объединенных Наций и соответствующими специализированными учреждениями. Заключение Суда признается сторонами решающим.</w:t>
      </w:r>
    </w:p>
    <w:bookmarkEnd w:id="104"/>
    <w:bookmarkStart w:name="z142" w:id="105"/>
    <w:p>
      <w:pPr>
        <w:spacing w:after="0"/>
        <w:ind w:left="0"/>
        <w:jc w:val="left"/>
      </w:pPr>
      <w:r>
        <w:rPr>
          <w:rFonts w:ascii="Times New Roman"/>
          <w:b/>
          <w:i w:val="false"/>
          <w:color w:val="000000"/>
        </w:rPr>
        <w:t xml:space="preserve"> Статья X</w:t>
      </w:r>
    </w:p>
    <w:bookmarkEnd w:id="105"/>
    <w:bookmarkStart w:name="z143" w:id="106"/>
    <w:p>
      <w:pPr>
        <w:spacing w:after="0"/>
        <w:ind w:left="0"/>
        <w:jc w:val="left"/>
      </w:pPr>
      <w:r>
        <w:rPr>
          <w:rFonts w:ascii="Times New Roman"/>
          <w:b/>
          <w:i w:val="false"/>
          <w:color w:val="000000"/>
        </w:rPr>
        <w:t xml:space="preserve"> Приложения и применение Конвенции к отдельным специализированным учреждениям</w:t>
      </w:r>
    </w:p>
    <w:bookmarkEnd w:id="106"/>
    <w:p>
      <w:pPr>
        <w:spacing w:after="0"/>
        <w:ind w:left="0"/>
        <w:jc w:val="both"/>
      </w:pPr>
      <w:r>
        <w:rPr>
          <w:rFonts w:ascii="Times New Roman"/>
          <w:b/>
          <w:i w:val="false"/>
          <w:color w:val="000000"/>
          <w:sz w:val="28"/>
        </w:rPr>
        <w:t>Раздел 33</w:t>
      </w:r>
    </w:p>
    <w:bookmarkStart w:name="z145" w:id="107"/>
    <w:p>
      <w:pPr>
        <w:spacing w:after="0"/>
        <w:ind w:left="0"/>
        <w:jc w:val="both"/>
      </w:pPr>
      <w:r>
        <w:rPr>
          <w:rFonts w:ascii="Times New Roman"/>
          <w:b w:val="false"/>
          <w:i w:val="false"/>
          <w:color w:val="000000"/>
          <w:sz w:val="28"/>
        </w:rPr>
        <w:t xml:space="preserve">
      В отношении каждого специализированного учреждения стандартные статьи подлежат применению с теми изменениями, которые указаны в окончательном (или пересмотренном) тексте относящегося к этому учреждению приложения к настоящей Конвенции, как предусмотрено в </w:t>
      </w:r>
      <w:r>
        <w:rPr>
          <w:rFonts w:ascii="Times New Roman"/>
          <w:b w:val="false"/>
          <w:i w:val="false"/>
          <w:color w:val="000000"/>
          <w:sz w:val="28"/>
        </w:rPr>
        <w:t>разделах 36</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w:t>
      </w:r>
    </w:p>
    <w:bookmarkEnd w:id="107"/>
    <w:p>
      <w:pPr>
        <w:spacing w:after="0"/>
        <w:ind w:left="0"/>
        <w:jc w:val="both"/>
      </w:pPr>
      <w:r>
        <w:rPr>
          <w:rFonts w:ascii="Times New Roman"/>
          <w:b/>
          <w:i w:val="false"/>
          <w:color w:val="000000"/>
          <w:sz w:val="28"/>
        </w:rPr>
        <w:t>Раздел 34</w:t>
      </w:r>
    </w:p>
    <w:bookmarkStart w:name="z147" w:id="108"/>
    <w:p>
      <w:pPr>
        <w:spacing w:after="0"/>
        <w:ind w:left="0"/>
        <w:jc w:val="both"/>
      </w:pPr>
      <w:r>
        <w:rPr>
          <w:rFonts w:ascii="Times New Roman"/>
          <w:b w:val="false"/>
          <w:i w:val="false"/>
          <w:color w:val="000000"/>
          <w:sz w:val="28"/>
        </w:rPr>
        <w:t>
      В отношении любого специализированного учреждения положения Конвенции должны толковаться в свете тех функций, которые возложены на это учреждение его учредительным актом.</w:t>
      </w:r>
    </w:p>
    <w:bookmarkEnd w:id="108"/>
    <w:p>
      <w:pPr>
        <w:spacing w:after="0"/>
        <w:ind w:left="0"/>
        <w:jc w:val="both"/>
      </w:pPr>
      <w:r>
        <w:rPr>
          <w:rFonts w:ascii="Times New Roman"/>
          <w:b/>
          <w:i w:val="false"/>
          <w:color w:val="000000"/>
          <w:sz w:val="28"/>
        </w:rPr>
        <w:t>Раздел 35</w:t>
      </w:r>
    </w:p>
    <w:bookmarkStart w:name="z149" w:id="109"/>
    <w:p>
      <w:pPr>
        <w:spacing w:after="0"/>
        <w:ind w:left="0"/>
        <w:jc w:val="both"/>
      </w:pPr>
      <w:r>
        <w:rPr>
          <w:rFonts w:ascii="Times New Roman"/>
          <w:b w:val="false"/>
          <w:i w:val="false"/>
          <w:color w:val="000000"/>
          <w:sz w:val="28"/>
        </w:rPr>
        <w:t>
      Проекты приложений I-IX</w:t>
      </w:r>
      <w:r>
        <w:rPr>
          <w:rFonts w:ascii="Times New Roman"/>
          <w:b w:val="false"/>
          <w:i w:val="false"/>
          <w:color w:val="000000"/>
          <w:vertAlign w:val="superscript"/>
        </w:rPr>
        <w:t>1</w:t>
      </w:r>
      <w:r>
        <w:rPr>
          <w:rFonts w:ascii="Times New Roman"/>
          <w:b w:val="false"/>
          <w:i w:val="false"/>
          <w:color w:val="000000"/>
          <w:sz w:val="28"/>
        </w:rPr>
        <w:t xml:space="preserve"> рекомендуются для указанных в них специализированных учреждений. В том случае, когда какое-либо специализированное учреждение не указано в </w:t>
      </w:r>
      <w:r>
        <w:rPr>
          <w:rFonts w:ascii="Times New Roman"/>
          <w:b w:val="false"/>
          <w:i w:val="false"/>
          <w:color w:val="000000"/>
          <w:sz w:val="28"/>
        </w:rPr>
        <w:t>разделе 1</w:t>
      </w:r>
      <w:r>
        <w:rPr>
          <w:rFonts w:ascii="Times New Roman"/>
          <w:b w:val="false"/>
          <w:i w:val="false"/>
          <w:color w:val="000000"/>
          <w:sz w:val="28"/>
        </w:rPr>
        <w:t>, Генеральный секретарь Организации Объединенных Наций направляет этому учреждению проект приложения, рекомендованный Экономическим и Социальным Советом.</w:t>
      </w:r>
    </w:p>
    <w:bookmarkEnd w:id="109"/>
    <w:p>
      <w:pPr>
        <w:spacing w:after="0"/>
        <w:ind w:left="0"/>
        <w:jc w:val="both"/>
      </w:pPr>
      <w:r>
        <w:rPr>
          <w:rFonts w:ascii="Times New Roman"/>
          <w:b/>
          <w:i w:val="false"/>
          <w:color w:val="000000"/>
          <w:sz w:val="28"/>
        </w:rPr>
        <w:t>Раздел 36</w:t>
      </w:r>
    </w:p>
    <w:bookmarkStart w:name="z151" w:id="110"/>
    <w:p>
      <w:pPr>
        <w:spacing w:after="0"/>
        <w:ind w:left="0"/>
        <w:jc w:val="both"/>
      </w:pPr>
      <w:r>
        <w:rPr>
          <w:rFonts w:ascii="Times New Roman"/>
          <w:b w:val="false"/>
          <w:i w:val="false"/>
          <w:color w:val="000000"/>
          <w:sz w:val="28"/>
        </w:rPr>
        <w:t xml:space="preserve">
      Окончательным текстом каждого приложения является тот, который утвержден данным специализированным учреждением в соответствии с процедурой, установленной его уставом. Копия приложения, утвержденного каждым специализированным учреждением, передается данным учреждением Генеральному секретарю Организации Объединенных Наций и после этого заменяет собою проект, указанный в </w:t>
      </w:r>
      <w:r>
        <w:rPr>
          <w:rFonts w:ascii="Times New Roman"/>
          <w:b w:val="false"/>
          <w:i w:val="false"/>
          <w:color w:val="000000"/>
          <w:sz w:val="28"/>
        </w:rPr>
        <w:t>разделе 35</w:t>
      </w:r>
      <w:r>
        <w:rPr>
          <w:rFonts w:ascii="Times New Roman"/>
          <w:b w:val="false"/>
          <w:i w:val="false"/>
          <w:color w:val="000000"/>
          <w:sz w:val="28"/>
        </w:rPr>
        <w:t>.</w:t>
      </w:r>
    </w:p>
    <w:bookmarkEnd w:id="110"/>
    <w:p>
      <w:pPr>
        <w:spacing w:after="0"/>
        <w:ind w:left="0"/>
        <w:jc w:val="both"/>
      </w:pPr>
      <w:r>
        <w:rPr>
          <w:rFonts w:ascii="Times New Roman"/>
          <w:b/>
          <w:i w:val="false"/>
          <w:color w:val="000000"/>
          <w:sz w:val="28"/>
        </w:rPr>
        <w:t>Раздел 37</w:t>
      </w:r>
    </w:p>
    <w:bookmarkStart w:name="z153" w:id="111"/>
    <w:p>
      <w:pPr>
        <w:spacing w:after="0"/>
        <w:ind w:left="0"/>
        <w:jc w:val="both"/>
      </w:pPr>
      <w:r>
        <w:rPr>
          <w:rFonts w:ascii="Times New Roman"/>
          <w:b w:val="false"/>
          <w:i w:val="false"/>
          <w:color w:val="000000"/>
          <w:sz w:val="28"/>
        </w:rPr>
        <w:t xml:space="preserve">
      Применение настоящей Конвенции к каждому специализированному учреждению начинается, когда последнее передает Генеральному секретарю Организации Объединенных Наций окончательный текст соответствующего приложения и извещает его о том, что оно принимает стандартные статьи с изменениями, указанными в приложении, и обязуется проводить в жизнь положения </w:t>
      </w:r>
      <w:r>
        <w:rPr>
          <w:rFonts w:ascii="Times New Roman"/>
          <w:b w:val="false"/>
          <w:i w:val="false"/>
          <w:color w:val="000000"/>
          <w:sz w:val="28"/>
        </w:rPr>
        <w:t>разделов 8</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(с теми изменениями раздела 32, которые могут быть сочтены необходимыми для согласования окончательного текста приложения с учредительным актом данного учреждения) и все положения того приложения, которое налагает обязательства на данное учреждение. Генеральный секретарь пересылает всем членам Организации Объединенных Наций и другим государствам, являющимся членами специализированных учреждений, заверенные копии всех приложений, переданных ему согласно настоящему разделу, и пересмотренных приложений, переданных согласно разделу 38.</w:t>
      </w:r>
    </w:p>
    <w:bookmarkEnd w:id="111"/>
    <w:p>
      <w:pPr>
        <w:spacing w:after="0"/>
        <w:ind w:left="0"/>
        <w:jc w:val="both"/>
      </w:pPr>
      <w:r>
        <w:rPr>
          <w:rFonts w:ascii="Times New Roman"/>
          <w:b/>
          <w:i w:val="false"/>
          <w:color w:val="000000"/>
          <w:sz w:val="28"/>
        </w:rPr>
        <w:t>Раздел 38</w:t>
      </w:r>
    </w:p>
    <w:bookmarkStart w:name="z155" w:id="112"/>
    <w:p>
      <w:pPr>
        <w:spacing w:after="0"/>
        <w:ind w:left="0"/>
        <w:jc w:val="both"/>
      </w:pPr>
      <w:r>
        <w:rPr>
          <w:rFonts w:ascii="Times New Roman"/>
          <w:b w:val="false"/>
          <w:i w:val="false"/>
          <w:color w:val="000000"/>
          <w:sz w:val="28"/>
        </w:rPr>
        <w:t xml:space="preserve">
      Если какое-либо специализированное учреждение, после передачи окончательного приложения согласно </w:t>
      </w:r>
      <w:r>
        <w:rPr>
          <w:rFonts w:ascii="Times New Roman"/>
          <w:b w:val="false"/>
          <w:i w:val="false"/>
          <w:color w:val="000000"/>
          <w:sz w:val="28"/>
        </w:rPr>
        <w:t>разделу 36</w:t>
      </w:r>
      <w:r>
        <w:rPr>
          <w:rFonts w:ascii="Times New Roman"/>
          <w:b w:val="false"/>
          <w:i w:val="false"/>
          <w:color w:val="000000"/>
          <w:sz w:val="28"/>
        </w:rPr>
        <w:t>, утверждает какие-либо поправки к этому приложению в соответствии с процедурой, установленной его уставом, пересмотренное приложение передается этим учреждением Генеральному секретарю Организации Объединенных Наций.</w:t>
      </w:r>
    </w:p>
    <w:bookmarkEnd w:id="112"/>
    <w:p>
      <w:pPr>
        <w:spacing w:after="0"/>
        <w:ind w:left="0"/>
        <w:jc w:val="both"/>
      </w:pPr>
      <w:r>
        <w:rPr>
          <w:rFonts w:ascii="Times New Roman"/>
          <w:b/>
          <w:i w:val="false"/>
          <w:color w:val="000000"/>
          <w:sz w:val="28"/>
        </w:rPr>
        <w:t>Раздел 39</w:t>
      </w:r>
    </w:p>
    <w:bookmarkStart w:name="z157" w:id="113"/>
    <w:p>
      <w:pPr>
        <w:spacing w:after="0"/>
        <w:ind w:left="0"/>
        <w:jc w:val="both"/>
      </w:pPr>
      <w:r>
        <w:rPr>
          <w:rFonts w:ascii="Times New Roman"/>
          <w:b w:val="false"/>
          <w:i w:val="false"/>
          <w:color w:val="000000"/>
          <w:sz w:val="28"/>
        </w:rPr>
        <w:t>
      Положения настоящей Конвенции никоим образом не ограничивают и не нарушают привилегий и иммунитетов, которые предоставлены или могут быть позднее предоставлены каким-либо государством какому-либо специализированному учреждению, ввиду нахождения в пределах территории этого государства главного управления или регионального отделения этого учреждения. Предполагается, что настоящая Конвенция не препятствует заключению между государством, присоединившимся к Конвенции, и специализированным учреждением дополнительных соглашений, регулирующих положения настоящей Конвенции, расширяющих или ограничивающих предоставляемые ею иммунитеты и привилегии.</w:t>
      </w:r>
    </w:p>
    <w:bookmarkEnd w:id="113"/>
    <w:p>
      <w:pPr>
        <w:spacing w:after="0"/>
        <w:ind w:left="0"/>
        <w:jc w:val="both"/>
      </w:pPr>
      <w:r>
        <w:rPr>
          <w:rFonts w:ascii="Times New Roman"/>
          <w:b/>
          <w:i w:val="false"/>
          <w:color w:val="000000"/>
          <w:sz w:val="28"/>
        </w:rPr>
        <w:t>Раздел 40</w:t>
      </w:r>
    </w:p>
    <w:bookmarkStart w:name="z159" w:id="114"/>
    <w:p>
      <w:pPr>
        <w:spacing w:after="0"/>
        <w:ind w:left="0"/>
        <w:jc w:val="both"/>
      </w:pPr>
      <w:r>
        <w:rPr>
          <w:rFonts w:ascii="Times New Roman"/>
          <w:b w:val="false"/>
          <w:i w:val="false"/>
          <w:color w:val="000000"/>
          <w:sz w:val="28"/>
        </w:rPr>
        <w:t xml:space="preserve">
      Предполагается, что стандартные статьи с изменениями, содержащимися в окончательном тексте приложения, переданного специализированным учреждением Генеральному секретарю Организации Объединенных Наций согласно </w:t>
      </w:r>
      <w:r>
        <w:rPr>
          <w:rFonts w:ascii="Times New Roman"/>
          <w:b w:val="false"/>
          <w:i w:val="false"/>
          <w:color w:val="000000"/>
          <w:sz w:val="28"/>
        </w:rPr>
        <w:t>разделу 36</w:t>
      </w:r>
      <w:r>
        <w:rPr>
          <w:rFonts w:ascii="Times New Roman"/>
          <w:b w:val="false"/>
          <w:i w:val="false"/>
          <w:color w:val="000000"/>
          <w:sz w:val="28"/>
        </w:rPr>
        <w:t xml:space="preserve"> (или любым пересмотренным приложением, переданным согласно </w:t>
      </w:r>
      <w:r>
        <w:rPr>
          <w:rFonts w:ascii="Times New Roman"/>
          <w:b w:val="false"/>
          <w:i w:val="false"/>
          <w:color w:val="000000"/>
          <w:sz w:val="28"/>
        </w:rPr>
        <w:t>разделу 38</w:t>
      </w:r>
      <w:r>
        <w:rPr>
          <w:rFonts w:ascii="Times New Roman"/>
          <w:b w:val="false"/>
          <w:i w:val="false"/>
          <w:color w:val="000000"/>
          <w:sz w:val="28"/>
        </w:rPr>
        <w:t>), будут согласованы с положениями действующего в это время учредительного акта данного учреждения и что в случае необходимости внесения какой-либо поправки к этому акту в целях указанного согласования учредительного акта такая поправка будет внесена, в соответствии с порядком, установленным уставом данного учреждения, до передачи окончательного текста (или пересмотренного) приложения.</w:t>
      </w:r>
    </w:p>
    <w:bookmarkEnd w:id="114"/>
    <w:bookmarkStart w:name="z160" w:id="115"/>
    <w:p>
      <w:pPr>
        <w:spacing w:after="0"/>
        <w:ind w:left="0"/>
        <w:jc w:val="both"/>
      </w:pPr>
      <w:r>
        <w:rPr>
          <w:rFonts w:ascii="Times New Roman"/>
          <w:b w:val="false"/>
          <w:i w:val="false"/>
          <w:color w:val="000000"/>
          <w:sz w:val="28"/>
        </w:rPr>
        <w:t>
      Сама Конвенция применяется так, чтобы не аннулировать и не умалять каких-либо положений учредительных актов специализированных учреждений или каких-либо других прав и обязательств, которые данное специализированное учреждение может иметь, приобрести или принять на себя.</w:t>
      </w:r>
    </w:p>
    <w:bookmarkEnd w:id="115"/>
    <w:bookmarkStart w:name="z161" w:id="116"/>
    <w:p>
      <w:pPr>
        <w:spacing w:after="0"/>
        <w:ind w:left="0"/>
        <w:jc w:val="left"/>
      </w:pPr>
      <w:r>
        <w:rPr>
          <w:rFonts w:ascii="Times New Roman"/>
          <w:b/>
          <w:i w:val="false"/>
          <w:color w:val="000000"/>
        </w:rPr>
        <w:t xml:space="preserve"> Статья XI</w:t>
      </w:r>
    </w:p>
    <w:bookmarkEnd w:id="116"/>
    <w:bookmarkStart w:name="z162" w:id="117"/>
    <w:p>
      <w:pPr>
        <w:spacing w:after="0"/>
        <w:ind w:left="0"/>
        <w:jc w:val="left"/>
      </w:pPr>
      <w:r>
        <w:rPr>
          <w:rFonts w:ascii="Times New Roman"/>
          <w:b/>
          <w:i w:val="false"/>
          <w:color w:val="000000"/>
        </w:rPr>
        <w:t xml:space="preserve"> Заключительные положения</w:t>
      </w:r>
    </w:p>
    <w:bookmarkEnd w:id="117"/>
    <w:p>
      <w:pPr>
        <w:spacing w:after="0"/>
        <w:ind w:left="0"/>
        <w:jc w:val="both"/>
      </w:pPr>
      <w:r>
        <w:rPr>
          <w:rFonts w:ascii="Times New Roman"/>
          <w:b/>
          <w:i w:val="false"/>
          <w:color w:val="000000"/>
          <w:sz w:val="28"/>
        </w:rPr>
        <w:t>Раздел 41</w:t>
      </w:r>
    </w:p>
    <w:bookmarkStart w:name="z164" w:id="118"/>
    <w:p>
      <w:pPr>
        <w:spacing w:after="0"/>
        <w:ind w:left="0"/>
        <w:jc w:val="both"/>
      </w:pPr>
      <w:r>
        <w:rPr>
          <w:rFonts w:ascii="Times New Roman"/>
          <w:b w:val="false"/>
          <w:i w:val="false"/>
          <w:color w:val="000000"/>
          <w:sz w:val="28"/>
        </w:rPr>
        <w:t xml:space="preserve">
      Присоединение к настоящей Конвенции членов Организации Объединенных Наций и (при условии соблюдения положений </w:t>
      </w:r>
      <w:r>
        <w:rPr>
          <w:rFonts w:ascii="Times New Roman"/>
          <w:b w:val="false"/>
          <w:i w:val="false"/>
          <w:color w:val="000000"/>
          <w:sz w:val="28"/>
        </w:rPr>
        <w:t>раздела 42</w:t>
      </w:r>
      <w:r>
        <w:rPr>
          <w:rFonts w:ascii="Times New Roman"/>
          <w:b w:val="false"/>
          <w:i w:val="false"/>
          <w:color w:val="000000"/>
          <w:sz w:val="28"/>
        </w:rPr>
        <w:t>) государств, состоящих членами специализированных учреждений, производится посредством сдачи на хранение Генеральному секретарю Организации Объединенных- Наций акта о присоединении, вступающего в силу в день сдачи его на хранение.</w:t>
      </w:r>
    </w:p>
    <w:bookmarkEnd w:id="118"/>
    <w:p>
      <w:pPr>
        <w:spacing w:after="0"/>
        <w:ind w:left="0"/>
        <w:jc w:val="both"/>
      </w:pPr>
      <w:r>
        <w:rPr>
          <w:rFonts w:ascii="Times New Roman"/>
          <w:b/>
          <w:i w:val="false"/>
          <w:color w:val="000000"/>
          <w:sz w:val="28"/>
        </w:rPr>
        <w:t>Раздел 42</w:t>
      </w:r>
    </w:p>
    <w:bookmarkStart w:name="z166" w:id="119"/>
    <w:p>
      <w:pPr>
        <w:spacing w:after="0"/>
        <w:ind w:left="0"/>
        <w:jc w:val="both"/>
      </w:pPr>
      <w:r>
        <w:rPr>
          <w:rFonts w:ascii="Times New Roman"/>
          <w:b w:val="false"/>
          <w:i w:val="false"/>
          <w:color w:val="000000"/>
          <w:sz w:val="28"/>
        </w:rPr>
        <w:t>
      Каждое заинтересованное специализированное учреждение сообщает текст настоящей Конвенции вместе с соответствующими приложениями тем из ее членов, которые не являются членами Организации Объединенных Наций, и приглашает их присоединиться к Конвенции в качестве членов этого учреждения путем сдачи на хранение Генеральному секретарю Организации Объединенных Наций или главному администратору специализированного учреждения акта о присоединении к настоящей Конвенции в качестве члена указанного учреждения.</w:t>
      </w:r>
    </w:p>
    <w:bookmarkEnd w:id="119"/>
    <w:p>
      <w:pPr>
        <w:spacing w:after="0"/>
        <w:ind w:left="0"/>
        <w:jc w:val="both"/>
      </w:pPr>
      <w:r>
        <w:rPr>
          <w:rFonts w:ascii="Times New Roman"/>
          <w:b/>
          <w:i w:val="false"/>
          <w:color w:val="000000"/>
          <w:sz w:val="28"/>
        </w:rPr>
        <w:t>Раздел 43</w:t>
      </w:r>
    </w:p>
    <w:bookmarkStart w:name="z168" w:id="120"/>
    <w:p>
      <w:pPr>
        <w:spacing w:after="0"/>
        <w:ind w:left="0"/>
        <w:jc w:val="both"/>
      </w:pPr>
      <w:r>
        <w:rPr>
          <w:rFonts w:ascii="Times New Roman"/>
          <w:b w:val="false"/>
          <w:i w:val="false"/>
          <w:color w:val="000000"/>
          <w:sz w:val="28"/>
        </w:rPr>
        <w:t>
      Каждое государство, присоединившееся к настоящей Конвенции, указывает в своем акте о присоединении то специализированное учреждение или учреждения, в отношении которых оно обязуется применять положения настоящей Конвенции. Каждое государство, присоединившееся к настоящей Конвенции, может впоследствии, по представлении письменного извещения Генеральному секретарю Организации Объединенных Наций, обязаться применять положения настоящей Конвенции к еще одному или нескольким специализированным учреждениям. Указанное письменное извещение вступает в силу в день его получения Генеральным секретарем.</w:t>
      </w:r>
    </w:p>
    <w:bookmarkEnd w:id="120"/>
    <w:p>
      <w:pPr>
        <w:spacing w:after="0"/>
        <w:ind w:left="0"/>
        <w:jc w:val="both"/>
      </w:pPr>
      <w:r>
        <w:rPr>
          <w:rFonts w:ascii="Times New Roman"/>
          <w:b/>
          <w:i w:val="false"/>
          <w:color w:val="000000"/>
          <w:sz w:val="28"/>
        </w:rPr>
        <w:t>Раздел 44</w:t>
      </w:r>
    </w:p>
    <w:bookmarkStart w:name="z170" w:id="121"/>
    <w:p>
      <w:pPr>
        <w:spacing w:after="0"/>
        <w:ind w:left="0"/>
        <w:jc w:val="both"/>
      </w:pPr>
      <w:r>
        <w:rPr>
          <w:rFonts w:ascii="Times New Roman"/>
          <w:b w:val="false"/>
          <w:i w:val="false"/>
          <w:color w:val="000000"/>
          <w:sz w:val="28"/>
        </w:rPr>
        <w:t xml:space="preserve">
      Настоящая Конвенция вступает в силу в отношении каждого отдельного государства, присоединившегося к настоящей Конвенции в качестве члена какого-либо специализированного учреждения, когда она делается применимой к этому учреждению в соответствии с </w:t>
      </w:r>
      <w:r>
        <w:rPr>
          <w:rFonts w:ascii="Times New Roman"/>
          <w:b w:val="false"/>
          <w:i w:val="false"/>
          <w:color w:val="000000"/>
          <w:sz w:val="28"/>
        </w:rPr>
        <w:t>разделом 37</w:t>
      </w:r>
      <w:r>
        <w:rPr>
          <w:rFonts w:ascii="Times New Roman"/>
          <w:b w:val="false"/>
          <w:i w:val="false"/>
          <w:color w:val="000000"/>
          <w:sz w:val="28"/>
        </w:rPr>
        <w:t xml:space="preserve"> и когда указанное государство приняло на себя обязательство применять положения Конвенции к данному учреждению в соответствии с </w:t>
      </w:r>
      <w:r>
        <w:rPr>
          <w:rFonts w:ascii="Times New Roman"/>
          <w:b w:val="false"/>
          <w:i w:val="false"/>
          <w:color w:val="000000"/>
          <w:sz w:val="28"/>
        </w:rPr>
        <w:t>разделом 43</w:t>
      </w:r>
      <w:r>
        <w:rPr>
          <w:rFonts w:ascii="Times New Roman"/>
          <w:b w:val="false"/>
          <w:i w:val="false"/>
          <w:color w:val="000000"/>
          <w:sz w:val="28"/>
        </w:rPr>
        <w:t>.</w:t>
      </w:r>
    </w:p>
    <w:bookmarkEnd w:id="121"/>
    <w:p>
      <w:pPr>
        <w:spacing w:after="0"/>
        <w:ind w:left="0"/>
        <w:jc w:val="both"/>
      </w:pPr>
      <w:r>
        <w:rPr>
          <w:rFonts w:ascii="Times New Roman"/>
          <w:b/>
          <w:i w:val="false"/>
          <w:color w:val="000000"/>
          <w:sz w:val="28"/>
        </w:rPr>
        <w:t>Раздел 45</w:t>
      </w:r>
    </w:p>
    <w:bookmarkStart w:name="z172" w:id="122"/>
    <w:p>
      <w:pPr>
        <w:spacing w:after="0"/>
        <w:ind w:left="0"/>
        <w:jc w:val="both"/>
      </w:pPr>
      <w:r>
        <w:rPr>
          <w:rFonts w:ascii="Times New Roman"/>
          <w:b w:val="false"/>
          <w:i w:val="false"/>
          <w:color w:val="000000"/>
          <w:sz w:val="28"/>
        </w:rPr>
        <w:t xml:space="preserve">
      Генеральный секретарь Организации Объединенных Наций извещает всех членов Организации Объединенных Наций, а также всех членов специализированных учреждений и главных администраторов специализированных учреждений о сдаче на хранение каждого акта о присоединении, полученного согласно </w:t>
      </w:r>
      <w:r>
        <w:rPr>
          <w:rFonts w:ascii="Times New Roman"/>
          <w:b w:val="false"/>
          <w:i w:val="false"/>
          <w:color w:val="000000"/>
          <w:sz w:val="28"/>
        </w:rPr>
        <w:t>разделу 41</w:t>
      </w:r>
      <w:r>
        <w:rPr>
          <w:rFonts w:ascii="Times New Roman"/>
          <w:b w:val="false"/>
          <w:i w:val="false"/>
          <w:color w:val="000000"/>
          <w:sz w:val="28"/>
        </w:rPr>
        <w:t xml:space="preserve">, и последующих извещений, полученных на основании </w:t>
      </w:r>
      <w:r>
        <w:rPr>
          <w:rFonts w:ascii="Times New Roman"/>
          <w:b w:val="false"/>
          <w:i w:val="false"/>
          <w:color w:val="000000"/>
          <w:sz w:val="28"/>
        </w:rPr>
        <w:t>раздела 43</w:t>
      </w:r>
      <w:r>
        <w:rPr>
          <w:rFonts w:ascii="Times New Roman"/>
          <w:b w:val="false"/>
          <w:i w:val="false"/>
          <w:color w:val="000000"/>
          <w:sz w:val="28"/>
        </w:rPr>
        <w:t xml:space="preserve">. Главный администратор специализированного учреждения извещает Генерального секретаря Организации Объединенных Наций и членов соответствующего учреждения о получении на хранение каждого акта о присоединении, сданного ему на хранение согласно </w:t>
      </w:r>
      <w:r>
        <w:rPr>
          <w:rFonts w:ascii="Times New Roman"/>
          <w:b w:val="false"/>
          <w:i w:val="false"/>
          <w:color w:val="000000"/>
          <w:sz w:val="28"/>
        </w:rPr>
        <w:t>разделу 42</w:t>
      </w:r>
      <w:r>
        <w:rPr>
          <w:rFonts w:ascii="Times New Roman"/>
          <w:b w:val="false"/>
          <w:i w:val="false"/>
          <w:color w:val="000000"/>
          <w:sz w:val="28"/>
        </w:rPr>
        <w:t>.</w:t>
      </w:r>
    </w:p>
    <w:bookmarkEnd w:id="122"/>
    <w:p>
      <w:pPr>
        <w:spacing w:after="0"/>
        <w:ind w:left="0"/>
        <w:jc w:val="both"/>
      </w:pPr>
      <w:r>
        <w:rPr>
          <w:rFonts w:ascii="Times New Roman"/>
          <w:b/>
          <w:i w:val="false"/>
          <w:color w:val="000000"/>
          <w:sz w:val="28"/>
        </w:rPr>
        <w:t>Раздел 46</w:t>
      </w:r>
    </w:p>
    <w:bookmarkStart w:name="z174" w:id="123"/>
    <w:p>
      <w:pPr>
        <w:spacing w:after="0"/>
        <w:ind w:left="0"/>
        <w:jc w:val="both"/>
      </w:pPr>
      <w:r>
        <w:rPr>
          <w:rFonts w:ascii="Times New Roman"/>
          <w:b w:val="false"/>
          <w:i w:val="false"/>
          <w:color w:val="000000"/>
          <w:sz w:val="28"/>
        </w:rPr>
        <w:t>
      Предполагается, что, когда акт о присоединении или последующее извещение сдаются на хранение от имени какого-либо государства, это государство будет в состоянии, согласно его собственным законам, выполнять условия настоящей. Конвенции с изменениями, предусмотренными в окончательном тексте тех или других приложений, касающихся учреждений, упомянутых в этих актах о присоединении или в извещениях.</w:t>
      </w:r>
    </w:p>
    <w:bookmarkEnd w:id="123"/>
    <w:p>
      <w:pPr>
        <w:spacing w:after="0"/>
        <w:ind w:left="0"/>
        <w:jc w:val="both"/>
      </w:pPr>
      <w:r>
        <w:rPr>
          <w:rFonts w:ascii="Times New Roman"/>
          <w:b/>
          <w:i w:val="false"/>
          <w:color w:val="000000"/>
          <w:sz w:val="28"/>
        </w:rPr>
        <w:t>Раздел 47</w:t>
      </w:r>
    </w:p>
    <w:bookmarkStart w:name="z176" w:id="124"/>
    <w:p>
      <w:pPr>
        <w:spacing w:after="0"/>
        <w:ind w:left="0"/>
        <w:jc w:val="both"/>
      </w:pPr>
      <w:r>
        <w:rPr>
          <w:rFonts w:ascii="Times New Roman"/>
          <w:b w:val="false"/>
          <w:i w:val="false"/>
          <w:color w:val="000000"/>
          <w:sz w:val="28"/>
        </w:rPr>
        <w:t>
      1. При условии соблюдения положений пунктов 2 и 3 настоящего раздела каждое присоединившееся к Конвенции государство обязуется применять настоящую Конвенцию в отношении каждого специализированного учреждения, предусмотренного в его акте о присоединении или в последующем извещении, до тех пор, пока не вступят в силу по отношению к указанному учреждению пересмотренная Конвенция или приложение и пока указанное государство не примет этой пересмотренной конвенции или приложения. Пересмотренные приложения принимаются государством путем направляемого Генеральному секретарю Организации Объединенных Наций извещения, вступающего в силу в день получения последнего Генеральным секретарем.</w:t>
      </w:r>
    </w:p>
    <w:bookmarkEnd w:id="124"/>
    <w:bookmarkStart w:name="z177" w:id="125"/>
    <w:p>
      <w:pPr>
        <w:spacing w:after="0"/>
        <w:ind w:left="0"/>
        <w:jc w:val="both"/>
      </w:pPr>
      <w:r>
        <w:rPr>
          <w:rFonts w:ascii="Times New Roman"/>
          <w:b w:val="false"/>
          <w:i w:val="false"/>
          <w:color w:val="000000"/>
          <w:sz w:val="28"/>
        </w:rPr>
        <w:t>
      2. Однако каждое присоединившееся к Конвенции государство, которое не состоит или перестало состоять членом какого-либо специализированного учреждения, может передать Генеральному секретарю Организации Объединенных Наций и главному администратору соответствующего учреждения письменное извещение о его намерении лишить данное специализированное учреждение преимуществ, проистекающих из настоящей Конвенции, в определенный срок, но не ранее как через три месяца со дня получения этого извещения.</w:t>
      </w:r>
    </w:p>
    <w:bookmarkEnd w:id="125"/>
    <w:bookmarkStart w:name="z178" w:id="126"/>
    <w:p>
      <w:pPr>
        <w:spacing w:after="0"/>
        <w:ind w:left="0"/>
        <w:jc w:val="both"/>
      </w:pPr>
      <w:r>
        <w:rPr>
          <w:rFonts w:ascii="Times New Roman"/>
          <w:b w:val="false"/>
          <w:i w:val="false"/>
          <w:color w:val="000000"/>
          <w:sz w:val="28"/>
        </w:rPr>
        <w:t>
      3. Каждое государство, присоединившееся к настоящей Конвенции, может не предоставлять преимуществ, проистекающих из настоящей Конвенции, специализированным учреждениям, утрачивающим связь с Организацией Объединенных Наций.</w:t>
      </w:r>
    </w:p>
    <w:bookmarkEnd w:id="126"/>
    <w:bookmarkStart w:name="z179" w:id="127"/>
    <w:p>
      <w:pPr>
        <w:spacing w:after="0"/>
        <w:ind w:left="0"/>
        <w:jc w:val="both"/>
      </w:pPr>
      <w:r>
        <w:rPr>
          <w:rFonts w:ascii="Times New Roman"/>
          <w:b w:val="false"/>
          <w:i w:val="false"/>
          <w:color w:val="000000"/>
          <w:sz w:val="28"/>
        </w:rPr>
        <w:t>
      4. Генеральный секретарь Организации Объединенных Наций уведомляет все присоединившиеся к Конвенции государства, состоящие членами Организации, о всех извещениях, переданных ему согласно положениям предшествующего пункта.</w:t>
      </w:r>
    </w:p>
    <w:bookmarkEnd w:id="127"/>
    <w:p>
      <w:pPr>
        <w:spacing w:after="0"/>
        <w:ind w:left="0"/>
        <w:jc w:val="both"/>
      </w:pPr>
      <w:r>
        <w:rPr>
          <w:rFonts w:ascii="Times New Roman"/>
          <w:b/>
          <w:i w:val="false"/>
          <w:color w:val="000000"/>
          <w:sz w:val="28"/>
        </w:rPr>
        <w:t>Раздел 48</w:t>
      </w:r>
    </w:p>
    <w:bookmarkStart w:name="z181" w:id="128"/>
    <w:p>
      <w:pPr>
        <w:spacing w:after="0"/>
        <w:ind w:left="0"/>
        <w:jc w:val="both"/>
      </w:pPr>
      <w:r>
        <w:rPr>
          <w:rFonts w:ascii="Times New Roman"/>
          <w:b w:val="false"/>
          <w:i w:val="false"/>
          <w:color w:val="000000"/>
          <w:sz w:val="28"/>
        </w:rPr>
        <w:t>
      По требованию одной трети присоединившихся к настоящей Конвенции государств Генеральный секретарь Организации Объединенных Наций созывает конференцию для пересмотра настоящей Конвенции.</w:t>
      </w:r>
    </w:p>
    <w:bookmarkEnd w:id="128"/>
    <w:p>
      <w:pPr>
        <w:spacing w:after="0"/>
        <w:ind w:left="0"/>
        <w:jc w:val="both"/>
      </w:pPr>
      <w:r>
        <w:rPr>
          <w:rFonts w:ascii="Times New Roman"/>
          <w:b/>
          <w:i w:val="false"/>
          <w:color w:val="000000"/>
          <w:sz w:val="28"/>
        </w:rPr>
        <w:t>Раздел 49</w:t>
      </w:r>
    </w:p>
    <w:bookmarkStart w:name="z183" w:id="129"/>
    <w:p>
      <w:pPr>
        <w:spacing w:after="0"/>
        <w:ind w:left="0"/>
        <w:jc w:val="both"/>
      </w:pPr>
      <w:r>
        <w:rPr>
          <w:rFonts w:ascii="Times New Roman"/>
          <w:b w:val="false"/>
          <w:i w:val="false"/>
          <w:color w:val="000000"/>
          <w:sz w:val="28"/>
        </w:rPr>
        <w:t>
      Генеральный секретарь Организации Объединенных Наций рассылает копии настоящей Конвенции всем специализированным учреждениям и правительствам всех государств — членов Организации Объединенных Наций.</w:t>
      </w:r>
    </w:p>
    <w:bookmarkEnd w:id="129"/>
    <w:bookmarkStart w:name="z184" w:id="130"/>
    <w:p>
      <w:pPr>
        <w:spacing w:after="0"/>
        <w:ind w:left="0"/>
        <w:jc w:val="left"/>
      </w:pPr>
      <w:r>
        <w:rPr>
          <w:rFonts w:ascii="Times New Roman"/>
          <w:b/>
          <w:i w:val="false"/>
          <w:color w:val="000000"/>
        </w:rPr>
        <w:t xml:space="preserve"> Окончательные тексты и пересмотренные тексты приложений</w:t>
      </w:r>
    </w:p>
    <w:bookmarkEnd w:id="130"/>
    <w:bookmarkStart w:name="z185" w:id="131"/>
    <w:p>
      <w:pPr>
        <w:spacing w:after="0"/>
        <w:ind w:left="0"/>
        <w:jc w:val="both"/>
      </w:pPr>
      <w:r>
        <w:rPr>
          <w:rFonts w:ascii="Times New Roman"/>
          <w:b w:val="false"/>
          <w:i w:val="false"/>
          <w:color w:val="000000"/>
          <w:sz w:val="28"/>
        </w:rPr>
        <w:t xml:space="preserve">
      </w:t>
      </w:r>
      <w:r>
        <w:rPr>
          <w:rFonts w:ascii="Times New Roman"/>
          <w:b w:val="false"/>
          <w:i/>
          <w:color w:val="000000"/>
          <w:sz w:val="28"/>
        </w:rPr>
        <w:t>(Утверждены специализированными учреждениями до 1 апреля 2003 года)</w:t>
      </w:r>
    </w:p>
    <w:bookmarkEnd w:id="131"/>
    <w:bookmarkStart w:name="z186" w:id="132"/>
    <w:p>
      <w:pPr>
        <w:spacing w:after="0"/>
        <w:ind w:left="0"/>
        <w:jc w:val="left"/>
      </w:pPr>
      <w:r>
        <w:rPr>
          <w:rFonts w:ascii="Times New Roman"/>
          <w:b/>
          <w:i w:val="false"/>
          <w:color w:val="000000"/>
        </w:rPr>
        <w:t xml:space="preserve"> Приложение I</w:t>
      </w:r>
      <w:r>
        <w:rPr>
          <w:rFonts w:ascii="Times New Roman"/>
          <w:b/>
          <w:i w:val="false"/>
          <w:color w:val="000000"/>
          <w:vertAlign w:val="superscript"/>
        </w:rPr>
        <w:t>1</w:t>
      </w:r>
    </w:p>
    <w:bookmarkEnd w:id="132"/>
    <w:bookmarkStart w:name="z187" w:id="133"/>
    <w:p>
      <w:pPr>
        <w:spacing w:after="0"/>
        <w:ind w:left="0"/>
        <w:jc w:val="left"/>
      </w:pPr>
      <w:r>
        <w:rPr>
          <w:rFonts w:ascii="Times New Roman"/>
          <w:b/>
          <w:i w:val="false"/>
          <w:color w:val="000000"/>
        </w:rPr>
        <w:t xml:space="preserve"> Международная организация труда</w:t>
      </w:r>
      <w:r>
        <w:br/>
      </w:r>
      <w:r>
        <w:rPr>
          <w:rFonts w:ascii="Times New Roman"/>
          <w:b/>
          <w:i w:val="false"/>
          <w:color w:val="000000"/>
        </w:rPr>
        <w:t>[Перевод]</w:t>
      </w:r>
    </w:p>
    <w:bookmarkEnd w:id="133"/>
    <w:bookmarkStart w:name="z188" w:id="134"/>
    <w:p>
      <w:pPr>
        <w:spacing w:after="0"/>
        <w:ind w:left="0"/>
        <w:jc w:val="both"/>
      </w:pPr>
      <w:r>
        <w:rPr>
          <w:rFonts w:ascii="Times New Roman"/>
          <w:b w:val="false"/>
          <w:i w:val="false"/>
          <w:color w:val="000000"/>
          <w:sz w:val="28"/>
        </w:rPr>
        <w:t>
      В отношении Международной организации труда стандартные статьи применяются с учетом нижеследующих положений:</w:t>
      </w:r>
    </w:p>
    <w:bookmarkEnd w:id="134"/>
    <w:bookmarkStart w:name="z189" w:id="135"/>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статьи V</w:t>
      </w:r>
      <w:r>
        <w:rPr>
          <w:rFonts w:ascii="Times New Roman"/>
          <w:b w:val="false"/>
          <w:i w:val="false"/>
          <w:color w:val="000000"/>
          <w:sz w:val="28"/>
        </w:rPr>
        <w:t xml:space="preserve"> (за исключением </w:t>
      </w:r>
      <w:r>
        <w:rPr>
          <w:rFonts w:ascii="Times New Roman"/>
          <w:b w:val="false"/>
          <w:i w:val="false"/>
          <w:color w:val="000000"/>
          <w:sz w:val="28"/>
        </w:rPr>
        <w:t>пункта (с)</w:t>
      </w:r>
      <w:r>
        <w:rPr>
          <w:rFonts w:ascii="Times New Roman"/>
          <w:b w:val="false"/>
          <w:i w:val="false"/>
          <w:color w:val="000000"/>
          <w:sz w:val="28"/>
        </w:rPr>
        <w:t xml:space="preserve"> раздела 13)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2(i)</w:t>
      </w:r>
      <w:r>
        <w:rPr>
          <w:rFonts w:ascii="Times New Roman"/>
          <w:b w:val="false"/>
          <w:i w:val="false"/>
          <w:color w:val="000000"/>
          <w:sz w:val="28"/>
        </w:rPr>
        <w:t xml:space="preserve"> раздела 25 статьи VII распространяются на членов и заместителей членов Руководящего органа Международной организации труда, являющихся представителями работодателей и рабочих, и на заменяющих их лиц, с тем, однако, что отказ, на основании </w:t>
      </w:r>
      <w:r>
        <w:rPr>
          <w:rFonts w:ascii="Times New Roman"/>
          <w:b w:val="false"/>
          <w:i w:val="false"/>
          <w:color w:val="000000"/>
          <w:sz w:val="28"/>
        </w:rPr>
        <w:t>раздела 16</w:t>
      </w:r>
      <w:r>
        <w:rPr>
          <w:rFonts w:ascii="Times New Roman"/>
          <w:b w:val="false"/>
          <w:i w:val="false"/>
          <w:color w:val="000000"/>
          <w:sz w:val="28"/>
        </w:rPr>
        <w:t>, от иммунитета относительно любого из означенных лиц осуществляется Руководящим органом.</w:t>
      </w:r>
    </w:p>
    <w:bookmarkEnd w:id="135"/>
    <w:bookmarkStart w:name="z190" w:id="136"/>
    <w:p>
      <w:pPr>
        <w:spacing w:after="0"/>
        <w:ind w:left="0"/>
        <w:jc w:val="both"/>
      </w:pPr>
      <w:r>
        <w:rPr>
          <w:rFonts w:ascii="Times New Roman"/>
          <w:b w:val="false"/>
          <w:i w:val="false"/>
          <w:color w:val="000000"/>
          <w:sz w:val="28"/>
        </w:rPr>
        <w:t xml:space="preserve">
      2. Привилегии, иммунитеты, изъятия и льготы, предусмотренные </w:t>
      </w:r>
      <w:r>
        <w:rPr>
          <w:rFonts w:ascii="Times New Roman"/>
          <w:b w:val="false"/>
          <w:i w:val="false"/>
          <w:color w:val="000000"/>
          <w:sz w:val="28"/>
        </w:rPr>
        <w:t>разделом 21</w:t>
      </w:r>
      <w:r>
        <w:rPr>
          <w:rFonts w:ascii="Times New Roman"/>
          <w:b w:val="false"/>
          <w:i w:val="false"/>
          <w:color w:val="000000"/>
          <w:sz w:val="28"/>
        </w:rPr>
        <w:t xml:space="preserve"> стандартных статей, предоставляются также заместителям генерального директора Международного бюро труда и помощникам генерального директора Между народного бюро труда.</w:t>
      </w:r>
    </w:p>
    <w:bookmarkEnd w:id="136"/>
    <w:bookmarkStart w:name="z191" w:id="137"/>
    <w:p>
      <w:pPr>
        <w:spacing w:after="0"/>
        <w:ind w:left="0"/>
        <w:jc w:val="both"/>
      </w:pPr>
      <w:r>
        <w:rPr>
          <w:rFonts w:ascii="Times New Roman"/>
          <w:b w:val="false"/>
          <w:i w:val="false"/>
          <w:color w:val="000000"/>
          <w:sz w:val="28"/>
        </w:rPr>
        <w:t xml:space="preserve">
      3. i) Эксперты (кроме должностных лиц, к которым применимы положения </w:t>
      </w:r>
      <w:r>
        <w:rPr>
          <w:rFonts w:ascii="Times New Roman"/>
          <w:b w:val="false"/>
          <w:i w:val="false"/>
          <w:color w:val="000000"/>
          <w:sz w:val="28"/>
        </w:rPr>
        <w:t>статьи VI</w:t>
      </w:r>
      <w:r>
        <w:rPr>
          <w:rFonts w:ascii="Times New Roman"/>
          <w:b w:val="false"/>
          <w:i w:val="false"/>
          <w:color w:val="000000"/>
          <w:sz w:val="28"/>
        </w:rPr>
        <w:t>), работающие в комитетах или выполняющие поручения Организации, пользуются нижеследующими привилегиями и иммунитетами, поскольку это необходимо для эффективного исполнения ими своих обязанностей, причем они ими пользуются также во время поездок в связи с работой в указанных комитетах или с поручениями:</w:t>
      </w:r>
    </w:p>
    <w:bookmarkEnd w:id="137"/>
    <w:bookmarkStart w:name="z192" w:id="138"/>
    <w:p>
      <w:pPr>
        <w:spacing w:after="0"/>
        <w:ind w:left="0"/>
        <w:jc w:val="both"/>
      </w:pPr>
      <w:r>
        <w:rPr>
          <w:rFonts w:ascii="Times New Roman"/>
          <w:b w:val="false"/>
          <w:i w:val="false"/>
          <w:color w:val="000000"/>
          <w:sz w:val="28"/>
        </w:rPr>
        <w:t>
      a) иммунитетом от личного задержания и от наложения ареста на их личных багаж;</w:t>
      </w:r>
    </w:p>
    <w:bookmarkEnd w:id="138"/>
    <w:bookmarkStart w:name="z193" w:id="139"/>
    <w:p>
      <w:pPr>
        <w:spacing w:after="0"/>
        <w:ind w:left="0"/>
        <w:jc w:val="both"/>
      </w:pPr>
      <w:r>
        <w:rPr>
          <w:rFonts w:ascii="Times New Roman"/>
          <w:b w:val="false"/>
          <w:i w:val="false"/>
          <w:color w:val="000000"/>
          <w:sz w:val="28"/>
        </w:rPr>
        <w:t>
      b)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 причем этот иммунитет продолжается и после того, как означенные лица прекратят работу в комитетах Организации или выполнение поручений Организации;</w:t>
      </w:r>
    </w:p>
    <w:bookmarkEnd w:id="139"/>
    <w:bookmarkStart w:name="z194" w:id="140"/>
    <w:p>
      <w:pPr>
        <w:spacing w:after="0"/>
        <w:ind w:left="0"/>
        <w:jc w:val="both"/>
      </w:pPr>
      <w:r>
        <w:rPr>
          <w:rFonts w:ascii="Times New Roman"/>
          <w:b w:val="false"/>
          <w:i w:val="false"/>
          <w:color w:val="000000"/>
          <w:sz w:val="28"/>
        </w:rPr>
        <w:t>
      c) теми же льготами в отношении валютных ограничений и ограничений обмена денег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p>
    <w:bookmarkEnd w:id="140"/>
    <w:bookmarkStart w:name="z195" w:id="141"/>
    <w:p>
      <w:pPr>
        <w:spacing w:after="0"/>
        <w:ind w:left="0"/>
        <w:jc w:val="both"/>
      </w:pPr>
      <w:r>
        <w:rPr>
          <w:rFonts w:ascii="Times New Roman"/>
          <w:b w:val="false"/>
          <w:i w:val="false"/>
          <w:color w:val="000000"/>
          <w:sz w:val="28"/>
        </w:rPr>
        <w:t>
      d) неприкосновенностью принадлежащих им бумаг и документов, касающихся выполняемой ими для Организации работы.</w:t>
      </w:r>
    </w:p>
    <w:bookmarkEnd w:id="141"/>
    <w:bookmarkStart w:name="z196" w:id="142"/>
    <w:p>
      <w:pPr>
        <w:spacing w:after="0"/>
        <w:ind w:left="0"/>
        <w:jc w:val="both"/>
      </w:pPr>
      <w:r>
        <w:rPr>
          <w:rFonts w:ascii="Times New Roman"/>
          <w:b w:val="false"/>
          <w:i w:val="false"/>
          <w:color w:val="000000"/>
          <w:sz w:val="28"/>
        </w:rPr>
        <w:t xml:space="preserve">
      ii) В отношении подпункта (d) пункта 3(i) применяется принцип, изложенный в последнем предложении </w:t>
      </w:r>
      <w:r>
        <w:rPr>
          <w:rFonts w:ascii="Times New Roman"/>
          <w:b w:val="false"/>
          <w:i w:val="false"/>
          <w:color w:val="000000"/>
          <w:sz w:val="28"/>
        </w:rPr>
        <w:t>раздела 12</w:t>
      </w:r>
      <w:r>
        <w:rPr>
          <w:rFonts w:ascii="Times New Roman"/>
          <w:b w:val="false"/>
          <w:i w:val="false"/>
          <w:color w:val="000000"/>
          <w:sz w:val="28"/>
        </w:rPr>
        <w:t xml:space="preserve"> стандартных статей.</w:t>
      </w:r>
    </w:p>
    <w:bookmarkEnd w:id="142"/>
    <w:bookmarkStart w:name="z197" w:id="143"/>
    <w:p>
      <w:pPr>
        <w:spacing w:after="0"/>
        <w:ind w:left="0"/>
        <w:jc w:val="both"/>
      </w:pPr>
      <w:r>
        <w:rPr>
          <w:rFonts w:ascii="Times New Roman"/>
          <w:b w:val="false"/>
          <w:i w:val="false"/>
          <w:color w:val="000000"/>
          <w:sz w:val="28"/>
        </w:rPr>
        <w:t>
      iii) Привилегии и иммунитеты предоставляются экспертам в интересах Организации, а не для их личной выгоды. Организация имеет право и обязана отказаться от иммунитета, предоставленного любому эксперту, в каждом случае, кода, по ее мнению, иммунитет препятствует отправлению правосудия и когда отказ от него не причиняет ущерба интересам Организации.</w:t>
      </w:r>
    </w:p>
    <w:bookmarkEnd w:id="143"/>
    <w:bookmarkStart w:name="z198" w:id="144"/>
    <w:p>
      <w:pPr>
        <w:spacing w:after="0"/>
        <w:ind w:left="0"/>
        <w:jc w:val="left"/>
      </w:pPr>
      <w:r>
        <w:rPr>
          <w:rFonts w:ascii="Times New Roman"/>
          <w:b/>
          <w:i w:val="false"/>
          <w:color w:val="000000"/>
        </w:rPr>
        <w:t xml:space="preserve"> Приложение II</w:t>
      </w:r>
      <w:r>
        <w:rPr>
          <w:rFonts w:ascii="Times New Roman"/>
          <w:b/>
          <w:i w:val="false"/>
          <w:color w:val="000000"/>
          <w:vertAlign w:val="superscript"/>
        </w:rPr>
        <w:t>1</w:t>
      </w:r>
    </w:p>
    <w:bookmarkEnd w:id="144"/>
    <w:bookmarkStart w:name="z199" w:id="145"/>
    <w:p>
      <w:pPr>
        <w:spacing w:after="0"/>
        <w:ind w:left="0"/>
        <w:jc w:val="left"/>
      </w:pPr>
      <w:r>
        <w:rPr>
          <w:rFonts w:ascii="Times New Roman"/>
          <w:b/>
          <w:i w:val="false"/>
          <w:color w:val="000000"/>
        </w:rPr>
        <w:t xml:space="preserve"> Продовольственная и сельскохозяйственная организация Объединенных Наций</w:t>
      </w:r>
    </w:p>
    <w:bookmarkEnd w:id="145"/>
    <w:bookmarkStart w:name="z200" w:id="146"/>
    <w:p>
      <w:pPr>
        <w:spacing w:after="0"/>
        <w:ind w:left="0"/>
        <w:jc w:val="left"/>
      </w:pPr>
      <w:r>
        <w:rPr>
          <w:rFonts w:ascii="Times New Roman"/>
          <w:b/>
          <w:i w:val="false"/>
          <w:color w:val="000000"/>
        </w:rPr>
        <w:t xml:space="preserve"> [Перевод]</w:t>
      </w:r>
    </w:p>
    <w:bookmarkEnd w:id="146"/>
    <w:bookmarkStart w:name="z201" w:id="147"/>
    <w:p>
      <w:pPr>
        <w:spacing w:after="0"/>
        <w:ind w:left="0"/>
        <w:jc w:val="both"/>
      </w:pPr>
      <w:r>
        <w:rPr>
          <w:rFonts w:ascii="Times New Roman"/>
          <w:b w:val="false"/>
          <w:i w:val="false"/>
          <w:color w:val="000000"/>
          <w:sz w:val="28"/>
        </w:rPr>
        <w:t>
      В отношении Продовольственной и сельскохозяйственной организации Объединенных Наций (далее именуемой "Организация") стандартные статьи применяются с учетом нижеследующих положений:</w:t>
      </w:r>
    </w:p>
    <w:bookmarkEnd w:id="147"/>
    <w:bookmarkStart w:name="z202" w:id="148"/>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статьи V</w:t>
      </w:r>
      <w:r>
        <w:rPr>
          <w:rFonts w:ascii="Times New Roman"/>
          <w:b w:val="false"/>
          <w:i w:val="false"/>
          <w:color w:val="000000"/>
          <w:sz w:val="28"/>
        </w:rPr>
        <w:t xml:space="preserve">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2(i)</w:t>
      </w:r>
      <w:r>
        <w:rPr>
          <w:rFonts w:ascii="Times New Roman"/>
          <w:b w:val="false"/>
          <w:i w:val="false"/>
          <w:color w:val="000000"/>
          <w:sz w:val="28"/>
        </w:rPr>
        <w:t xml:space="preserve"> раздела 25 статьи VII распространяются на председателя Совета Организации, с тем, однако, что отказ, на основании </w:t>
      </w:r>
      <w:r>
        <w:rPr>
          <w:rFonts w:ascii="Times New Roman"/>
          <w:b w:val="false"/>
          <w:i w:val="false"/>
          <w:color w:val="000000"/>
          <w:sz w:val="28"/>
        </w:rPr>
        <w:t>раздела 16</w:t>
      </w:r>
      <w:r>
        <w:rPr>
          <w:rFonts w:ascii="Times New Roman"/>
          <w:b w:val="false"/>
          <w:i w:val="false"/>
          <w:color w:val="000000"/>
          <w:sz w:val="28"/>
        </w:rPr>
        <w:t>, от иммунитета относительно председателя осуществляется Советом Организации.</w:t>
      </w:r>
    </w:p>
    <w:bookmarkEnd w:id="148"/>
    <w:bookmarkStart w:name="z203" w:id="149"/>
    <w:p>
      <w:pPr>
        <w:spacing w:after="0"/>
        <w:ind w:left="0"/>
        <w:jc w:val="both"/>
      </w:pPr>
      <w:r>
        <w:rPr>
          <w:rFonts w:ascii="Times New Roman"/>
          <w:b w:val="false"/>
          <w:i w:val="false"/>
          <w:color w:val="000000"/>
          <w:sz w:val="28"/>
        </w:rPr>
        <w:t xml:space="preserve">
      2. i) Эксперты (кроме должностных лиц, к которым применимы положения </w:t>
      </w:r>
      <w:r>
        <w:rPr>
          <w:rFonts w:ascii="Times New Roman"/>
          <w:b w:val="false"/>
          <w:i w:val="false"/>
          <w:color w:val="000000"/>
          <w:sz w:val="28"/>
        </w:rPr>
        <w:t>статьи VI</w:t>
      </w:r>
      <w:r>
        <w:rPr>
          <w:rFonts w:ascii="Times New Roman"/>
          <w:b w:val="false"/>
          <w:i w:val="false"/>
          <w:color w:val="000000"/>
          <w:sz w:val="28"/>
        </w:rPr>
        <w:t>), работающие в комитетах или выполняющие поручения Организации, пользуются нижеследующими привилегиями и иммунитетами, поскольку это необходимо для эффективного исполнения ими своих обязанностей, причем они ими пользуются также во время поездок в связи с работой в указанных комитетах или с поручениями:</w:t>
      </w:r>
    </w:p>
    <w:bookmarkEnd w:id="149"/>
    <w:bookmarkStart w:name="z204" w:id="150"/>
    <w:p>
      <w:pPr>
        <w:spacing w:after="0"/>
        <w:ind w:left="0"/>
        <w:jc w:val="both"/>
      </w:pPr>
      <w:r>
        <w:rPr>
          <w:rFonts w:ascii="Times New Roman"/>
          <w:b w:val="false"/>
          <w:i w:val="false"/>
          <w:color w:val="000000"/>
          <w:sz w:val="28"/>
        </w:rPr>
        <w:t>
      a) иммунитетом от личного задержания и от наложения ареста на их личных багаж;</w:t>
      </w:r>
    </w:p>
    <w:bookmarkEnd w:id="150"/>
    <w:bookmarkStart w:name="z205" w:id="151"/>
    <w:p>
      <w:pPr>
        <w:spacing w:after="0"/>
        <w:ind w:left="0"/>
        <w:jc w:val="both"/>
      </w:pPr>
      <w:r>
        <w:rPr>
          <w:rFonts w:ascii="Times New Roman"/>
          <w:b w:val="false"/>
          <w:i w:val="false"/>
          <w:color w:val="000000"/>
          <w:sz w:val="28"/>
        </w:rPr>
        <w:t>
      b)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 причем этот иммунитет продолжается и после того, как означенные лица прекратят работу в комитетах Организации или выполнение поручений Организации;</w:t>
      </w:r>
    </w:p>
    <w:bookmarkEnd w:id="151"/>
    <w:bookmarkStart w:name="z206" w:id="152"/>
    <w:p>
      <w:pPr>
        <w:spacing w:after="0"/>
        <w:ind w:left="0"/>
        <w:jc w:val="both"/>
      </w:pPr>
      <w:r>
        <w:rPr>
          <w:rFonts w:ascii="Times New Roman"/>
          <w:b w:val="false"/>
          <w:i w:val="false"/>
          <w:color w:val="000000"/>
          <w:sz w:val="28"/>
        </w:rPr>
        <w:t>
      c) теми же льготами в отношении валютных ограничений и ограничений обмена денег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p>
    <w:bookmarkEnd w:id="152"/>
    <w:bookmarkStart w:name="z207" w:id="153"/>
    <w:p>
      <w:pPr>
        <w:spacing w:after="0"/>
        <w:ind w:left="0"/>
        <w:jc w:val="both"/>
      </w:pPr>
      <w:r>
        <w:rPr>
          <w:rFonts w:ascii="Times New Roman"/>
          <w:b w:val="false"/>
          <w:i w:val="false"/>
          <w:color w:val="000000"/>
          <w:sz w:val="28"/>
        </w:rPr>
        <w:t>
      d) неприкосновенностью принадлежащих им бумаг и документов, касающихся выполняемой ими для Организации работы.</w:t>
      </w:r>
    </w:p>
    <w:bookmarkEnd w:id="153"/>
    <w:bookmarkStart w:name="z208" w:id="154"/>
    <w:p>
      <w:pPr>
        <w:spacing w:after="0"/>
        <w:ind w:left="0"/>
        <w:jc w:val="both"/>
      </w:pPr>
      <w:r>
        <w:rPr>
          <w:rFonts w:ascii="Times New Roman"/>
          <w:b w:val="false"/>
          <w:i w:val="false"/>
          <w:color w:val="000000"/>
          <w:sz w:val="28"/>
        </w:rPr>
        <w:t xml:space="preserve">
      ii) В отношении подпункта (d) пункта 2(i) применяется принцип, изложенный в последнем предложении </w:t>
      </w:r>
      <w:r>
        <w:rPr>
          <w:rFonts w:ascii="Times New Roman"/>
          <w:b w:val="false"/>
          <w:i w:val="false"/>
          <w:color w:val="000000"/>
          <w:sz w:val="28"/>
        </w:rPr>
        <w:t>раздела 12</w:t>
      </w:r>
      <w:r>
        <w:rPr>
          <w:rFonts w:ascii="Times New Roman"/>
          <w:b w:val="false"/>
          <w:i w:val="false"/>
          <w:color w:val="000000"/>
          <w:sz w:val="28"/>
        </w:rPr>
        <w:t xml:space="preserve"> стандартных статей.</w:t>
      </w:r>
    </w:p>
    <w:bookmarkEnd w:id="154"/>
    <w:bookmarkStart w:name="z209" w:id="155"/>
    <w:p>
      <w:pPr>
        <w:spacing w:after="0"/>
        <w:ind w:left="0"/>
        <w:jc w:val="both"/>
      </w:pPr>
      <w:r>
        <w:rPr>
          <w:rFonts w:ascii="Times New Roman"/>
          <w:b w:val="false"/>
          <w:i w:val="false"/>
          <w:color w:val="000000"/>
          <w:sz w:val="28"/>
        </w:rPr>
        <w:t>
      iii) Привилегии и иммунитеты предоставляются экспертам Организации в интересах Организации, а не для их личной выгоды. Организация имеет право и обязана отказаться от иммунитета, предоставленного любому эксперту, в каждом случае, когда, по ее мнению, иммунитет препятствует отправлению правосудия и когда отказ от него не причиняет ущерба интересам Организации.</w:t>
      </w:r>
    </w:p>
    <w:bookmarkEnd w:id="155"/>
    <w:bookmarkStart w:name="z210" w:id="156"/>
    <w:p>
      <w:pPr>
        <w:spacing w:after="0"/>
        <w:ind w:left="0"/>
        <w:jc w:val="both"/>
      </w:pPr>
      <w:r>
        <w:rPr>
          <w:rFonts w:ascii="Times New Roman"/>
          <w:b w:val="false"/>
          <w:i w:val="false"/>
          <w:color w:val="000000"/>
          <w:sz w:val="28"/>
        </w:rPr>
        <w:t xml:space="preserve">
      3. Привилегии, иммунитеты, изъятия и льготы, предусмотренные </w:t>
      </w:r>
      <w:r>
        <w:rPr>
          <w:rFonts w:ascii="Times New Roman"/>
          <w:b w:val="false"/>
          <w:i w:val="false"/>
          <w:color w:val="000000"/>
          <w:sz w:val="28"/>
        </w:rPr>
        <w:t>разделом 21</w:t>
      </w:r>
      <w:r>
        <w:rPr>
          <w:rFonts w:ascii="Times New Roman"/>
          <w:b w:val="false"/>
          <w:i w:val="false"/>
          <w:color w:val="000000"/>
          <w:sz w:val="28"/>
        </w:rPr>
        <w:t xml:space="preserve"> стандартных статей, предоставляются также заместителям Генерального директора Организации.</w:t>
      </w:r>
    </w:p>
    <w:bookmarkEnd w:id="156"/>
    <w:bookmarkStart w:name="z211" w:id="157"/>
    <w:p>
      <w:pPr>
        <w:spacing w:after="0"/>
        <w:ind w:left="0"/>
        <w:jc w:val="left"/>
      </w:pPr>
      <w:r>
        <w:rPr>
          <w:rFonts w:ascii="Times New Roman"/>
          <w:b/>
          <w:i w:val="false"/>
          <w:color w:val="000000"/>
        </w:rPr>
        <w:t xml:space="preserve"> Приложение II</w:t>
      </w:r>
      <w:r>
        <w:rPr>
          <w:rFonts w:ascii="Times New Roman"/>
          <w:b/>
          <w:i w:val="false"/>
          <w:color w:val="000000"/>
          <w:vertAlign w:val="superscript"/>
        </w:rPr>
        <w:t>1</w:t>
      </w:r>
    </w:p>
    <w:bookmarkEnd w:id="157"/>
    <w:bookmarkStart w:name="z212" w:id="158"/>
    <w:p>
      <w:pPr>
        <w:spacing w:after="0"/>
        <w:ind w:left="0"/>
        <w:jc w:val="both"/>
      </w:pPr>
      <w:r>
        <w:rPr>
          <w:rFonts w:ascii="Times New Roman"/>
          <w:b w:val="false"/>
          <w:i w:val="false"/>
          <w:color w:val="000000"/>
          <w:sz w:val="28"/>
        </w:rPr>
        <w:t xml:space="preserve">
      </w:t>
      </w:r>
      <w:r>
        <w:rPr>
          <w:rFonts w:ascii="Times New Roman"/>
          <w:b w:val="false"/>
          <w:i/>
          <w:color w:val="000000"/>
          <w:sz w:val="28"/>
        </w:rPr>
        <w:t>(Пересмотренный текст)</w:t>
      </w:r>
    </w:p>
    <w:bookmarkEnd w:id="158"/>
    <w:bookmarkStart w:name="z213" w:id="159"/>
    <w:p>
      <w:pPr>
        <w:spacing w:after="0"/>
        <w:ind w:left="0"/>
        <w:jc w:val="left"/>
      </w:pPr>
      <w:r>
        <w:rPr>
          <w:rFonts w:ascii="Times New Roman"/>
          <w:b/>
          <w:i w:val="false"/>
          <w:color w:val="000000"/>
        </w:rPr>
        <w:t xml:space="preserve"> Продовольственная и сельскохозяйственная организация Объединенных Наций</w:t>
      </w:r>
    </w:p>
    <w:bookmarkEnd w:id="159"/>
    <w:bookmarkStart w:name="z214" w:id="160"/>
    <w:p>
      <w:pPr>
        <w:spacing w:after="0"/>
        <w:ind w:left="0"/>
        <w:jc w:val="left"/>
      </w:pPr>
      <w:r>
        <w:rPr>
          <w:rFonts w:ascii="Times New Roman"/>
          <w:b/>
          <w:i w:val="false"/>
          <w:color w:val="000000"/>
        </w:rPr>
        <w:t xml:space="preserve"> [Перевод]</w:t>
      </w:r>
    </w:p>
    <w:bookmarkEnd w:id="160"/>
    <w:bookmarkStart w:name="z215" w:id="161"/>
    <w:p>
      <w:pPr>
        <w:spacing w:after="0"/>
        <w:ind w:left="0"/>
        <w:jc w:val="both"/>
      </w:pPr>
      <w:r>
        <w:rPr>
          <w:rFonts w:ascii="Times New Roman"/>
          <w:b w:val="false"/>
          <w:i w:val="false"/>
          <w:color w:val="000000"/>
          <w:sz w:val="28"/>
        </w:rPr>
        <w:t>
      В отношении Продовольственной и сельскохозяйственной организации Объединенных Наций (далее именуемой "Организация") стандартные статьи применяются с учетом нижеследующих положений:</w:t>
      </w:r>
    </w:p>
    <w:bookmarkEnd w:id="161"/>
    <w:bookmarkStart w:name="z216" w:id="162"/>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статьи V</w:t>
      </w:r>
      <w:r>
        <w:rPr>
          <w:rFonts w:ascii="Times New Roman"/>
          <w:b w:val="false"/>
          <w:i w:val="false"/>
          <w:color w:val="000000"/>
          <w:sz w:val="28"/>
        </w:rPr>
        <w:t xml:space="preserve">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2(i)</w:t>
      </w:r>
      <w:r>
        <w:rPr>
          <w:rFonts w:ascii="Times New Roman"/>
          <w:b w:val="false"/>
          <w:i w:val="false"/>
          <w:color w:val="000000"/>
          <w:sz w:val="28"/>
        </w:rPr>
        <w:t xml:space="preserve"> раздела 25 статьи VII распространяются на Председателя Совета Организации и представителей ассоциированных членов с тем, однако, что отказ на основании </w:t>
      </w:r>
      <w:r>
        <w:rPr>
          <w:rFonts w:ascii="Times New Roman"/>
          <w:b w:val="false"/>
          <w:i w:val="false"/>
          <w:color w:val="000000"/>
          <w:sz w:val="28"/>
        </w:rPr>
        <w:t>раздела 16</w:t>
      </w:r>
      <w:r>
        <w:rPr>
          <w:rFonts w:ascii="Times New Roman"/>
          <w:b w:val="false"/>
          <w:i w:val="false"/>
          <w:color w:val="000000"/>
          <w:sz w:val="28"/>
        </w:rPr>
        <w:t>, от иммунитета относительно Председателя осуществляется Советом Организации.</w:t>
      </w:r>
    </w:p>
    <w:bookmarkEnd w:id="162"/>
    <w:bookmarkStart w:name="z217" w:id="163"/>
    <w:p>
      <w:pPr>
        <w:spacing w:after="0"/>
        <w:ind w:left="0"/>
        <w:jc w:val="both"/>
      </w:pPr>
      <w:r>
        <w:rPr>
          <w:rFonts w:ascii="Times New Roman"/>
          <w:b w:val="false"/>
          <w:i w:val="false"/>
          <w:color w:val="000000"/>
          <w:sz w:val="28"/>
        </w:rPr>
        <w:t xml:space="preserve">
      2. i) Эксперты (кроме должностных лиц, к которым применимы положения </w:t>
      </w:r>
      <w:r>
        <w:rPr>
          <w:rFonts w:ascii="Times New Roman"/>
          <w:b w:val="false"/>
          <w:i w:val="false"/>
          <w:color w:val="000000"/>
          <w:sz w:val="28"/>
        </w:rPr>
        <w:t>статьи VI</w:t>
      </w:r>
      <w:r>
        <w:rPr>
          <w:rFonts w:ascii="Times New Roman"/>
          <w:b w:val="false"/>
          <w:i w:val="false"/>
          <w:color w:val="000000"/>
          <w:sz w:val="28"/>
        </w:rPr>
        <w:t>), работающие в комитетах или выполняющие поручения Организации, пользуются нижеследующими привилегиями и иммунитетами, поскольку это необходимо для эффективного исполнения ими своих обязанностей, причем они ими пользуются также во время поездок в связи с работой в указанных комитетах или с поручениями:</w:t>
      </w:r>
    </w:p>
    <w:bookmarkEnd w:id="163"/>
    <w:bookmarkStart w:name="z218" w:id="164"/>
    <w:p>
      <w:pPr>
        <w:spacing w:after="0"/>
        <w:ind w:left="0"/>
        <w:jc w:val="both"/>
      </w:pPr>
      <w:r>
        <w:rPr>
          <w:rFonts w:ascii="Times New Roman"/>
          <w:b w:val="false"/>
          <w:i w:val="false"/>
          <w:color w:val="000000"/>
          <w:sz w:val="28"/>
        </w:rPr>
        <w:t>
      a) иммунитетом от личного задержания и от наложения ареста на их личных багаж;</w:t>
      </w:r>
    </w:p>
    <w:bookmarkEnd w:id="164"/>
    <w:bookmarkStart w:name="z219" w:id="165"/>
    <w:p>
      <w:pPr>
        <w:spacing w:after="0"/>
        <w:ind w:left="0"/>
        <w:jc w:val="both"/>
      </w:pPr>
      <w:r>
        <w:rPr>
          <w:rFonts w:ascii="Times New Roman"/>
          <w:b w:val="false"/>
          <w:i w:val="false"/>
          <w:color w:val="000000"/>
          <w:sz w:val="28"/>
        </w:rPr>
        <w:t>
      b)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 причем этот иммунитет продолжается и после того, как означенные лица прекратят работу в комитетах Организации или выполнение поручений Организации;</w:t>
      </w:r>
    </w:p>
    <w:bookmarkEnd w:id="165"/>
    <w:bookmarkStart w:name="z220" w:id="166"/>
    <w:p>
      <w:pPr>
        <w:spacing w:after="0"/>
        <w:ind w:left="0"/>
        <w:jc w:val="both"/>
      </w:pPr>
      <w:r>
        <w:rPr>
          <w:rFonts w:ascii="Times New Roman"/>
          <w:b w:val="false"/>
          <w:i w:val="false"/>
          <w:color w:val="000000"/>
          <w:sz w:val="28"/>
        </w:rPr>
        <w:t>
      c) теми же льготами в отношении валютных ограничений и ограничений обмена денег и в отношении их личного багаж, какие предоставляются должностным лицам иностранных правительств, находящимся во временных служебных командировках;</w:t>
      </w:r>
    </w:p>
    <w:bookmarkEnd w:id="166"/>
    <w:bookmarkStart w:name="z221" w:id="167"/>
    <w:p>
      <w:pPr>
        <w:spacing w:after="0"/>
        <w:ind w:left="0"/>
        <w:jc w:val="both"/>
      </w:pPr>
      <w:r>
        <w:rPr>
          <w:rFonts w:ascii="Times New Roman"/>
          <w:b w:val="false"/>
          <w:i w:val="false"/>
          <w:color w:val="000000"/>
          <w:sz w:val="28"/>
        </w:rPr>
        <w:t>
      d) неприкосновенностью принадлежащих им бумаг и документов, касающихся выполняемой ими для Организации работы, и правом пользоваться в сношениях с Организацией шифром и получать документы и корреспонденцию через курьеров или в запечатанной вализе.</w:t>
      </w:r>
    </w:p>
    <w:bookmarkEnd w:id="167"/>
    <w:bookmarkStart w:name="z222" w:id="168"/>
    <w:p>
      <w:pPr>
        <w:spacing w:after="0"/>
        <w:ind w:left="0"/>
        <w:jc w:val="both"/>
      </w:pPr>
      <w:r>
        <w:rPr>
          <w:rFonts w:ascii="Times New Roman"/>
          <w:b w:val="false"/>
          <w:i w:val="false"/>
          <w:color w:val="000000"/>
          <w:sz w:val="28"/>
        </w:rPr>
        <w:t xml:space="preserve">
      ii) В отношении подпункта (d) пункта 2(i) применяется принцип, изложенный в последнем предложении </w:t>
      </w:r>
      <w:r>
        <w:rPr>
          <w:rFonts w:ascii="Times New Roman"/>
          <w:b w:val="false"/>
          <w:i w:val="false"/>
          <w:color w:val="000000"/>
          <w:sz w:val="28"/>
        </w:rPr>
        <w:t>раздела 12</w:t>
      </w:r>
      <w:r>
        <w:rPr>
          <w:rFonts w:ascii="Times New Roman"/>
          <w:b w:val="false"/>
          <w:i w:val="false"/>
          <w:color w:val="000000"/>
          <w:sz w:val="28"/>
        </w:rPr>
        <w:t xml:space="preserve"> стандартных статей.</w:t>
      </w:r>
    </w:p>
    <w:bookmarkEnd w:id="168"/>
    <w:bookmarkStart w:name="z223" w:id="169"/>
    <w:p>
      <w:pPr>
        <w:spacing w:after="0"/>
        <w:ind w:left="0"/>
        <w:jc w:val="both"/>
      </w:pPr>
      <w:r>
        <w:rPr>
          <w:rFonts w:ascii="Times New Roman"/>
          <w:b w:val="false"/>
          <w:i w:val="false"/>
          <w:color w:val="000000"/>
          <w:sz w:val="28"/>
        </w:rPr>
        <w:t>
      iii) Привилегии и иммунитеты предоставляются экспертам Организации в интересах Организации, а не для их личной выгоды. Организация имеет право и обязана отказаться от иммунитета, предоставленного любому эксперту в каждом случае, когда, по ее мнению, иммунитет препятствует отправлению правосудия и когда отказ от него не причиняет ущерба интересам Организации.</w:t>
      </w:r>
    </w:p>
    <w:bookmarkEnd w:id="169"/>
    <w:bookmarkStart w:name="z224" w:id="170"/>
    <w:p>
      <w:pPr>
        <w:spacing w:after="0"/>
        <w:ind w:left="0"/>
        <w:jc w:val="both"/>
      </w:pPr>
      <w:r>
        <w:rPr>
          <w:rFonts w:ascii="Times New Roman"/>
          <w:b w:val="false"/>
          <w:i w:val="false"/>
          <w:color w:val="000000"/>
          <w:sz w:val="28"/>
        </w:rPr>
        <w:t xml:space="preserve">
      3. Привилегии, иммунитеты, изъятия и льготы, предусмотренные </w:t>
      </w:r>
      <w:r>
        <w:rPr>
          <w:rFonts w:ascii="Times New Roman"/>
          <w:b w:val="false"/>
          <w:i w:val="false"/>
          <w:color w:val="000000"/>
          <w:sz w:val="28"/>
        </w:rPr>
        <w:t>разделом 21</w:t>
      </w:r>
      <w:r>
        <w:rPr>
          <w:rFonts w:ascii="Times New Roman"/>
          <w:b w:val="false"/>
          <w:i w:val="false"/>
          <w:color w:val="000000"/>
          <w:sz w:val="28"/>
        </w:rPr>
        <w:t xml:space="preserve"> стандартных статей, предоставляются также заместителям Генерального директора Организации.</w:t>
      </w:r>
    </w:p>
    <w:bookmarkEnd w:id="170"/>
    <w:bookmarkStart w:name="z225" w:id="171"/>
    <w:p>
      <w:pPr>
        <w:spacing w:after="0"/>
        <w:ind w:left="0"/>
        <w:jc w:val="left"/>
      </w:pPr>
      <w:r>
        <w:rPr>
          <w:rFonts w:ascii="Times New Roman"/>
          <w:b/>
          <w:i w:val="false"/>
          <w:color w:val="000000"/>
        </w:rPr>
        <w:t xml:space="preserve"> Приложение II</w:t>
      </w:r>
      <w:r>
        <w:rPr>
          <w:rFonts w:ascii="Times New Roman"/>
          <w:b/>
          <w:i w:val="false"/>
          <w:color w:val="000000"/>
          <w:vertAlign w:val="superscript"/>
        </w:rPr>
        <w:t>1</w:t>
      </w:r>
    </w:p>
    <w:bookmarkEnd w:id="171"/>
    <w:bookmarkStart w:name="z226" w:id="172"/>
    <w:p>
      <w:pPr>
        <w:spacing w:after="0"/>
        <w:ind w:left="0"/>
        <w:jc w:val="both"/>
      </w:pPr>
      <w:r>
        <w:rPr>
          <w:rFonts w:ascii="Times New Roman"/>
          <w:b w:val="false"/>
          <w:i w:val="false"/>
          <w:color w:val="000000"/>
          <w:sz w:val="28"/>
        </w:rPr>
        <w:t xml:space="preserve">
      </w:t>
      </w:r>
      <w:r>
        <w:rPr>
          <w:rFonts w:ascii="Times New Roman"/>
          <w:b w:val="false"/>
          <w:i/>
          <w:color w:val="000000"/>
          <w:sz w:val="28"/>
        </w:rPr>
        <w:t>(Второй пересмотренный текст)</w:t>
      </w:r>
    </w:p>
    <w:bookmarkEnd w:id="172"/>
    <w:bookmarkStart w:name="z227" w:id="173"/>
    <w:p>
      <w:pPr>
        <w:spacing w:after="0"/>
        <w:ind w:left="0"/>
        <w:jc w:val="left"/>
      </w:pPr>
      <w:r>
        <w:rPr>
          <w:rFonts w:ascii="Times New Roman"/>
          <w:b/>
          <w:i w:val="false"/>
          <w:color w:val="000000"/>
        </w:rPr>
        <w:t xml:space="preserve"> Продовольственная и сельскохозяйственная организация Объединенных Наций</w:t>
      </w:r>
    </w:p>
    <w:bookmarkEnd w:id="173"/>
    <w:bookmarkStart w:name="z228" w:id="174"/>
    <w:p>
      <w:pPr>
        <w:spacing w:after="0"/>
        <w:ind w:left="0"/>
        <w:jc w:val="left"/>
      </w:pPr>
      <w:r>
        <w:rPr>
          <w:rFonts w:ascii="Times New Roman"/>
          <w:b/>
          <w:i w:val="false"/>
          <w:color w:val="000000"/>
        </w:rPr>
        <w:t xml:space="preserve"> [Перевод]</w:t>
      </w:r>
    </w:p>
    <w:bookmarkEnd w:id="174"/>
    <w:bookmarkStart w:name="z229" w:id="175"/>
    <w:p>
      <w:pPr>
        <w:spacing w:after="0"/>
        <w:ind w:left="0"/>
        <w:jc w:val="both"/>
      </w:pPr>
      <w:r>
        <w:rPr>
          <w:rFonts w:ascii="Times New Roman"/>
          <w:b w:val="false"/>
          <w:i w:val="false"/>
          <w:color w:val="000000"/>
          <w:sz w:val="28"/>
        </w:rPr>
        <w:t>
      В отношении Продовольственной и сельскохозяйственной организации Объединенных Наций (далее именуемой "Организация") стандартные статьи применяются с учетом нижеследующих положений:</w:t>
      </w:r>
    </w:p>
    <w:bookmarkEnd w:id="175"/>
    <w:bookmarkStart w:name="z230" w:id="176"/>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статьи V</w:t>
      </w:r>
      <w:r>
        <w:rPr>
          <w:rFonts w:ascii="Times New Roman"/>
          <w:b w:val="false"/>
          <w:i w:val="false"/>
          <w:color w:val="000000"/>
          <w:sz w:val="28"/>
        </w:rPr>
        <w:t xml:space="preserve">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2(i)</w:t>
      </w:r>
      <w:r>
        <w:rPr>
          <w:rFonts w:ascii="Times New Roman"/>
          <w:b w:val="false"/>
          <w:i w:val="false"/>
          <w:color w:val="000000"/>
          <w:sz w:val="28"/>
        </w:rPr>
        <w:t xml:space="preserve"> статьи VII раздела 25 распространяются на Председателя Совета Организации и представителей ассоциированных членов с тем, однако, что отказ на основании </w:t>
      </w:r>
      <w:r>
        <w:rPr>
          <w:rFonts w:ascii="Times New Roman"/>
          <w:b w:val="false"/>
          <w:i w:val="false"/>
          <w:color w:val="000000"/>
          <w:sz w:val="28"/>
        </w:rPr>
        <w:t>раздела 16</w:t>
      </w:r>
      <w:r>
        <w:rPr>
          <w:rFonts w:ascii="Times New Roman"/>
          <w:b w:val="false"/>
          <w:i w:val="false"/>
          <w:color w:val="000000"/>
          <w:sz w:val="28"/>
        </w:rPr>
        <w:t>, от иммунитета относительно Председателя осуществляется Советом Организации.</w:t>
      </w:r>
    </w:p>
    <w:bookmarkEnd w:id="176"/>
    <w:bookmarkStart w:name="z231" w:id="177"/>
    <w:p>
      <w:pPr>
        <w:spacing w:after="0"/>
        <w:ind w:left="0"/>
        <w:jc w:val="both"/>
      </w:pPr>
      <w:r>
        <w:rPr>
          <w:rFonts w:ascii="Times New Roman"/>
          <w:b w:val="false"/>
          <w:i w:val="false"/>
          <w:color w:val="000000"/>
          <w:sz w:val="28"/>
        </w:rPr>
        <w:t xml:space="preserve">
      2. i) Эксперты (кроме должностных лиц, подпадающих под положения </w:t>
      </w:r>
      <w:r>
        <w:rPr>
          <w:rFonts w:ascii="Times New Roman"/>
          <w:b w:val="false"/>
          <w:i w:val="false"/>
          <w:color w:val="000000"/>
          <w:sz w:val="28"/>
        </w:rPr>
        <w:t>статьи VI</w:t>
      </w:r>
      <w:r>
        <w:rPr>
          <w:rFonts w:ascii="Times New Roman"/>
          <w:b w:val="false"/>
          <w:i w:val="false"/>
          <w:color w:val="000000"/>
          <w:sz w:val="28"/>
        </w:rPr>
        <w:t>), работающие в комитетах или выполняющие поручения Организации, пользуются нижеследующими привилегиями и иммунитетами, поскольку это необходимо для эффективного исполнения ими своих обязанностей, причем они ими пользуются также во время поездок в связи с деятельностью в указанных комитетах или с поручениями:</w:t>
      </w:r>
    </w:p>
    <w:bookmarkEnd w:id="177"/>
    <w:bookmarkStart w:name="z232" w:id="178"/>
    <w:p>
      <w:pPr>
        <w:spacing w:after="0"/>
        <w:ind w:left="0"/>
        <w:jc w:val="both"/>
      </w:pPr>
      <w:r>
        <w:rPr>
          <w:rFonts w:ascii="Times New Roman"/>
          <w:b w:val="false"/>
          <w:i w:val="false"/>
          <w:color w:val="000000"/>
          <w:sz w:val="28"/>
        </w:rPr>
        <w:t>
      a) иммунитетом от личного задержания и от наложения ареста на их личный багаж;</w:t>
      </w:r>
    </w:p>
    <w:bookmarkEnd w:id="178"/>
    <w:bookmarkStart w:name="z233" w:id="179"/>
    <w:p>
      <w:pPr>
        <w:spacing w:after="0"/>
        <w:ind w:left="0"/>
        <w:jc w:val="both"/>
      </w:pPr>
      <w:r>
        <w:rPr>
          <w:rFonts w:ascii="Times New Roman"/>
          <w:b w:val="false"/>
          <w:i w:val="false"/>
          <w:color w:val="000000"/>
          <w:sz w:val="28"/>
        </w:rPr>
        <w:t>
      b)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 причем этот иммунитет продолжается и после того, как означенные лица прекратят работу в комитетах Организации или выполнение поручений Организации;</w:t>
      </w:r>
    </w:p>
    <w:bookmarkEnd w:id="179"/>
    <w:bookmarkStart w:name="z234" w:id="180"/>
    <w:p>
      <w:pPr>
        <w:spacing w:after="0"/>
        <w:ind w:left="0"/>
        <w:jc w:val="both"/>
      </w:pPr>
      <w:r>
        <w:rPr>
          <w:rFonts w:ascii="Times New Roman"/>
          <w:b w:val="false"/>
          <w:i w:val="false"/>
          <w:color w:val="000000"/>
          <w:sz w:val="28"/>
        </w:rPr>
        <w:t>
      c) теми же льготами в отношении ограничений валюты и обмена ее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p>
    <w:bookmarkEnd w:id="180"/>
    <w:bookmarkStart w:name="z235" w:id="181"/>
    <w:p>
      <w:pPr>
        <w:spacing w:after="0"/>
        <w:ind w:left="0"/>
        <w:jc w:val="both"/>
      </w:pPr>
      <w:r>
        <w:rPr>
          <w:rFonts w:ascii="Times New Roman"/>
          <w:b w:val="false"/>
          <w:i w:val="false"/>
          <w:color w:val="000000"/>
          <w:sz w:val="28"/>
        </w:rPr>
        <w:t>
      d) неприкосновенностью принадлежащих им бумаг и документов, касающихся выполняемой ими для Организации работы, и правом пользоваться в сношениях с Организацией шифром и получать документы и корреспонденцию через курьеров или в запечатанной вализе.</w:t>
      </w:r>
    </w:p>
    <w:bookmarkEnd w:id="181"/>
    <w:bookmarkStart w:name="z236" w:id="182"/>
    <w:p>
      <w:pPr>
        <w:spacing w:after="0"/>
        <w:ind w:left="0"/>
        <w:jc w:val="both"/>
      </w:pPr>
      <w:r>
        <w:rPr>
          <w:rFonts w:ascii="Times New Roman"/>
          <w:b w:val="false"/>
          <w:i w:val="false"/>
          <w:color w:val="000000"/>
          <w:sz w:val="28"/>
        </w:rPr>
        <w:t xml:space="preserve">
      ii)  В отношении подпункта (d) пункта 2(i) применяется принцип, изложенный в последнем предложении </w:t>
      </w:r>
      <w:r>
        <w:rPr>
          <w:rFonts w:ascii="Times New Roman"/>
          <w:b w:val="false"/>
          <w:i w:val="false"/>
          <w:color w:val="000000"/>
          <w:sz w:val="28"/>
        </w:rPr>
        <w:t>раздела 12</w:t>
      </w:r>
      <w:r>
        <w:rPr>
          <w:rFonts w:ascii="Times New Roman"/>
          <w:b w:val="false"/>
          <w:i w:val="false"/>
          <w:color w:val="000000"/>
          <w:sz w:val="28"/>
        </w:rPr>
        <w:t xml:space="preserve"> стандартных статей.</w:t>
      </w:r>
    </w:p>
    <w:bookmarkEnd w:id="182"/>
    <w:bookmarkStart w:name="z237" w:id="183"/>
    <w:p>
      <w:pPr>
        <w:spacing w:after="0"/>
        <w:ind w:left="0"/>
        <w:jc w:val="both"/>
      </w:pPr>
      <w:r>
        <w:rPr>
          <w:rFonts w:ascii="Times New Roman"/>
          <w:b w:val="false"/>
          <w:i w:val="false"/>
          <w:color w:val="000000"/>
          <w:sz w:val="28"/>
        </w:rPr>
        <w:t>
      iii) Привилегии и иммунитеты предоставляются экспертам Организации в интересах Организации, а не для их личной выгоды. Организация имеет право и обязана отказаться от иммунитета, предоставленного любому эксперту в каждом случае, когда, по ее мнению, иммунитет препятствует отправлению правосудия и когда отказ от него не причиняет ущерба интересам Организации.</w:t>
      </w:r>
    </w:p>
    <w:bookmarkEnd w:id="183"/>
    <w:bookmarkStart w:name="z238" w:id="184"/>
    <w:p>
      <w:pPr>
        <w:spacing w:after="0"/>
        <w:ind w:left="0"/>
        <w:jc w:val="both"/>
      </w:pPr>
      <w:r>
        <w:rPr>
          <w:rFonts w:ascii="Times New Roman"/>
          <w:b w:val="false"/>
          <w:i w:val="false"/>
          <w:color w:val="000000"/>
          <w:sz w:val="28"/>
        </w:rPr>
        <w:t xml:space="preserve">
      3. Привилегии, иммунитеты, изъятия и льготы, предусмотренные </w:t>
      </w:r>
      <w:r>
        <w:rPr>
          <w:rFonts w:ascii="Times New Roman"/>
          <w:b w:val="false"/>
          <w:i w:val="false"/>
          <w:color w:val="000000"/>
          <w:sz w:val="28"/>
        </w:rPr>
        <w:t>разделом 21</w:t>
      </w:r>
      <w:r>
        <w:rPr>
          <w:rFonts w:ascii="Times New Roman"/>
          <w:b w:val="false"/>
          <w:i w:val="false"/>
          <w:color w:val="000000"/>
          <w:sz w:val="28"/>
        </w:rPr>
        <w:t xml:space="preserve"> стандартных статей, представляются заместителю Генерального директора и помощнику Генерального директора Организации.</w:t>
      </w:r>
    </w:p>
    <w:bookmarkEnd w:id="184"/>
    <w:bookmarkStart w:name="z239" w:id="185"/>
    <w:p>
      <w:pPr>
        <w:spacing w:after="0"/>
        <w:ind w:left="0"/>
        <w:jc w:val="left"/>
      </w:pPr>
      <w:r>
        <w:rPr>
          <w:rFonts w:ascii="Times New Roman"/>
          <w:b/>
          <w:i w:val="false"/>
          <w:color w:val="000000"/>
        </w:rPr>
        <w:t xml:space="preserve"> Приложение III</w:t>
      </w:r>
      <w:r>
        <w:rPr>
          <w:rFonts w:ascii="Times New Roman"/>
          <w:b/>
          <w:i w:val="false"/>
          <w:color w:val="000000"/>
          <w:vertAlign w:val="superscript"/>
        </w:rPr>
        <w:t>1</w:t>
      </w:r>
    </w:p>
    <w:bookmarkEnd w:id="185"/>
    <w:bookmarkStart w:name="z240" w:id="186"/>
    <w:p>
      <w:pPr>
        <w:spacing w:after="0"/>
        <w:ind w:left="0"/>
        <w:jc w:val="left"/>
      </w:pPr>
      <w:r>
        <w:rPr>
          <w:rFonts w:ascii="Times New Roman"/>
          <w:b/>
          <w:i w:val="false"/>
          <w:color w:val="000000"/>
        </w:rPr>
        <w:t xml:space="preserve"> Международная организация гражданской авиации</w:t>
      </w:r>
    </w:p>
    <w:bookmarkEnd w:id="186"/>
    <w:bookmarkStart w:name="z241" w:id="187"/>
    <w:p>
      <w:pPr>
        <w:spacing w:after="0"/>
        <w:ind w:left="0"/>
        <w:jc w:val="left"/>
      </w:pPr>
      <w:r>
        <w:rPr>
          <w:rFonts w:ascii="Times New Roman"/>
          <w:b/>
          <w:i w:val="false"/>
          <w:color w:val="000000"/>
        </w:rPr>
        <w:t xml:space="preserve"> [Перевод]</w:t>
      </w:r>
    </w:p>
    <w:bookmarkEnd w:id="187"/>
    <w:bookmarkStart w:name="z242" w:id="188"/>
    <w:p>
      <w:pPr>
        <w:spacing w:after="0"/>
        <w:ind w:left="0"/>
        <w:jc w:val="both"/>
      </w:pPr>
      <w:r>
        <w:rPr>
          <w:rFonts w:ascii="Times New Roman"/>
          <w:b w:val="false"/>
          <w:i w:val="false"/>
          <w:color w:val="000000"/>
          <w:sz w:val="28"/>
        </w:rPr>
        <w:t>
      В отношении Международной организации гражданской авиации (далее именуемой "Организация") стандартные статьи применяются с учетом нижеследующих положений:</w:t>
      </w:r>
    </w:p>
    <w:bookmarkEnd w:id="188"/>
    <w:bookmarkStart w:name="z243" w:id="189"/>
    <w:p>
      <w:pPr>
        <w:spacing w:after="0"/>
        <w:ind w:left="0"/>
        <w:jc w:val="both"/>
      </w:pPr>
      <w:r>
        <w:rPr>
          <w:rFonts w:ascii="Times New Roman"/>
          <w:b w:val="false"/>
          <w:i w:val="false"/>
          <w:color w:val="000000"/>
          <w:sz w:val="28"/>
        </w:rPr>
        <w:t xml:space="preserve">
      1. Привилегии, иммунитеты, изъятия и льготы, предусмотренные </w:t>
      </w:r>
      <w:r>
        <w:rPr>
          <w:rFonts w:ascii="Times New Roman"/>
          <w:b w:val="false"/>
          <w:i w:val="false"/>
          <w:color w:val="000000"/>
          <w:sz w:val="28"/>
        </w:rPr>
        <w:t>разделом 21</w:t>
      </w:r>
      <w:r>
        <w:rPr>
          <w:rFonts w:ascii="Times New Roman"/>
          <w:b w:val="false"/>
          <w:i w:val="false"/>
          <w:color w:val="000000"/>
          <w:sz w:val="28"/>
        </w:rPr>
        <w:t xml:space="preserve"> стандартных статей, предоставляются также председателю Совета Организации.</w:t>
      </w:r>
    </w:p>
    <w:bookmarkEnd w:id="189"/>
    <w:bookmarkStart w:name="z244" w:id="190"/>
    <w:p>
      <w:pPr>
        <w:spacing w:after="0"/>
        <w:ind w:left="0"/>
        <w:jc w:val="both"/>
      </w:pPr>
      <w:r>
        <w:rPr>
          <w:rFonts w:ascii="Times New Roman"/>
          <w:b w:val="false"/>
          <w:i w:val="false"/>
          <w:color w:val="000000"/>
          <w:sz w:val="28"/>
        </w:rPr>
        <w:t xml:space="preserve">
      2. i) Эксперты (кроме должностных лиц, к которым применимы положения </w:t>
      </w:r>
      <w:r>
        <w:rPr>
          <w:rFonts w:ascii="Times New Roman"/>
          <w:b w:val="false"/>
          <w:i w:val="false"/>
          <w:color w:val="000000"/>
          <w:sz w:val="28"/>
        </w:rPr>
        <w:t>статьи VI</w:t>
      </w:r>
      <w:r>
        <w:rPr>
          <w:rFonts w:ascii="Times New Roman"/>
          <w:b w:val="false"/>
          <w:i w:val="false"/>
          <w:color w:val="000000"/>
          <w:sz w:val="28"/>
        </w:rPr>
        <w:t>), работающие в комитетах или выполняющие поручения Организации, пользуются нижеследующими привилегиями и иммунитетами, поскольку это необходимо для эффективного исполнения ими своих обязанностей, причем они ими пользуются также во время поездок в связи с работой в указанных комитетах или с поручениями:</w:t>
      </w:r>
    </w:p>
    <w:bookmarkEnd w:id="190"/>
    <w:bookmarkStart w:name="z245" w:id="191"/>
    <w:p>
      <w:pPr>
        <w:spacing w:after="0"/>
        <w:ind w:left="0"/>
        <w:jc w:val="both"/>
      </w:pPr>
      <w:r>
        <w:rPr>
          <w:rFonts w:ascii="Times New Roman"/>
          <w:b w:val="false"/>
          <w:i w:val="false"/>
          <w:color w:val="000000"/>
          <w:sz w:val="28"/>
        </w:rPr>
        <w:t>
      a) иммунитетом от личного задержания и от наложения ареста на их личный багаж;</w:t>
      </w:r>
    </w:p>
    <w:bookmarkEnd w:id="191"/>
    <w:bookmarkStart w:name="z246" w:id="192"/>
    <w:p>
      <w:pPr>
        <w:spacing w:after="0"/>
        <w:ind w:left="0"/>
        <w:jc w:val="both"/>
      </w:pPr>
      <w:r>
        <w:rPr>
          <w:rFonts w:ascii="Times New Roman"/>
          <w:b w:val="false"/>
          <w:i w:val="false"/>
          <w:color w:val="000000"/>
          <w:sz w:val="28"/>
        </w:rPr>
        <w:t>
      b)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 причем этот иммунитет продолжается и после того, как означенные лица прекратят работу в комитетах Организации или выполнение поручений Организации;</w:t>
      </w:r>
    </w:p>
    <w:bookmarkEnd w:id="192"/>
    <w:bookmarkStart w:name="z247" w:id="193"/>
    <w:p>
      <w:pPr>
        <w:spacing w:after="0"/>
        <w:ind w:left="0"/>
        <w:jc w:val="both"/>
      </w:pPr>
      <w:r>
        <w:rPr>
          <w:rFonts w:ascii="Times New Roman"/>
          <w:b w:val="false"/>
          <w:i w:val="false"/>
          <w:color w:val="000000"/>
          <w:sz w:val="28"/>
        </w:rPr>
        <w:t>
      с) теми же льготами в отношении валютных ограничений и ограничений обмена денег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p>
    <w:bookmarkEnd w:id="193"/>
    <w:bookmarkStart w:name="z248" w:id="194"/>
    <w:p>
      <w:pPr>
        <w:spacing w:after="0"/>
        <w:ind w:left="0"/>
        <w:jc w:val="both"/>
      </w:pPr>
      <w:r>
        <w:rPr>
          <w:rFonts w:ascii="Times New Roman"/>
          <w:b w:val="false"/>
          <w:i w:val="false"/>
          <w:color w:val="000000"/>
          <w:sz w:val="28"/>
        </w:rPr>
        <w:t>
      d) неприкосновенностью принадлежащих им бумаг и документов, касающихся выполняемой ими для Организации работы.</w:t>
      </w:r>
    </w:p>
    <w:bookmarkEnd w:id="194"/>
    <w:bookmarkStart w:name="z249" w:id="195"/>
    <w:p>
      <w:pPr>
        <w:spacing w:after="0"/>
        <w:ind w:left="0"/>
        <w:jc w:val="both"/>
      </w:pPr>
      <w:r>
        <w:rPr>
          <w:rFonts w:ascii="Times New Roman"/>
          <w:b w:val="false"/>
          <w:i w:val="false"/>
          <w:color w:val="000000"/>
          <w:sz w:val="28"/>
        </w:rPr>
        <w:t xml:space="preserve">
      ii) в отношении подпункта (d) пункта 2 (i) применяется принцип, изложенный в последнем предложении </w:t>
      </w:r>
      <w:r>
        <w:rPr>
          <w:rFonts w:ascii="Times New Roman"/>
          <w:b w:val="false"/>
          <w:i w:val="false"/>
          <w:color w:val="000000"/>
          <w:sz w:val="28"/>
        </w:rPr>
        <w:t>раздела 12</w:t>
      </w:r>
      <w:r>
        <w:rPr>
          <w:rFonts w:ascii="Times New Roman"/>
          <w:b w:val="false"/>
          <w:i w:val="false"/>
          <w:color w:val="000000"/>
          <w:sz w:val="28"/>
        </w:rPr>
        <w:t xml:space="preserve"> стандартных статей.</w:t>
      </w:r>
    </w:p>
    <w:bookmarkEnd w:id="195"/>
    <w:bookmarkStart w:name="z250" w:id="196"/>
    <w:p>
      <w:pPr>
        <w:spacing w:after="0"/>
        <w:ind w:left="0"/>
        <w:jc w:val="both"/>
      </w:pPr>
      <w:r>
        <w:rPr>
          <w:rFonts w:ascii="Times New Roman"/>
          <w:b w:val="false"/>
          <w:i w:val="false"/>
          <w:color w:val="000000"/>
          <w:sz w:val="28"/>
        </w:rPr>
        <w:t>
      iii) Привилегии и иммунитеты предоставляются экспертам Организации в интересах Организации, а не для их личной выгоды. Организация имеет право и обязана отказаться от иммунитета, предоставленного любому эксперту, в каждом случае, когда, по ее мнению, иммунитет препятствует отправлению правосудия и когда отказ от него не причиняет ущерба интересам Организации.</w:t>
      </w:r>
    </w:p>
    <w:bookmarkEnd w:id="196"/>
    <w:bookmarkStart w:name="z251" w:id="197"/>
    <w:p>
      <w:pPr>
        <w:spacing w:after="0"/>
        <w:ind w:left="0"/>
        <w:jc w:val="left"/>
      </w:pPr>
      <w:r>
        <w:rPr>
          <w:rFonts w:ascii="Times New Roman"/>
          <w:b/>
          <w:i w:val="false"/>
          <w:color w:val="000000"/>
        </w:rPr>
        <w:t xml:space="preserve"> Приложение IV</w:t>
      </w:r>
      <w:r>
        <w:rPr>
          <w:rFonts w:ascii="Times New Roman"/>
          <w:b/>
          <w:i w:val="false"/>
          <w:color w:val="000000"/>
          <w:vertAlign w:val="superscript"/>
        </w:rPr>
        <w:t>1</w:t>
      </w:r>
    </w:p>
    <w:bookmarkEnd w:id="197"/>
    <w:bookmarkStart w:name="z252" w:id="198"/>
    <w:p>
      <w:pPr>
        <w:spacing w:after="0"/>
        <w:ind w:left="0"/>
        <w:jc w:val="left"/>
      </w:pPr>
      <w:r>
        <w:rPr>
          <w:rFonts w:ascii="Times New Roman"/>
          <w:b/>
          <w:i w:val="false"/>
          <w:color w:val="000000"/>
        </w:rPr>
        <w:t xml:space="preserve"> Организация Объединенных Наций по вопросам образования, науки и культуры</w:t>
      </w:r>
    </w:p>
    <w:bookmarkEnd w:id="198"/>
    <w:bookmarkStart w:name="z253" w:id="199"/>
    <w:p>
      <w:pPr>
        <w:spacing w:after="0"/>
        <w:ind w:left="0"/>
        <w:jc w:val="left"/>
      </w:pPr>
      <w:r>
        <w:rPr>
          <w:rFonts w:ascii="Times New Roman"/>
          <w:b/>
          <w:i w:val="false"/>
          <w:color w:val="000000"/>
        </w:rPr>
        <w:t xml:space="preserve"> [Перевод]</w:t>
      </w:r>
    </w:p>
    <w:bookmarkEnd w:id="199"/>
    <w:bookmarkStart w:name="z254" w:id="200"/>
    <w:p>
      <w:pPr>
        <w:spacing w:after="0"/>
        <w:ind w:left="0"/>
        <w:jc w:val="both"/>
      </w:pPr>
      <w:r>
        <w:rPr>
          <w:rFonts w:ascii="Times New Roman"/>
          <w:b w:val="false"/>
          <w:i w:val="false"/>
          <w:color w:val="000000"/>
          <w:sz w:val="28"/>
        </w:rPr>
        <w:t>
      В отношении Организации Объединенных Наций по вопросам образования, науки и культуры (далее именуемой "Организация") стандартные статьи применяются с учетом нижеследующих положений:</w:t>
      </w:r>
    </w:p>
    <w:bookmarkEnd w:id="200"/>
    <w:bookmarkStart w:name="z255" w:id="201"/>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статьи V</w:t>
      </w:r>
      <w:r>
        <w:rPr>
          <w:rFonts w:ascii="Times New Roman"/>
          <w:b w:val="false"/>
          <w:i w:val="false"/>
          <w:color w:val="000000"/>
          <w:sz w:val="28"/>
        </w:rPr>
        <w:t xml:space="preserve">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2(i)</w:t>
      </w:r>
      <w:r>
        <w:rPr>
          <w:rFonts w:ascii="Times New Roman"/>
          <w:b w:val="false"/>
          <w:i w:val="false"/>
          <w:color w:val="000000"/>
          <w:sz w:val="28"/>
        </w:rPr>
        <w:t xml:space="preserve"> раздела 25 статьи VII распространяются на председателя Конференции и членов Правления Организации, а также и на их заместителей и советников, с тем, однако, что отказ, на основании </w:t>
      </w:r>
      <w:r>
        <w:rPr>
          <w:rFonts w:ascii="Times New Roman"/>
          <w:b w:val="false"/>
          <w:i w:val="false"/>
          <w:color w:val="000000"/>
          <w:sz w:val="28"/>
        </w:rPr>
        <w:t>раздела 16</w:t>
      </w:r>
      <w:r>
        <w:rPr>
          <w:rFonts w:ascii="Times New Roman"/>
          <w:b w:val="false"/>
          <w:i w:val="false"/>
          <w:color w:val="000000"/>
          <w:sz w:val="28"/>
        </w:rPr>
        <w:t>, от иммунитета относительно любого из означенных лиц осуществляется Правлением.</w:t>
      </w:r>
    </w:p>
    <w:bookmarkEnd w:id="201"/>
    <w:bookmarkStart w:name="z256" w:id="202"/>
    <w:p>
      <w:pPr>
        <w:spacing w:after="0"/>
        <w:ind w:left="0"/>
        <w:jc w:val="both"/>
      </w:pPr>
      <w:r>
        <w:rPr>
          <w:rFonts w:ascii="Times New Roman"/>
          <w:b w:val="false"/>
          <w:i w:val="false"/>
          <w:color w:val="000000"/>
          <w:sz w:val="28"/>
        </w:rPr>
        <w:t xml:space="preserve">
      2. Заместитель Генерального директора Организации, его жена и несовершеннолетние дети также пользуются теми привилегиями, иммунитетами, изъятиями и льготами, присвоенными согласно международному праву дипломатическим представителям, которые </w:t>
      </w:r>
      <w:r>
        <w:rPr>
          <w:rFonts w:ascii="Times New Roman"/>
          <w:b w:val="false"/>
          <w:i w:val="false"/>
          <w:color w:val="000000"/>
          <w:sz w:val="28"/>
        </w:rPr>
        <w:t>разделом 21</w:t>
      </w:r>
      <w:r>
        <w:rPr>
          <w:rFonts w:ascii="Times New Roman"/>
          <w:b w:val="false"/>
          <w:i w:val="false"/>
          <w:color w:val="000000"/>
          <w:sz w:val="28"/>
        </w:rPr>
        <w:t xml:space="preserve"> статьи VI предоставляются главному администратору каждого специализированного учреждения.</w:t>
      </w:r>
    </w:p>
    <w:bookmarkEnd w:id="202"/>
    <w:bookmarkStart w:name="z257" w:id="203"/>
    <w:p>
      <w:pPr>
        <w:spacing w:after="0"/>
        <w:ind w:left="0"/>
        <w:jc w:val="both"/>
      </w:pPr>
      <w:r>
        <w:rPr>
          <w:rFonts w:ascii="Times New Roman"/>
          <w:b w:val="false"/>
          <w:i w:val="false"/>
          <w:color w:val="000000"/>
          <w:sz w:val="28"/>
        </w:rPr>
        <w:t xml:space="preserve">
      3. i) Эксперты (кроме должностных лиц, к которым применимы положения </w:t>
      </w:r>
      <w:r>
        <w:rPr>
          <w:rFonts w:ascii="Times New Roman"/>
          <w:b w:val="false"/>
          <w:i w:val="false"/>
          <w:color w:val="000000"/>
          <w:sz w:val="28"/>
        </w:rPr>
        <w:t>статьи VI</w:t>
      </w:r>
      <w:r>
        <w:rPr>
          <w:rFonts w:ascii="Times New Roman"/>
          <w:b w:val="false"/>
          <w:i w:val="false"/>
          <w:color w:val="000000"/>
          <w:sz w:val="28"/>
        </w:rPr>
        <w:t>), работающие в комитетах или выполняющие поручения Организации, пользуются нижеследующими привилегиями и иммунитетами, поскольку это необходимо для эффективного исполнения ими своих обязанностей, причем они ими пользуются также во время поездок в связи с работой в указанных комитетах или с поручениями:</w:t>
      </w:r>
    </w:p>
    <w:bookmarkEnd w:id="203"/>
    <w:bookmarkStart w:name="z258" w:id="204"/>
    <w:p>
      <w:pPr>
        <w:spacing w:after="0"/>
        <w:ind w:left="0"/>
        <w:jc w:val="both"/>
      </w:pPr>
      <w:r>
        <w:rPr>
          <w:rFonts w:ascii="Times New Roman"/>
          <w:b w:val="false"/>
          <w:i w:val="false"/>
          <w:color w:val="000000"/>
          <w:sz w:val="28"/>
        </w:rPr>
        <w:t>
      a) иммунитетом от личного задержания и от наложения ареста на их личный багаж;</w:t>
      </w:r>
    </w:p>
    <w:bookmarkEnd w:id="204"/>
    <w:bookmarkStart w:name="z259" w:id="205"/>
    <w:p>
      <w:pPr>
        <w:spacing w:after="0"/>
        <w:ind w:left="0"/>
        <w:jc w:val="both"/>
      </w:pPr>
      <w:r>
        <w:rPr>
          <w:rFonts w:ascii="Times New Roman"/>
          <w:b w:val="false"/>
          <w:i w:val="false"/>
          <w:color w:val="000000"/>
          <w:sz w:val="28"/>
        </w:rPr>
        <w:t>
      b)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 причем этот иммунитет продолжается и после того, как означенные лица прекратят работу в комитетах Организации или выполнение поручений Организации;</w:t>
      </w:r>
    </w:p>
    <w:bookmarkEnd w:id="205"/>
    <w:bookmarkStart w:name="z260" w:id="206"/>
    <w:p>
      <w:pPr>
        <w:spacing w:after="0"/>
        <w:ind w:left="0"/>
        <w:jc w:val="both"/>
      </w:pPr>
      <w:r>
        <w:rPr>
          <w:rFonts w:ascii="Times New Roman"/>
          <w:b w:val="false"/>
          <w:i w:val="false"/>
          <w:color w:val="000000"/>
          <w:sz w:val="28"/>
        </w:rPr>
        <w:t>
      с) теми же льготами в отношении валютных ограничений и ограничений обмена денег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p>
    <w:bookmarkEnd w:id="206"/>
    <w:bookmarkStart w:name="z261" w:id="207"/>
    <w:p>
      <w:pPr>
        <w:spacing w:after="0"/>
        <w:ind w:left="0"/>
        <w:jc w:val="both"/>
      </w:pPr>
      <w:r>
        <w:rPr>
          <w:rFonts w:ascii="Times New Roman"/>
          <w:b w:val="false"/>
          <w:i w:val="false"/>
          <w:color w:val="000000"/>
          <w:sz w:val="28"/>
        </w:rPr>
        <w:t>
      ii) Привилегии и иммунитеты предоставляются экспертам Организации в интересах Организации, а не для их личной выгоды. Организация имеет право и обязана отказаться от иммунитета, предоставленного любому эксперту, в каждом случае, когда, по ее мнению, иммунитет препятствует отправлению правосудия и когда отказ от него не причиняет ущерба интересам Организации.</w:t>
      </w:r>
    </w:p>
    <w:bookmarkEnd w:id="207"/>
    <w:bookmarkStart w:name="z262" w:id="208"/>
    <w:p>
      <w:pPr>
        <w:spacing w:after="0"/>
        <w:ind w:left="0"/>
        <w:jc w:val="left"/>
      </w:pPr>
      <w:r>
        <w:rPr>
          <w:rFonts w:ascii="Times New Roman"/>
          <w:b/>
          <w:i w:val="false"/>
          <w:color w:val="000000"/>
        </w:rPr>
        <w:t xml:space="preserve"> Приложение V</w:t>
      </w:r>
      <w:r>
        <w:rPr>
          <w:rFonts w:ascii="Times New Roman"/>
          <w:b/>
          <w:i w:val="false"/>
          <w:color w:val="000000"/>
          <w:vertAlign w:val="superscript"/>
        </w:rPr>
        <w:t>1</w:t>
      </w:r>
    </w:p>
    <w:bookmarkEnd w:id="208"/>
    <w:bookmarkStart w:name="z263" w:id="209"/>
    <w:p>
      <w:pPr>
        <w:spacing w:after="0"/>
        <w:ind w:left="0"/>
        <w:jc w:val="left"/>
      </w:pPr>
      <w:r>
        <w:rPr>
          <w:rFonts w:ascii="Times New Roman"/>
          <w:b/>
          <w:i w:val="false"/>
          <w:color w:val="000000"/>
        </w:rPr>
        <w:t xml:space="preserve"> Международный валютный фонд</w:t>
      </w:r>
    </w:p>
    <w:bookmarkEnd w:id="209"/>
    <w:bookmarkStart w:name="z264" w:id="210"/>
    <w:p>
      <w:pPr>
        <w:spacing w:after="0"/>
        <w:ind w:left="0"/>
        <w:jc w:val="left"/>
      </w:pPr>
      <w:r>
        <w:rPr>
          <w:rFonts w:ascii="Times New Roman"/>
          <w:b/>
          <w:i w:val="false"/>
          <w:color w:val="000000"/>
        </w:rPr>
        <w:t xml:space="preserve"> [Перевод]</w:t>
      </w:r>
    </w:p>
    <w:bookmarkEnd w:id="210"/>
    <w:bookmarkStart w:name="z265" w:id="211"/>
    <w:p>
      <w:pPr>
        <w:spacing w:after="0"/>
        <w:ind w:left="0"/>
        <w:jc w:val="both"/>
      </w:pPr>
      <w:r>
        <w:rPr>
          <w:rFonts w:ascii="Times New Roman"/>
          <w:b w:val="false"/>
          <w:i w:val="false"/>
          <w:color w:val="000000"/>
          <w:sz w:val="28"/>
        </w:rPr>
        <w:t>
      В отношении Международного валютного фонда (далее называемого "Фонд") Конвенция (включая настоящее дополнение) применяется с учетом нижеследующих положений:</w:t>
      </w:r>
    </w:p>
    <w:bookmarkEnd w:id="211"/>
    <w:bookmarkStart w:name="z266" w:id="2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Раздел 32</w:t>
      </w:r>
      <w:r>
        <w:rPr>
          <w:rFonts w:ascii="Times New Roman"/>
          <w:b w:val="false"/>
          <w:i w:val="false"/>
          <w:color w:val="000000"/>
          <w:sz w:val="28"/>
        </w:rPr>
        <w:t xml:space="preserve"> стандартных статей применяется только лишь в отношении споров, возникающих в связи с толкованием или применением привилегий и иммунитетов, предоставляемых Фонду настоящей Конвенцией, но не тех, которые он имеет право требовать в силу своего устава или на каком-либо другом основании.</w:t>
      </w:r>
    </w:p>
    <w:bookmarkEnd w:id="212"/>
    <w:bookmarkStart w:name="z267" w:id="213"/>
    <w:p>
      <w:pPr>
        <w:spacing w:after="0"/>
        <w:ind w:left="0"/>
        <w:jc w:val="both"/>
      </w:pPr>
      <w:r>
        <w:rPr>
          <w:rFonts w:ascii="Times New Roman"/>
          <w:b w:val="false"/>
          <w:i w:val="false"/>
          <w:color w:val="000000"/>
          <w:sz w:val="28"/>
        </w:rPr>
        <w:t>
      2. Положения Конвенции (включая настоящее дополнение) не меняют и не требуют изменения положений устава Фонда и не нарушают и не ограничивают прав, иммунитетов, привилегий и изъятий, предоставляемых Фонду, его членам, директорам, директорам-распорядителям, заместителям, должностным лицам и служащим уставом Фонда или статутами, законами и положениями любого государства — члена Фонда, или любого политического подразделения такого государства, или же каким бы то ни было иным образом.</w:t>
      </w:r>
    </w:p>
    <w:bookmarkEnd w:id="213"/>
    <w:bookmarkStart w:name="z268" w:id="214"/>
    <w:p>
      <w:pPr>
        <w:spacing w:after="0"/>
        <w:ind w:left="0"/>
        <w:jc w:val="left"/>
      </w:pPr>
      <w:r>
        <w:rPr>
          <w:rFonts w:ascii="Times New Roman"/>
          <w:b/>
          <w:i w:val="false"/>
          <w:color w:val="000000"/>
        </w:rPr>
        <w:t xml:space="preserve"> Приложение VI</w:t>
      </w:r>
      <w:r>
        <w:rPr>
          <w:rFonts w:ascii="Times New Roman"/>
          <w:b/>
          <w:i w:val="false"/>
          <w:color w:val="000000"/>
          <w:vertAlign w:val="superscript"/>
        </w:rPr>
        <w:t>2</w:t>
      </w:r>
    </w:p>
    <w:bookmarkEnd w:id="214"/>
    <w:bookmarkStart w:name="z269" w:id="215"/>
    <w:p>
      <w:pPr>
        <w:spacing w:after="0"/>
        <w:ind w:left="0"/>
        <w:jc w:val="left"/>
      </w:pPr>
      <w:r>
        <w:rPr>
          <w:rFonts w:ascii="Times New Roman"/>
          <w:b/>
          <w:i w:val="false"/>
          <w:color w:val="000000"/>
        </w:rPr>
        <w:t xml:space="preserve"> Международный банк реконструкции и развития</w:t>
      </w:r>
    </w:p>
    <w:bookmarkEnd w:id="215"/>
    <w:bookmarkStart w:name="z270" w:id="216"/>
    <w:p>
      <w:pPr>
        <w:spacing w:after="0"/>
        <w:ind w:left="0"/>
        <w:jc w:val="left"/>
      </w:pPr>
      <w:r>
        <w:rPr>
          <w:rFonts w:ascii="Times New Roman"/>
          <w:b/>
          <w:i w:val="false"/>
          <w:color w:val="000000"/>
        </w:rPr>
        <w:t xml:space="preserve"> [Перевод]</w:t>
      </w:r>
    </w:p>
    <w:bookmarkEnd w:id="216"/>
    <w:bookmarkStart w:name="z271" w:id="217"/>
    <w:p>
      <w:pPr>
        <w:spacing w:after="0"/>
        <w:ind w:left="0"/>
        <w:jc w:val="both"/>
      </w:pPr>
      <w:r>
        <w:rPr>
          <w:rFonts w:ascii="Times New Roman"/>
          <w:b w:val="false"/>
          <w:i w:val="false"/>
          <w:color w:val="000000"/>
          <w:sz w:val="28"/>
        </w:rPr>
        <w:t>
      В отношении Международного банка реконструкции и развития (далее именуемого "Банк") Конвенция (включая настоящее дополнение) применяется с учетом нижеследующих положений:</w:t>
      </w:r>
    </w:p>
    <w:bookmarkEnd w:id="217"/>
    <w:bookmarkStart w:name="z272" w:id="2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Раздел 4</w:t>
      </w:r>
      <w:r>
        <w:rPr>
          <w:rFonts w:ascii="Times New Roman"/>
          <w:b w:val="false"/>
          <w:i w:val="false"/>
          <w:color w:val="000000"/>
          <w:sz w:val="28"/>
        </w:rPr>
        <w:t xml:space="preserve"> заменяется следующим текстом:</w:t>
      </w:r>
    </w:p>
    <w:bookmarkEnd w:id="218"/>
    <w:bookmarkStart w:name="z273" w:id="219"/>
    <w:p>
      <w:pPr>
        <w:spacing w:after="0"/>
        <w:ind w:left="0"/>
        <w:jc w:val="both"/>
      </w:pPr>
      <w:r>
        <w:rPr>
          <w:rFonts w:ascii="Times New Roman"/>
          <w:b w:val="false"/>
          <w:i w:val="false"/>
          <w:color w:val="000000"/>
          <w:sz w:val="28"/>
        </w:rPr>
        <w:t>
      "Иски могут быть предъявляемы к Банк}' лишь в судах, обладающих надлежащей юрисдикцией на территории государства — члена Банка, в котором Банк имеет контору или в котором он назначил представителя, уполномоченного получать судебно-процессуальные документы, или же в котором им выпущены или гарантированы ценные бумаги. Иски, однако, не могут вчиняться членами Банка или лицами, выступающими от имени его членов или приобретшими права от его членов. Имущество и активы Банка, где бы они ни были расположены и в чьем бы распоряжении ни находились, не могут быть предметом ареста, запрещения или принудительного исполнения до вынесения окончательного судебного решения против Банка".</w:t>
      </w:r>
    </w:p>
    <w:bookmarkEnd w:id="219"/>
    <w:bookmarkStart w:name="z274" w:id="2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Раздел 32</w:t>
      </w:r>
      <w:r>
        <w:rPr>
          <w:rFonts w:ascii="Times New Roman"/>
          <w:b w:val="false"/>
          <w:i w:val="false"/>
          <w:color w:val="000000"/>
          <w:sz w:val="28"/>
        </w:rPr>
        <w:t xml:space="preserve"> стандартных статей применяется только лишь в отношении споров, возникающих в связи с толкованием или применением привилегий и иммунитетов, предоставляемых Банку настоящей Конвенцией, но не тех, которые он имеет право требовать в силу своего устава или на каком-либо другом основании.</w:t>
      </w:r>
    </w:p>
    <w:bookmarkEnd w:id="220"/>
    <w:bookmarkStart w:name="z275" w:id="221"/>
    <w:p>
      <w:pPr>
        <w:spacing w:after="0"/>
        <w:ind w:left="0"/>
        <w:jc w:val="both"/>
      </w:pPr>
      <w:r>
        <w:rPr>
          <w:rFonts w:ascii="Times New Roman"/>
          <w:b w:val="false"/>
          <w:i w:val="false"/>
          <w:color w:val="000000"/>
          <w:sz w:val="28"/>
        </w:rPr>
        <w:t>
      3. Положения Конвенции (включая настоящее дополнение) не меняют и не требуют изменения положений устава Банка и не нарушают и не ограничивают прав, иммунитетов, привилегий и изъятий, предоставляемых Банку, его членам, директорам, директорам-распорядителям, заместителям, должностным лицам и служащим уставом Банка или статутами, законами и положениями любого государства — члена Банка, или любого политического подразделения такого государства, или же каким бы то ни было иным образом.</w:t>
      </w:r>
    </w:p>
    <w:bookmarkEnd w:id="221"/>
    <w:bookmarkStart w:name="z276" w:id="222"/>
    <w:p>
      <w:pPr>
        <w:spacing w:after="0"/>
        <w:ind w:left="0"/>
        <w:jc w:val="left"/>
      </w:pPr>
      <w:r>
        <w:rPr>
          <w:rFonts w:ascii="Times New Roman"/>
          <w:b/>
          <w:i w:val="false"/>
          <w:color w:val="000000"/>
        </w:rPr>
        <w:t xml:space="preserve"> Приложение VII</w:t>
      </w:r>
      <w:r>
        <w:rPr>
          <w:rFonts w:ascii="Times New Roman"/>
          <w:b/>
          <w:i w:val="false"/>
          <w:color w:val="000000"/>
          <w:vertAlign w:val="superscript"/>
        </w:rPr>
        <w:t>1</w:t>
      </w:r>
    </w:p>
    <w:bookmarkEnd w:id="222"/>
    <w:bookmarkStart w:name="z277" w:id="223"/>
    <w:p>
      <w:pPr>
        <w:spacing w:after="0"/>
        <w:ind w:left="0"/>
        <w:jc w:val="left"/>
      </w:pPr>
      <w:r>
        <w:rPr>
          <w:rFonts w:ascii="Times New Roman"/>
          <w:b/>
          <w:i w:val="false"/>
          <w:color w:val="000000"/>
        </w:rPr>
        <w:t xml:space="preserve"> Всемирная организация здравоохранения</w:t>
      </w:r>
    </w:p>
    <w:bookmarkEnd w:id="223"/>
    <w:bookmarkStart w:name="z278" w:id="224"/>
    <w:p>
      <w:pPr>
        <w:spacing w:after="0"/>
        <w:ind w:left="0"/>
        <w:jc w:val="left"/>
      </w:pPr>
      <w:r>
        <w:rPr>
          <w:rFonts w:ascii="Times New Roman"/>
          <w:b/>
          <w:i w:val="false"/>
          <w:color w:val="000000"/>
        </w:rPr>
        <w:t xml:space="preserve"> [Перевод]</w:t>
      </w:r>
    </w:p>
    <w:bookmarkEnd w:id="224"/>
    <w:bookmarkStart w:name="z279" w:id="225"/>
    <w:p>
      <w:pPr>
        <w:spacing w:after="0"/>
        <w:ind w:left="0"/>
        <w:jc w:val="both"/>
      </w:pPr>
      <w:r>
        <w:rPr>
          <w:rFonts w:ascii="Times New Roman"/>
          <w:b w:val="false"/>
          <w:i w:val="false"/>
          <w:color w:val="000000"/>
          <w:sz w:val="28"/>
        </w:rPr>
        <w:t>
      В отношении Всемирной организации здравоохранения (далее называемой "Организация") стандартные статьи применяются с учетом нижеследующих положений:</w:t>
      </w:r>
    </w:p>
    <w:bookmarkEnd w:id="225"/>
    <w:bookmarkStart w:name="z280" w:id="226"/>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статьи V</w:t>
      </w:r>
      <w:r>
        <w:rPr>
          <w:rFonts w:ascii="Times New Roman"/>
          <w:b w:val="false"/>
          <w:i w:val="false"/>
          <w:color w:val="000000"/>
          <w:sz w:val="28"/>
        </w:rPr>
        <w:t xml:space="preserve">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2(i)</w:t>
      </w:r>
      <w:r>
        <w:rPr>
          <w:rFonts w:ascii="Times New Roman"/>
          <w:b w:val="false"/>
          <w:i w:val="false"/>
          <w:color w:val="000000"/>
          <w:sz w:val="28"/>
        </w:rPr>
        <w:t xml:space="preserve"> раздела 25 статьи VII распространяются на лиц, назначаемых в состав Правления Организации, их заместителей и советников, с тем, однако, что отказ, на основании </w:t>
      </w:r>
      <w:r>
        <w:rPr>
          <w:rFonts w:ascii="Times New Roman"/>
          <w:b w:val="false"/>
          <w:i w:val="false"/>
          <w:color w:val="000000"/>
          <w:sz w:val="28"/>
        </w:rPr>
        <w:t>раздела 16</w:t>
      </w:r>
      <w:r>
        <w:rPr>
          <w:rFonts w:ascii="Times New Roman"/>
          <w:b w:val="false"/>
          <w:i w:val="false"/>
          <w:color w:val="000000"/>
          <w:sz w:val="28"/>
        </w:rPr>
        <w:t>, от иммунитета относительно любого из означенных лиц осуществляется Правлением.</w:t>
      </w:r>
    </w:p>
    <w:bookmarkEnd w:id="226"/>
    <w:bookmarkStart w:name="z281" w:id="227"/>
    <w:p>
      <w:pPr>
        <w:spacing w:after="0"/>
        <w:ind w:left="0"/>
        <w:jc w:val="both"/>
      </w:pPr>
      <w:r>
        <w:rPr>
          <w:rFonts w:ascii="Times New Roman"/>
          <w:b w:val="false"/>
          <w:i w:val="false"/>
          <w:color w:val="000000"/>
          <w:sz w:val="28"/>
        </w:rPr>
        <w:t xml:space="preserve">
      2. i) Эксперты (кроме должностных лиц, к которым применимы положения </w:t>
      </w:r>
      <w:r>
        <w:rPr>
          <w:rFonts w:ascii="Times New Roman"/>
          <w:b w:val="false"/>
          <w:i w:val="false"/>
          <w:color w:val="000000"/>
          <w:sz w:val="28"/>
        </w:rPr>
        <w:t>статьи VI</w:t>
      </w:r>
      <w:r>
        <w:rPr>
          <w:rFonts w:ascii="Times New Roman"/>
          <w:b w:val="false"/>
          <w:i w:val="false"/>
          <w:color w:val="000000"/>
          <w:sz w:val="28"/>
        </w:rPr>
        <w:t>), работающие в комитетах или выполняющие поручения Организации, пользуются нижеследующими привилегиями и иммунитетами, поскольку это необходима для эффективного исполнения ими своих обязанности, причем они ими пользуется также во время поездок в связи с работой указанных комитетах или в связи с поручениями:</w:t>
      </w:r>
    </w:p>
    <w:bookmarkEnd w:id="227"/>
    <w:bookmarkStart w:name="z282" w:id="228"/>
    <w:p>
      <w:pPr>
        <w:spacing w:after="0"/>
        <w:ind w:left="0"/>
        <w:jc w:val="both"/>
      </w:pPr>
      <w:r>
        <w:rPr>
          <w:rFonts w:ascii="Times New Roman"/>
          <w:b w:val="false"/>
          <w:i w:val="false"/>
          <w:color w:val="000000"/>
          <w:sz w:val="28"/>
        </w:rPr>
        <w:t>
      a) иммунитетом от личного задержания и от наложения ареста на их личный багаж;</w:t>
      </w:r>
    </w:p>
    <w:bookmarkEnd w:id="228"/>
    <w:bookmarkStart w:name="z283" w:id="229"/>
    <w:p>
      <w:pPr>
        <w:spacing w:after="0"/>
        <w:ind w:left="0"/>
        <w:jc w:val="both"/>
      </w:pPr>
      <w:r>
        <w:rPr>
          <w:rFonts w:ascii="Times New Roman"/>
          <w:b w:val="false"/>
          <w:i w:val="false"/>
          <w:color w:val="000000"/>
          <w:sz w:val="28"/>
        </w:rPr>
        <w:t>
      b)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 причем этот иммунитет продолжается и после того, как эти лица прекратят работу в комитетах Организации или выполнение поручений Организации;</w:t>
      </w:r>
    </w:p>
    <w:bookmarkEnd w:id="229"/>
    <w:bookmarkStart w:name="z284" w:id="230"/>
    <w:p>
      <w:pPr>
        <w:spacing w:after="0"/>
        <w:ind w:left="0"/>
        <w:jc w:val="both"/>
      </w:pPr>
      <w:r>
        <w:rPr>
          <w:rFonts w:ascii="Times New Roman"/>
          <w:b w:val="false"/>
          <w:i w:val="false"/>
          <w:color w:val="000000"/>
          <w:sz w:val="28"/>
        </w:rPr>
        <w:t>
      c) теми же льготами в отношении валютных ограничений и ограничений обмена денег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p>
    <w:bookmarkEnd w:id="230"/>
    <w:bookmarkStart w:name="z285" w:id="231"/>
    <w:p>
      <w:pPr>
        <w:spacing w:after="0"/>
        <w:ind w:left="0"/>
        <w:jc w:val="both"/>
      </w:pPr>
      <w:r>
        <w:rPr>
          <w:rFonts w:ascii="Times New Roman"/>
          <w:b w:val="false"/>
          <w:i w:val="false"/>
          <w:color w:val="000000"/>
          <w:sz w:val="28"/>
        </w:rPr>
        <w:t>
      d) неприкосновенностью всех бумаг и документов;</w:t>
      </w:r>
    </w:p>
    <w:bookmarkEnd w:id="231"/>
    <w:bookmarkStart w:name="z286" w:id="232"/>
    <w:p>
      <w:pPr>
        <w:spacing w:after="0"/>
        <w:ind w:left="0"/>
        <w:jc w:val="both"/>
      </w:pPr>
      <w:r>
        <w:rPr>
          <w:rFonts w:ascii="Times New Roman"/>
          <w:b w:val="false"/>
          <w:i w:val="false"/>
          <w:color w:val="000000"/>
          <w:sz w:val="28"/>
        </w:rPr>
        <w:t>
      e) правом пользоваться шифром и получать документы и переписку через курьеров или в запечатанной вализе в их сношениях со Всемирной организацией здравоохранения.</w:t>
      </w:r>
    </w:p>
    <w:bookmarkEnd w:id="232"/>
    <w:bookmarkStart w:name="z287" w:id="233"/>
    <w:p>
      <w:pPr>
        <w:spacing w:after="0"/>
        <w:ind w:left="0"/>
        <w:jc w:val="both"/>
      </w:pPr>
      <w:r>
        <w:rPr>
          <w:rFonts w:ascii="Times New Roman"/>
          <w:b w:val="false"/>
          <w:i w:val="false"/>
          <w:color w:val="000000"/>
          <w:sz w:val="28"/>
        </w:rPr>
        <w:t>
      ii) Привилегии и иммунитеты предоставляются экспертам Организации в интересах Организации, а не для их личной выгоды. Организация имеет право и обязана отказаться от иммунитета, предоставленного любому эксперту, в каждом случае, когда, по ее мнению, иммунитет препятствует отправлению правосудия и когда отказ от него не причиняет ущерба интересам Организации.</w:t>
      </w:r>
    </w:p>
    <w:bookmarkEnd w:id="233"/>
    <w:bookmarkStart w:name="z288" w:id="234"/>
    <w:p>
      <w:pPr>
        <w:spacing w:after="0"/>
        <w:ind w:left="0"/>
        <w:jc w:val="left"/>
      </w:pPr>
      <w:r>
        <w:rPr>
          <w:rFonts w:ascii="Times New Roman"/>
          <w:b/>
          <w:i w:val="false"/>
          <w:color w:val="000000"/>
        </w:rPr>
        <w:t xml:space="preserve"> Приложение VII</w:t>
      </w:r>
      <w:r>
        <w:rPr>
          <w:rFonts w:ascii="Times New Roman"/>
          <w:b/>
          <w:i w:val="false"/>
          <w:color w:val="000000"/>
          <w:vertAlign w:val="superscript"/>
        </w:rPr>
        <w:t>1</w:t>
      </w:r>
    </w:p>
    <w:bookmarkEnd w:id="234"/>
    <w:bookmarkStart w:name="z289" w:id="235"/>
    <w:p>
      <w:pPr>
        <w:spacing w:after="0"/>
        <w:ind w:left="0"/>
        <w:jc w:val="both"/>
      </w:pPr>
      <w:r>
        <w:rPr>
          <w:rFonts w:ascii="Times New Roman"/>
          <w:b w:val="false"/>
          <w:i w:val="false"/>
          <w:color w:val="000000"/>
          <w:sz w:val="28"/>
        </w:rPr>
        <w:t xml:space="preserve">
      </w:t>
      </w:r>
      <w:r>
        <w:rPr>
          <w:rFonts w:ascii="Times New Roman"/>
          <w:b w:val="false"/>
          <w:i/>
          <w:color w:val="000000"/>
          <w:sz w:val="28"/>
        </w:rPr>
        <w:t>(Пересмотренный текст</w:t>
      </w:r>
      <w:r>
        <w:rPr>
          <w:rFonts w:ascii="Times New Roman"/>
          <w:b w:val="false"/>
          <w:i w:val="false"/>
          <w:color w:val="000000"/>
          <w:sz w:val="28"/>
        </w:rPr>
        <w:t>)</w:t>
      </w:r>
    </w:p>
    <w:bookmarkEnd w:id="235"/>
    <w:bookmarkStart w:name="z290" w:id="236"/>
    <w:p>
      <w:pPr>
        <w:spacing w:after="0"/>
        <w:ind w:left="0"/>
        <w:jc w:val="left"/>
      </w:pPr>
      <w:r>
        <w:rPr>
          <w:rFonts w:ascii="Times New Roman"/>
          <w:b/>
          <w:i w:val="false"/>
          <w:color w:val="000000"/>
        </w:rPr>
        <w:t xml:space="preserve"> Всемирная организация здравоохранения</w:t>
      </w:r>
    </w:p>
    <w:bookmarkEnd w:id="236"/>
    <w:bookmarkStart w:name="z291" w:id="237"/>
    <w:p>
      <w:pPr>
        <w:spacing w:after="0"/>
        <w:ind w:left="0"/>
        <w:jc w:val="left"/>
      </w:pPr>
      <w:r>
        <w:rPr>
          <w:rFonts w:ascii="Times New Roman"/>
          <w:b/>
          <w:i w:val="false"/>
          <w:color w:val="000000"/>
        </w:rPr>
        <w:t xml:space="preserve"> [Перевод]</w:t>
      </w:r>
    </w:p>
    <w:bookmarkEnd w:id="237"/>
    <w:bookmarkStart w:name="z292" w:id="238"/>
    <w:p>
      <w:pPr>
        <w:spacing w:after="0"/>
        <w:ind w:left="0"/>
        <w:jc w:val="both"/>
      </w:pPr>
      <w:r>
        <w:rPr>
          <w:rFonts w:ascii="Times New Roman"/>
          <w:b w:val="false"/>
          <w:i w:val="false"/>
          <w:color w:val="000000"/>
          <w:sz w:val="28"/>
        </w:rPr>
        <w:t>
      В отношении Всемирной организации здравоохранения (далее называемой "Организация") стандартные статьи применяются с учетом нижеследующих положений:</w:t>
      </w:r>
    </w:p>
    <w:bookmarkEnd w:id="238"/>
    <w:bookmarkStart w:name="z293" w:id="239"/>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статьи V</w:t>
      </w:r>
      <w:r>
        <w:rPr>
          <w:rFonts w:ascii="Times New Roman"/>
          <w:b w:val="false"/>
          <w:i w:val="false"/>
          <w:color w:val="000000"/>
          <w:sz w:val="28"/>
        </w:rPr>
        <w:t xml:space="preserve">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2(i)</w:t>
      </w:r>
      <w:r>
        <w:rPr>
          <w:rFonts w:ascii="Times New Roman"/>
          <w:b w:val="false"/>
          <w:i w:val="false"/>
          <w:color w:val="000000"/>
          <w:sz w:val="28"/>
        </w:rPr>
        <w:t xml:space="preserve"> раздела 25 статьи VII распространяются на лиц, назначаемых в состав Правления Организации, их заместителей и советников, с тем, однако, что отказ, на основании </w:t>
      </w:r>
      <w:r>
        <w:rPr>
          <w:rFonts w:ascii="Times New Roman"/>
          <w:b w:val="false"/>
          <w:i w:val="false"/>
          <w:color w:val="000000"/>
          <w:sz w:val="28"/>
        </w:rPr>
        <w:t>раздела 16</w:t>
      </w:r>
      <w:r>
        <w:rPr>
          <w:rFonts w:ascii="Times New Roman"/>
          <w:b w:val="false"/>
          <w:i w:val="false"/>
          <w:color w:val="000000"/>
          <w:sz w:val="28"/>
        </w:rPr>
        <w:t>, от иммунитета относительно любого из означенных лиц осуществляется Правлением.</w:t>
      </w:r>
    </w:p>
    <w:bookmarkEnd w:id="239"/>
    <w:bookmarkStart w:name="z294" w:id="240"/>
    <w:p>
      <w:pPr>
        <w:spacing w:after="0"/>
        <w:ind w:left="0"/>
        <w:jc w:val="both"/>
      </w:pPr>
      <w:r>
        <w:rPr>
          <w:rFonts w:ascii="Times New Roman"/>
          <w:b w:val="false"/>
          <w:i w:val="false"/>
          <w:color w:val="000000"/>
          <w:sz w:val="28"/>
        </w:rPr>
        <w:t xml:space="preserve">
      2. i) Эксперты (кроме должностных лиц, к которым применимы положения </w:t>
      </w:r>
      <w:r>
        <w:rPr>
          <w:rFonts w:ascii="Times New Roman"/>
          <w:b w:val="false"/>
          <w:i w:val="false"/>
          <w:color w:val="000000"/>
          <w:sz w:val="28"/>
        </w:rPr>
        <w:t>статьи VI</w:t>
      </w:r>
      <w:r>
        <w:rPr>
          <w:rFonts w:ascii="Times New Roman"/>
          <w:b w:val="false"/>
          <w:i w:val="false"/>
          <w:color w:val="000000"/>
          <w:sz w:val="28"/>
        </w:rPr>
        <w:t>), работающие в комитетах или выполняющие поручения Организации, пользуются нижеследующими привилегиями и иммунитетами, поскольку это необходимо для эффективного исполнения ими своих обязанностей, причем они ими пользуются также во время поездок в связи с работой в указанных комитетах или в связи с поручениями:</w:t>
      </w:r>
    </w:p>
    <w:bookmarkEnd w:id="240"/>
    <w:bookmarkStart w:name="z295" w:id="241"/>
    <w:p>
      <w:pPr>
        <w:spacing w:after="0"/>
        <w:ind w:left="0"/>
        <w:jc w:val="both"/>
      </w:pPr>
      <w:r>
        <w:rPr>
          <w:rFonts w:ascii="Times New Roman"/>
          <w:b w:val="false"/>
          <w:i w:val="false"/>
          <w:color w:val="000000"/>
          <w:sz w:val="28"/>
        </w:rPr>
        <w:t>
      a) иммунитетом от личного задержания и от наложения ареста на их личный багаж;</w:t>
      </w:r>
    </w:p>
    <w:bookmarkEnd w:id="241"/>
    <w:bookmarkStart w:name="z296" w:id="242"/>
    <w:p>
      <w:pPr>
        <w:spacing w:after="0"/>
        <w:ind w:left="0"/>
        <w:jc w:val="both"/>
      </w:pPr>
      <w:r>
        <w:rPr>
          <w:rFonts w:ascii="Times New Roman"/>
          <w:b w:val="false"/>
          <w:i w:val="false"/>
          <w:color w:val="000000"/>
          <w:sz w:val="28"/>
        </w:rPr>
        <w:t>
      b)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 причем этот иммунитет продолжается и после того, как эти лица прекратят работу в комитетах Организации или выполнение поручений Организации;</w:t>
      </w:r>
    </w:p>
    <w:bookmarkEnd w:id="242"/>
    <w:bookmarkStart w:name="z297" w:id="243"/>
    <w:p>
      <w:pPr>
        <w:spacing w:after="0"/>
        <w:ind w:left="0"/>
        <w:jc w:val="both"/>
      </w:pPr>
      <w:r>
        <w:rPr>
          <w:rFonts w:ascii="Times New Roman"/>
          <w:b w:val="false"/>
          <w:i w:val="false"/>
          <w:color w:val="000000"/>
          <w:sz w:val="28"/>
        </w:rPr>
        <w:t>
      c) теми же льготами в отношении валютных ограничений и ограничений обмена денег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p>
    <w:bookmarkEnd w:id="243"/>
    <w:bookmarkStart w:name="z298" w:id="244"/>
    <w:p>
      <w:pPr>
        <w:spacing w:after="0"/>
        <w:ind w:left="0"/>
        <w:jc w:val="both"/>
      </w:pPr>
      <w:r>
        <w:rPr>
          <w:rFonts w:ascii="Times New Roman"/>
          <w:b w:val="false"/>
          <w:i w:val="false"/>
          <w:color w:val="000000"/>
          <w:sz w:val="28"/>
        </w:rPr>
        <w:t>
      d) неприкосновенностью всех бумаг и документов;</w:t>
      </w:r>
    </w:p>
    <w:bookmarkEnd w:id="244"/>
    <w:bookmarkStart w:name="z299" w:id="245"/>
    <w:p>
      <w:pPr>
        <w:spacing w:after="0"/>
        <w:ind w:left="0"/>
        <w:jc w:val="both"/>
      </w:pPr>
      <w:r>
        <w:rPr>
          <w:rFonts w:ascii="Times New Roman"/>
          <w:b w:val="false"/>
          <w:i w:val="false"/>
          <w:color w:val="000000"/>
          <w:sz w:val="28"/>
        </w:rPr>
        <w:t>
      e) правом пользоваться в сношениях с Организацией шифром и получать документы и переписку через курьеров или вализой.</w:t>
      </w:r>
    </w:p>
    <w:bookmarkEnd w:id="245"/>
    <w:bookmarkStart w:name="z300" w:id="246"/>
    <w:p>
      <w:pPr>
        <w:spacing w:after="0"/>
        <w:ind w:left="0"/>
        <w:jc w:val="both"/>
      </w:pPr>
      <w:r>
        <w:rPr>
          <w:rFonts w:ascii="Times New Roman"/>
          <w:b w:val="false"/>
          <w:i w:val="false"/>
          <w:color w:val="000000"/>
          <w:sz w:val="28"/>
        </w:rPr>
        <w:t>
      ii) Указанные в пунктах (b) и (е) привилегии и иммунитеты предоставляются лицам, зачисленным в коллегии экспертов-консультантов Организации, при выполнении ими своих обязанностей.</w:t>
      </w:r>
    </w:p>
    <w:bookmarkEnd w:id="246"/>
    <w:bookmarkStart w:name="z301" w:id="247"/>
    <w:p>
      <w:pPr>
        <w:spacing w:after="0"/>
        <w:ind w:left="0"/>
        <w:jc w:val="both"/>
      </w:pPr>
      <w:r>
        <w:rPr>
          <w:rFonts w:ascii="Times New Roman"/>
          <w:b w:val="false"/>
          <w:i w:val="false"/>
          <w:color w:val="000000"/>
          <w:sz w:val="28"/>
        </w:rPr>
        <w:t>
      iii) Привилегии и иммунитеты предоставляются экспертам Организации в интересах Организации, а не для их личной выгоды. Организация имеет право и обязана отказаться от иммунитета, предоставленного любому эксперту, в каждом случае, когда, по ее мнению, иммунитет препятствует отправлению правосудия и когда отказ от него не причиняет ущерба интересам Организации.</w:t>
      </w:r>
    </w:p>
    <w:bookmarkEnd w:id="247"/>
    <w:bookmarkStart w:name="z302" w:id="248"/>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статьи V</w:t>
      </w:r>
      <w:r>
        <w:rPr>
          <w:rFonts w:ascii="Times New Roman"/>
          <w:b w:val="false"/>
          <w:i w:val="false"/>
          <w:color w:val="000000"/>
          <w:sz w:val="28"/>
        </w:rPr>
        <w:t xml:space="preserve">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2(i)</w:t>
      </w:r>
      <w:r>
        <w:rPr>
          <w:rFonts w:ascii="Times New Roman"/>
          <w:b w:val="false"/>
          <w:i w:val="false"/>
          <w:color w:val="000000"/>
          <w:sz w:val="28"/>
        </w:rPr>
        <w:t xml:space="preserve"> раздела 25 статьи VII распространяются на представителей членов-сотрудников, участвующих в работе Организации на основании статей 8 и 37 устава.</w:t>
      </w:r>
    </w:p>
    <w:bookmarkEnd w:id="248"/>
    <w:bookmarkStart w:name="z303" w:id="249"/>
    <w:p>
      <w:pPr>
        <w:spacing w:after="0"/>
        <w:ind w:left="0"/>
        <w:jc w:val="left"/>
      </w:pPr>
      <w:r>
        <w:rPr>
          <w:rFonts w:ascii="Times New Roman"/>
          <w:b/>
          <w:i w:val="false"/>
          <w:color w:val="000000"/>
        </w:rPr>
        <w:t xml:space="preserve"> Приложение VII</w:t>
      </w:r>
      <w:r>
        <w:rPr>
          <w:rFonts w:ascii="Times New Roman"/>
          <w:b/>
          <w:i w:val="false"/>
          <w:color w:val="000000"/>
          <w:vertAlign w:val="superscript"/>
        </w:rPr>
        <w:t>1</w:t>
      </w:r>
    </w:p>
    <w:bookmarkEnd w:id="249"/>
    <w:bookmarkStart w:name="z304" w:id="250"/>
    <w:p>
      <w:pPr>
        <w:spacing w:after="0"/>
        <w:ind w:left="0"/>
        <w:jc w:val="both"/>
      </w:pPr>
      <w:r>
        <w:rPr>
          <w:rFonts w:ascii="Times New Roman"/>
          <w:b w:val="false"/>
          <w:i w:val="false"/>
          <w:color w:val="000000"/>
          <w:sz w:val="28"/>
        </w:rPr>
        <w:t xml:space="preserve">
      </w:t>
      </w:r>
      <w:r>
        <w:rPr>
          <w:rFonts w:ascii="Times New Roman"/>
          <w:b w:val="false"/>
          <w:i/>
          <w:color w:val="000000"/>
          <w:sz w:val="28"/>
        </w:rPr>
        <w:t>(Второй пересмотренный текст)</w:t>
      </w:r>
    </w:p>
    <w:bookmarkEnd w:id="250"/>
    <w:bookmarkStart w:name="z305" w:id="251"/>
    <w:p>
      <w:pPr>
        <w:spacing w:after="0"/>
        <w:ind w:left="0"/>
        <w:jc w:val="left"/>
      </w:pPr>
      <w:r>
        <w:rPr>
          <w:rFonts w:ascii="Times New Roman"/>
          <w:b/>
          <w:i w:val="false"/>
          <w:color w:val="000000"/>
        </w:rPr>
        <w:t xml:space="preserve"> Всемирная организация здравоохранения</w:t>
      </w:r>
    </w:p>
    <w:bookmarkEnd w:id="251"/>
    <w:bookmarkStart w:name="z306" w:id="252"/>
    <w:p>
      <w:pPr>
        <w:spacing w:after="0"/>
        <w:ind w:left="0"/>
        <w:jc w:val="left"/>
      </w:pPr>
      <w:r>
        <w:rPr>
          <w:rFonts w:ascii="Times New Roman"/>
          <w:b/>
          <w:i w:val="false"/>
          <w:color w:val="000000"/>
        </w:rPr>
        <w:t xml:space="preserve"> [Перевод]</w:t>
      </w:r>
      <w:r>
        <w:rPr>
          <w:rFonts w:ascii="Times New Roman"/>
          <w:b/>
          <w:i w:val="false"/>
          <w:color w:val="000000"/>
          <w:vertAlign w:val="superscript"/>
        </w:rPr>
        <w:t>2</w:t>
      </w:r>
    </w:p>
    <w:bookmarkEnd w:id="252"/>
    <w:bookmarkStart w:name="z307" w:id="253"/>
    <w:p>
      <w:pPr>
        <w:spacing w:after="0"/>
        <w:ind w:left="0"/>
        <w:jc w:val="both"/>
      </w:pPr>
      <w:r>
        <w:rPr>
          <w:rFonts w:ascii="Times New Roman"/>
          <w:b w:val="false"/>
          <w:i w:val="false"/>
          <w:color w:val="000000"/>
          <w:sz w:val="28"/>
        </w:rPr>
        <w:t>
      В отношении Всемирной организации здравоохранения (далее называемой "Организация") стандартные статьи применяются с учетом нижеследующих положений:</w:t>
      </w:r>
    </w:p>
    <w:bookmarkEnd w:id="253"/>
    <w:bookmarkStart w:name="z308" w:id="254"/>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статьи V</w:t>
      </w:r>
      <w:r>
        <w:rPr>
          <w:rFonts w:ascii="Times New Roman"/>
          <w:b w:val="false"/>
          <w:i w:val="false"/>
          <w:color w:val="000000"/>
          <w:sz w:val="28"/>
        </w:rPr>
        <w:t xml:space="preserve">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2(i)</w:t>
      </w:r>
      <w:r>
        <w:rPr>
          <w:rFonts w:ascii="Times New Roman"/>
          <w:b w:val="false"/>
          <w:i w:val="false"/>
          <w:color w:val="000000"/>
          <w:sz w:val="28"/>
        </w:rPr>
        <w:t xml:space="preserve"> раздела 25 статьи VII распространяются на лиц, назначаемых в состав Правления Организации, их заместителей и советников, с тем, однако, что отказ, на основании </w:t>
      </w:r>
      <w:r>
        <w:rPr>
          <w:rFonts w:ascii="Times New Roman"/>
          <w:b w:val="false"/>
          <w:i w:val="false"/>
          <w:color w:val="000000"/>
          <w:sz w:val="28"/>
        </w:rPr>
        <w:t>раздела 16</w:t>
      </w:r>
      <w:r>
        <w:rPr>
          <w:rFonts w:ascii="Times New Roman"/>
          <w:b w:val="false"/>
          <w:i w:val="false"/>
          <w:color w:val="000000"/>
          <w:sz w:val="28"/>
        </w:rPr>
        <w:t>, от иммунитета относительно любого из означенных лиц осуществляется Правлением.</w:t>
      </w:r>
    </w:p>
    <w:bookmarkEnd w:id="254"/>
    <w:bookmarkStart w:name="z309" w:id="255"/>
    <w:p>
      <w:pPr>
        <w:spacing w:after="0"/>
        <w:ind w:left="0"/>
        <w:jc w:val="both"/>
      </w:pPr>
      <w:r>
        <w:rPr>
          <w:rFonts w:ascii="Times New Roman"/>
          <w:b w:val="false"/>
          <w:i w:val="false"/>
          <w:color w:val="000000"/>
          <w:sz w:val="28"/>
        </w:rPr>
        <w:t xml:space="preserve">
      2. i) Эксперты (кроме должностных лиц, к которым применимы положения </w:t>
      </w:r>
      <w:r>
        <w:rPr>
          <w:rFonts w:ascii="Times New Roman"/>
          <w:b w:val="false"/>
          <w:i w:val="false"/>
          <w:color w:val="000000"/>
          <w:sz w:val="28"/>
        </w:rPr>
        <w:t>статьи VI</w:t>
      </w:r>
      <w:r>
        <w:rPr>
          <w:rFonts w:ascii="Times New Roman"/>
          <w:b w:val="false"/>
          <w:i w:val="false"/>
          <w:color w:val="000000"/>
          <w:sz w:val="28"/>
        </w:rPr>
        <w:t>), работающие в комитетах или выполняющие поручения Организации, пользуются нижеследующими привилегиями и иммунитетами, поскольку это необходимо для эффективного исполнения ими своих обязанностей, причем они ими пользуются также во время поездок в связи с работой в указанных комитетах или в связи с поручениями:</w:t>
      </w:r>
    </w:p>
    <w:bookmarkEnd w:id="255"/>
    <w:bookmarkStart w:name="z310" w:id="256"/>
    <w:p>
      <w:pPr>
        <w:spacing w:after="0"/>
        <w:ind w:left="0"/>
        <w:jc w:val="both"/>
      </w:pPr>
      <w:r>
        <w:rPr>
          <w:rFonts w:ascii="Times New Roman"/>
          <w:b w:val="false"/>
          <w:i w:val="false"/>
          <w:color w:val="000000"/>
          <w:sz w:val="28"/>
        </w:rPr>
        <w:t>
      a) иммунитетом от личного задержания и от наложения ареста на их личный багаж;</w:t>
      </w:r>
    </w:p>
    <w:bookmarkEnd w:id="256"/>
    <w:bookmarkStart w:name="z311" w:id="257"/>
    <w:p>
      <w:pPr>
        <w:spacing w:after="0"/>
        <w:ind w:left="0"/>
        <w:jc w:val="both"/>
      </w:pPr>
      <w:r>
        <w:rPr>
          <w:rFonts w:ascii="Times New Roman"/>
          <w:b w:val="false"/>
          <w:i w:val="false"/>
          <w:color w:val="000000"/>
          <w:sz w:val="28"/>
        </w:rPr>
        <w:t>
      b)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 причем этот иммунитет продолжается и после того, как эти лица прекратят работу в комитетах Организации или выполнение поручений Организации;</w:t>
      </w:r>
    </w:p>
    <w:bookmarkEnd w:id="257"/>
    <w:bookmarkStart w:name="z312" w:id="258"/>
    <w:p>
      <w:pPr>
        <w:spacing w:after="0"/>
        <w:ind w:left="0"/>
        <w:jc w:val="both"/>
      </w:pPr>
      <w:r>
        <w:rPr>
          <w:rFonts w:ascii="Times New Roman"/>
          <w:b w:val="false"/>
          <w:i w:val="false"/>
          <w:color w:val="000000"/>
          <w:sz w:val="28"/>
        </w:rPr>
        <w:t>
      c) теми же льготами в отношении валютных ограничений и ограничений обмена денег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p>
    <w:bookmarkEnd w:id="258"/>
    <w:bookmarkStart w:name="z313" w:id="259"/>
    <w:p>
      <w:pPr>
        <w:spacing w:after="0"/>
        <w:ind w:left="0"/>
        <w:jc w:val="both"/>
      </w:pPr>
      <w:r>
        <w:rPr>
          <w:rFonts w:ascii="Times New Roman"/>
          <w:b w:val="false"/>
          <w:i w:val="false"/>
          <w:color w:val="000000"/>
          <w:sz w:val="28"/>
        </w:rPr>
        <w:t>
      d) неприкосновенностью всех бумаг и документов;</w:t>
      </w:r>
    </w:p>
    <w:bookmarkEnd w:id="259"/>
    <w:bookmarkStart w:name="z314" w:id="260"/>
    <w:p>
      <w:pPr>
        <w:spacing w:after="0"/>
        <w:ind w:left="0"/>
        <w:jc w:val="both"/>
      </w:pPr>
      <w:r>
        <w:rPr>
          <w:rFonts w:ascii="Times New Roman"/>
          <w:b w:val="false"/>
          <w:i w:val="false"/>
          <w:color w:val="000000"/>
          <w:sz w:val="28"/>
        </w:rPr>
        <w:t>
      е) правом пользоваться в сношениях с Организацией шифром и получать документы и переписку через курьеров или вализой.</w:t>
      </w:r>
    </w:p>
    <w:bookmarkEnd w:id="260"/>
    <w:bookmarkStart w:name="z315" w:id="261"/>
    <w:p>
      <w:pPr>
        <w:spacing w:after="0"/>
        <w:ind w:left="0"/>
        <w:jc w:val="both"/>
      </w:pPr>
      <w:r>
        <w:rPr>
          <w:rFonts w:ascii="Times New Roman"/>
          <w:b w:val="false"/>
          <w:i w:val="false"/>
          <w:color w:val="000000"/>
          <w:sz w:val="28"/>
        </w:rPr>
        <w:t>
      ii) Указанные в пунктах (b) и (е) привилегии и иммунитеты предоставляются лицам, зачисленным в коллегии экспертов-консультантов Организации, при выполнении ими своих обязанностей.</w:t>
      </w:r>
    </w:p>
    <w:bookmarkEnd w:id="261"/>
    <w:bookmarkStart w:name="z316" w:id="262"/>
    <w:p>
      <w:pPr>
        <w:spacing w:after="0"/>
        <w:ind w:left="0"/>
        <w:jc w:val="both"/>
      </w:pPr>
      <w:r>
        <w:rPr>
          <w:rFonts w:ascii="Times New Roman"/>
          <w:b w:val="false"/>
          <w:i w:val="false"/>
          <w:color w:val="000000"/>
          <w:sz w:val="28"/>
        </w:rPr>
        <w:t>
      iii) Привилегии и иммунитеты предоставляются экспертам Организации в интересах Организации, а не для их личной выгоды. Организация имеет право и обязана отказаться от иммунитета, предоставленного любому эксперту, в каждом случае, когда, по ее мнению, иммунитет препятствует отправлению правосудия и когда отказ от него не причиняет ущерба интересам Организации.</w:t>
      </w:r>
    </w:p>
    <w:bookmarkEnd w:id="262"/>
    <w:bookmarkStart w:name="z317" w:id="263"/>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статьи V</w:t>
      </w:r>
      <w:r>
        <w:rPr>
          <w:rFonts w:ascii="Times New Roman"/>
          <w:b w:val="false"/>
          <w:i w:val="false"/>
          <w:color w:val="000000"/>
          <w:sz w:val="28"/>
        </w:rPr>
        <w:t xml:space="preserve">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2(i)</w:t>
      </w:r>
      <w:r>
        <w:rPr>
          <w:rFonts w:ascii="Times New Roman"/>
          <w:b w:val="false"/>
          <w:i w:val="false"/>
          <w:color w:val="000000"/>
          <w:sz w:val="28"/>
        </w:rPr>
        <w:t xml:space="preserve"> раздела 25 статьи VII распространяются на представителей членов-сотрудников, участвующих в работе Организации на основании статей 8 и 47 устава.</w:t>
      </w:r>
    </w:p>
    <w:bookmarkEnd w:id="263"/>
    <w:bookmarkStart w:name="z318" w:id="264"/>
    <w:p>
      <w:pPr>
        <w:spacing w:after="0"/>
        <w:ind w:left="0"/>
        <w:jc w:val="both"/>
      </w:pPr>
      <w:r>
        <w:rPr>
          <w:rFonts w:ascii="Times New Roman"/>
          <w:b w:val="false"/>
          <w:i w:val="false"/>
          <w:color w:val="000000"/>
          <w:sz w:val="28"/>
        </w:rPr>
        <w:t xml:space="preserve">
      4. Привилегии и иммунитеты, изъятия и льготы, упомянутые в </w:t>
      </w:r>
      <w:r>
        <w:rPr>
          <w:rFonts w:ascii="Times New Roman"/>
          <w:b w:val="false"/>
          <w:i w:val="false"/>
          <w:color w:val="000000"/>
          <w:sz w:val="28"/>
        </w:rPr>
        <w:t>разделе 21</w:t>
      </w:r>
      <w:r>
        <w:rPr>
          <w:rFonts w:ascii="Times New Roman"/>
          <w:b w:val="false"/>
          <w:i w:val="false"/>
          <w:color w:val="000000"/>
          <w:sz w:val="28"/>
        </w:rPr>
        <w:t xml:space="preserve"> стандартных положений, предоставляются равным образом каждому заместителю Генерального директора Организации.</w:t>
      </w:r>
    </w:p>
    <w:bookmarkEnd w:id="264"/>
    <w:bookmarkStart w:name="z319" w:id="265"/>
    <w:p>
      <w:pPr>
        <w:spacing w:after="0"/>
        <w:ind w:left="0"/>
        <w:jc w:val="left"/>
      </w:pPr>
      <w:r>
        <w:rPr>
          <w:rFonts w:ascii="Times New Roman"/>
          <w:b/>
          <w:i w:val="false"/>
          <w:color w:val="000000"/>
        </w:rPr>
        <w:t xml:space="preserve"> Приложение VII</w:t>
      </w:r>
      <w:r>
        <w:rPr>
          <w:rFonts w:ascii="Times New Roman"/>
          <w:b/>
          <w:i w:val="false"/>
          <w:color w:val="000000"/>
          <w:vertAlign w:val="superscript"/>
        </w:rPr>
        <w:t>1</w:t>
      </w:r>
    </w:p>
    <w:bookmarkEnd w:id="265"/>
    <w:bookmarkStart w:name="z320" w:id="266"/>
    <w:p>
      <w:pPr>
        <w:spacing w:after="0"/>
        <w:ind w:left="0"/>
        <w:jc w:val="both"/>
      </w:pPr>
      <w:r>
        <w:rPr>
          <w:rFonts w:ascii="Times New Roman"/>
          <w:b w:val="false"/>
          <w:i w:val="false"/>
          <w:color w:val="000000"/>
          <w:sz w:val="28"/>
        </w:rPr>
        <w:t xml:space="preserve">
      </w:t>
      </w:r>
      <w:r>
        <w:rPr>
          <w:rFonts w:ascii="Times New Roman"/>
          <w:b w:val="false"/>
          <w:i/>
          <w:color w:val="000000"/>
          <w:sz w:val="28"/>
        </w:rPr>
        <w:t>(Третий пересмотренный текст)</w:t>
      </w:r>
    </w:p>
    <w:bookmarkEnd w:id="266"/>
    <w:bookmarkStart w:name="z321" w:id="267"/>
    <w:p>
      <w:pPr>
        <w:spacing w:after="0"/>
        <w:ind w:left="0"/>
        <w:jc w:val="left"/>
      </w:pPr>
      <w:r>
        <w:rPr>
          <w:rFonts w:ascii="Times New Roman"/>
          <w:b/>
          <w:i w:val="false"/>
          <w:color w:val="000000"/>
        </w:rPr>
        <w:t xml:space="preserve"> Всемирная организация здравоохранения</w:t>
      </w:r>
    </w:p>
    <w:bookmarkEnd w:id="267"/>
    <w:bookmarkStart w:name="z322" w:id="268"/>
    <w:p>
      <w:pPr>
        <w:spacing w:after="0"/>
        <w:ind w:left="0"/>
        <w:jc w:val="left"/>
      </w:pPr>
      <w:r>
        <w:rPr>
          <w:rFonts w:ascii="Times New Roman"/>
          <w:b/>
          <w:i w:val="false"/>
          <w:color w:val="000000"/>
        </w:rPr>
        <w:t xml:space="preserve"> [Перевод]</w:t>
      </w:r>
      <w:r>
        <w:rPr>
          <w:rFonts w:ascii="Times New Roman"/>
          <w:b/>
          <w:i w:val="false"/>
          <w:color w:val="000000"/>
          <w:vertAlign w:val="superscript"/>
        </w:rPr>
        <w:t>2</w:t>
      </w:r>
    </w:p>
    <w:bookmarkEnd w:id="268"/>
    <w:bookmarkStart w:name="z323" w:id="269"/>
    <w:p>
      <w:pPr>
        <w:spacing w:after="0"/>
        <w:ind w:left="0"/>
        <w:jc w:val="both"/>
      </w:pPr>
      <w:r>
        <w:rPr>
          <w:rFonts w:ascii="Times New Roman"/>
          <w:b w:val="false"/>
          <w:i w:val="false"/>
          <w:color w:val="000000"/>
          <w:sz w:val="28"/>
        </w:rPr>
        <w:t>
      В отношении Всемирной организации здравоохранения (далее называемой "Организация") стандартные статьи применяются с учетом нижеследующих положений:</w:t>
      </w:r>
    </w:p>
    <w:bookmarkEnd w:id="269"/>
    <w:bookmarkStart w:name="z324" w:id="270"/>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статьи V</w:t>
      </w:r>
      <w:r>
        <w:rPr>
          <w:rFonts w:ascii="Times New Roman"/>
          <w:b w:val="false"/>
          <w:i w:val="false"/>
          <w:color w:val="000000"/>
          <w:sz w:val="28"/>
        </w:rPr>
        <w:t xml:space="preserve">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2(i)</w:t>
      </w:r>
      <w:r>
        <w:rPr>
          <w:rFonts w:ascii="Times New Roman"/>
          <w:b w:val="false"/>
          <w:i w:val="false"/>
          <w:color w:val="000000"/>
          <w:sz w:val="28"/>
        </w:rPr>
        <w:t xml:space="preserve"> раздела 25 статьи VII распространяются на лиц, назначаемых в состав Исполкома Организации, их заместителей и советников, с тем, однако, что отказ, на основании раздела 16, от иммунитета относительно любого из означенных лиц осуществляется Исполкомом.</w:t>
      </w:r>
    </w:p>
    <w:bookmarkEnd w:id="270"/>
    <w:bookmarkStart w:name="z325" w:id="271"/>
    <w:p>
      <w:pPr>
        <w:spacing w:after="0"/>
        <w:ind w:left="0"/>
        <w:jc w:val="both"/>
      </w:pPr>
      <w:r>
        <w:rPr>
          <w:rFonts w:ascii="Times New Roman"/>
          <w:b w:val="false"/>
          <w:i w:val="false"/>
          <w:color w:val="000000"/>
          <w:sz w:val="28"/>
        </w:rPr>
        <w:t xml:space="preserve">
      2. i) Эксперты (кроме должностных лиц, к которым применимы положения </w:t>
      </w:r>
      <w:r>
        <w:rPr>
          <w:rFonts w:ascii="Times New Roman"/>
          <w:b w:val="false"/>
          <w:i w:val="false"/>
          <w:color w:val="000000"/>
          <w:sz w:val="28"/>
        </w:rPr>
        <w:t>статьи VI</w:t>
      </w:r>
      <w:r>
        <w:rPr>
          <w:rFonts w:ascii="Times New Roman"/>
          <w:b w:val="false"/>
          <w:i w:val="false"/>
          <w:color w:val="000000"/>
          <w:sz w:val="28"/>
        </w:rPr>
        <w:t>), работающие в комитетах или выполняющие поручения Организации, пользуются нижеследующими привилегиями и иммунитетами, поскольку это необходимо для эффективного исполнения ими своих обязанностей, причем они ими пользуются также во время поездок в связи с работой указанных комитетов или в связи с поручениями:</w:t>
      </w:r>
    </w:p>
    <w:bookmarkEnd w:id="271"/>
    <w:bookmarkStart w:name="z326" w:id="272"/>
    <w:p>
      <w:pPr>
        <w:spacing w:after="0"/>
        <w:ind w:left="0"/>
        <w:jc w:val="both"/>
      </w:pPr>
      <w:r>
        <w:rPr>
          <w:rFonts w:ascii="Times New Roman"/>
          <w:b w:val="false"/>
          <w:i w:val="false"/>
          <w:color w:val="000000"/>
          <w:sz w:val="28"/>
        </w:rPr>
        <w:t>
      a) иммунитетом от личного задержания и от наложения ареста на их личный багаж;</w:t>
      </w:r>
    </w:p>
    <w:bookmarkEnd w:id="272"/>
    <w:bookmarkStart w:name="z327" w:id="273"/>
    <w:p>
      <w:pPr>
        <w:spacing w:after="0"/>
        <w:ind w:left="0"/>
        <w:jc w:val="both"/>
      </w:pPr>
      <w:r>
        <w:rPr>
          <w:rFonts w:ascii="Times New Roman"/>
          <w:b w:val="false"/>
          <w:i w:val="false"/>
          <w:color w:val="000000"/>
          <w:sz w:val="28"/>
        </w:rPr>
        <w:t>
      b)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 причем этот иммунитет продолжается и после того, как эти лица прекратят работу в комитетах Организации или выполнение поручений Организации;</w:t>
      </w:r>
    </w:p>
    <w:bookmarkEnd w:id="273"/>
    <w:bookmarkStart w:name="z328" w:id="274"/>
    <w:p>
      <w:pPr>
        <w:spacing w:after="0"/>
        <w:ind w:left="0"/>
        <w:jc w:val="both"/>
      </w:pPr>
      <w:r>
        <w:rPr>
          <w:rFonts w:ascii="Times New Roman"/>
          <w:b w:val="false"/>
          <w:i w:val="false"/>
          <w:color w:val="000000"/>
          <w:sz w:val="28"/>
        </w:rPr>
        <w:t>
      c) теми же льготами в отношении ограничений валюты или ее обмена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p>
    <w:bookmarkEnd w:id="274"/>
    <w:bookmarkStart w:name="z329" w:id="275"/>
    <w:p>
      <w:pPr>
        <w:spacing w:after="0"/>
        <w:ind w:left="0"/>
        <w:jc w:val="both"/>
      </w:pPr>
      <w:r>
        <w:rPr>
          <w:rFonts w:ascii="Times New Roman"/>
          <w:b w:val="false"/>
          <w:i w:val="false"/>
          <w:color w:val="000000"/>
          <w:sz w:val="28"/>
        </w:rPr>
        <w:t>
      d) неприкосновенностью всех бумаг и документов;</w:t>
      </w:r>
    </w:p>
    <w:bookmarkEnd w:id="275"/>
    <w:bookmarkStart w:name="z330" w:id="276"/>
    <w:p>
      <w:pPr>
        <w:spacing w:after="0"/>
        <w:ind w:left="0"/>
        <w:jc w:val="both"/>
      </w:pPr>
      <w:r>
        <w:rPr>
          <w:rFonts w:ascii="Times New Roman"/>
          <w:b w:val="false"/>
          <w:i w:val="false"/>
          <w:color w:val="000000"/>
          <w:sz w:val="28"/>
        </w:rPr>
        <w:t>
      e) правом пользоваться в сношениях с Организацией шифром и получать документы и корреспонденцию через курьеров или в запечатанных вализах.</w:t>
      </w:r>
    </w:p>
    <w:bookmarkEnd w:id="276"/>
    <w:bookmarkStart w:name="z331" w:id="277"/>
    <w:p>
      <w:pPr>
        <w:spacing w:after="0"/>
        <w:ind w:left="0"/>
        <w:jc w:val="both"/>
      </w:pPr>
      <w:r>
        <w:rPr>
          <w:rFonts w:ascii="Times New Roman"/>
          <w:b w:val="false"/>
          <w:i w:val="false"/>
          <w:color w:val="000000"/>
          <w:sz w:val="28"/>
        </w:rPr>
        <w:t>
      ii) Указанные в пунктах (b) и (е) привилегии и иммунитеты предоставляются лицам, включенным в списки экспертов-консультантов Организации, при выполнении ими своих обязанностей.</w:t>
      </w:r>
    </w:p>
    <w:bookmarkEnd w:id="277"/>
    <w:bookmarkStart w:name="z332" w:id="278"/>
    <w:p>
      <w:pPr>
        <w:spacing w:after="0"/>
        <w:ind w:left="0"/>
        <w:jc w:val="both"/>
      </w:pPr>
      <w:r>
        <w:rPr>
          <w:rFonts w:ascii="Times New Roman"/>
          <w:b w:val="false"/>
          <w:i w:val="false"/>
          <w:color w:val="000000"/>
          <w:sz w:val="28"/>
        </w:rPr>
        <w:t>
      iii) Привилегии и иммунитеты предоставляются экспертам Организации в интересах Организации, а не для их личной выгоды. Организация имеет право и обязана отказаться от иммунитета, предоставленного любому эксперту, в каждом случае, когда, по ее мнению, иммунитет препятствует отправлению правосудия и когда отказ от него не причиняет ущерба интересам Организации.</w:t>
      </w:r>
    </w:p>
    <w:bookmarkEnd w:id="278"/>
    <w:bookmarkStart w:name="z333" w:id="279"/>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статьи V</w:t>
      </w:r>
      <w:r>
        <w:rPr>
          <w:rFonts w:ascii="Times New Roman"/>
          <w:b w:val="false"/>
          <w:i w:val="false"/>
          <w:color w:val="000000"/>
          <w:sz w:val="28"/>
        </w:rPr>
        <w:t xml:space="preserve">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2(i)</w:t>
      </w:r>
      <w:r>
        <w:rPr>
          <w:rFonts w:ascii="Times New Roman"/>
          <w:b w:val="false"/>
          <w:i w:val="false"/>
          <w:color w:val="000000"/>
          <w:sz w:val="28"/>
        </w:rPr>
        <w:t xml:space="preserve"> раздела 25 статьи VII распространяются на представителей ассоциированных членов, участвующих в работе Организации на основании статей 8 и 47 Устава.</w:t>
      </w:r>
    </w:p>
    <w:bookmarkEnd w:id="279"/>
    <w:bookmarkStart w:name="z334" w:id="280"/>
    <w:p>
      <w:pPr>
        <w:spacing w:after="0"/>
        <w:ind w:left="0"/>
        <w:jc w:val="both"/>
      </w:pPr>
      <w:r>
        <w:rPr>
          <w:rFonts w:ascii="Times New Roman"/>
          <w:b w:val="false"/>
          <w:i w:val="false"/>
          <w:color w:val="000000"/>
          <w:sz w:val="28"/>
        </w:rPr>
        <w:t xml:space="preserve">
      4. Привилегии и иммунитеты, изъятия и льготы, упомянутые в </w:t>
      </w:r>
      <w:r>
        <w:rPr>
          <w:rFonts w:ascii="Times New Roman"/>
          <w:b w:val="false"/>
          <w:i w:val="false"/>
          <w:color w:val="000000"/>
          <w:sz w:val="28"/>
        </w:rPr>
        <w:t>разделе 21</w:t>
      </w:r>
      <w:r>
        <w:rPr>
          <w:rFonts w:ascii="Times New Roman"/>
          <w:b w:val="false"/>
          <w:i w:val="false"/>
          <w:color w:val="000000"/>
          <w:sz w:val="28"/>
        </w:rPr>
        <w:t xml:space="preserve"> стандартных статей, предоставляются также каждому заместителю Генерального директора, помощнику Генерального директора и региональным директорам Организации.</w:t>
      </w:r>
    </w:p>
    <w:bookmarkEnd w:id="280"/>
    <w:bookmarkStart w:name="z335" w:id="281"/>
    <w:p>
      <w:pPr>
        <w:spacing w:after="0"/>
        <w:ind w:left="0"/>
        <w:jc w:val="left"/>
      </w:pPr>
      <w:r>
        <w:rPr>
          <w:rFonts w:ascii="Times New Roman"/>
          <w:b/>
          <w:i w:val="false"/>
          <w:color w:val="000000"/>
        </w:rPr>
        <w:t xml:space="preserve"> Приложение VIII</w:t>
      </w:r>
      <w:r>
        <w:rPr>
          <w:rFonts w:ascii="Times New Roman"/>
          <w:b/>
          <w:i w:val="false"/>
          <w:color w:val="000000"/>
          <w:vertAlign w:val="superscript"/>
        </w:rPr>
        <w:t>1</w:t>
      </w:r>
    </w:p>
    <w:bookmarkEnd w:id="281"/>
    <w:bookmarkStart w:name="z336" w:id="282"/>
    <w:p>
      <w:pPr>
        <w:spacing w:after="0"/>
        <w:ind w:left="0"/>
        <w:jc w:val="left"/>
      </w:pPr>
      <w:r>
        <w:rPr>
          <w:rFonts w:ascii="Times New Roman"/>
          <w:b/>
          <w:i w:val="false"/>
          <w:color w:val="000000"/>
        </w:rPr>
        <w:t xml:space="preserve"> Всемирный почтовый союз</w:t>
      </w:r>
    </w:p>
    <w:bookmarkEnd w:id="282"/>
    <w:bookmarkStart w:name="z337" w:id="283"/>
    <w:p>
      <w:pPr>
        <w:spacing w:after="0"/>
        <w:ind w:left="0"/>
        <w:jc w:val="left"/>
      </w:pPr>
      <w:r>
        <w:rPr>
          <w:rFonts w:ascii="Times New Roman"/>
          <w:b/>
          <w:i w:val="false"/>
          <w:color w:val="000000"/>
        </w:rPr>
        <w:t xml:space="preserve"> [Перевод]</w:t>
      </w:r>
    </w:p>
    <w:bookmarkEnd w:id="283"/>
    <w:bookmarkStart w:name="z338" w:id="284"/>
    <w:p>
      <w:pPr>
        <w:spacing w:after="0"/>
        <w:ind w:left="0"/>
        <w:jc w:val="both"/>
      </w:pPr>
      <w:r>
        <w:rPr>
          <w:rFonts w:ascii="Times New Roman"/>
          <w:b w:val="false"/>
          <w:i w:val="false"/>
          <w:color w:val="000000"/>
          <w:sz w:val="28"/>
        </w:rPr>
        <w:t>
      Стандартные статьи применяются без изменений.</w:t>
      </w:r>
    </w:p>
    <w:bookmarkEnd w:id="284"/>
    <w:bookmarkStart w:name="z339" w:id="285"/>
    <w:p>
      <w:pPr>
        <w:spacing w:after="0"/>
        <w:ind w:left="0"/>
        <w:jc w:val="left"/>
      </w:pPr>
      <w:r>
        <w:rPr>
          <w:rFonts w:ascii="Times New Roman"/>
          <w:b/>
          <w:i w:val="false"/>
          <w:color w:val="000000"/>
        </w:rPr>
        <w:t xml:space="preserve"> Приложение IX</w:t>
      </w:r>
      <w:r>
        <w:rPr>
          <w:rFonts w:ascii="Times New Roman"/>
          <w:b/>
          <w:i w:val="false"/>
          <w:color w:val="000000"/>
          <w:vertAlign w:val="superscript"/>
        </w:rPr>
        <w:t>2</w:t>
      </w:r>
    </w:p>
    <w:bookmarkEnd w:id="285"/>
    <w:bookmarkStart w:name="z340" w:id="286"/>
    <w:p>
      <w:pPr>
        <w:spacing w:after="0"/>
        <w:ind w:left="0"/>
        <w:jc w:val="left"/>
      </w:pPr>
      <w:r>
        <w:rPr>
          <w:rFonts w:ascii="Times New Roman"/>
          <w:b/>
          <w:i w:val="false"/>
          <w:color w:val="000000"/>
        </w:rPr>
        <w:t xml:space="preserve"> Международный союз электросвязи</w:t>
      </w:r>
    </w:p>
    <w:bookmarkEnd w:id="286"/>
    <w:bookmarkStart w:name="z341" w:id="287"/>
    <w:p>
      <w:pPr>
        <w:spacing w:after="0"/>
        <w:ind w:left="0"/>
        <w:jc w:val="left"/>
      </w:pPr>
      <w:r>
        <w:rPr>
          <w:rFonts w:ascii="Times New Roman"/>
          <w:b/>
          <w:i w:val="false"/>
          <w:color w:val="000000"/>
        </w:rPr>
        <w:t xml:space="preserve"> [Перевод]</w:t>
      </w:r>
    </w:p>
    <w:bookmarkEnd w:id="287"/>
    <w:bookmarkStart w:name="z342" w:id="288"/>
    <w:p>
      <w:pPr>
        <w:spacing w:after="0"/>
        <w:ind w:left="0"/>
        <w:jc w:val="both"/>
      </w:pPr>
      <w:r>
        <w:rPr>
          <w:rFonts w:ascii="Times New Roman"/>
          <w:b w:val="false"/>
          <w:i w:val="false"/>
          <w:color w:val="000000"/>
          <w:sz w:val="28"/>
        </w:rPr>
        <w:t xml:space="preserve">
      Стандартные статьи применяются без изменений, за тем исключением, что Международный союз электросвязи не требует для себя льгот, предусмотренных в </w:t>
      </w:r>
      <w:r>
        <w:rPr>
          <w:rFonts w:ascii="Times New Roman"/>
          <w:b w:val="false"/>
          <w:i w:val="false"/>
          <w:color w:val="000000"/>
          <w:sz w:val="28"/>
        </w:rPr>
        <w:t>разделе 11</w:t>
      </w:r>
      <w:r>
        <w:rPr>
          <w:rFonts w:ascii="Times New Roman"/>
          <w:b w:val="false"/>
          <w:i w:val="false"/>
          <w:color w:val="000000"/>
          <w:sz w:val="28"/>
        </w:rPr>
        <w:t xml:space="preserve"> статьи IV, в отношении "средств связи".</w:t>
      </w:r>
    </w:p>
    <w:bookmarkEnd w:id="288"/>
    <w:bookmarkStart w:name="z343" w:id="289"/>
    <w:p>
      <w:pPr>
        <w:spacing w:after="0"/>
        <w:ind w:left="0"/>
        <w:jc w:val="left"/>
      </w:pPr>
      <w:r>
        <w:rPr>
          <w:rFonts w:ascii="Times New Roman"/>
          <w:b/>
          <w:i w:val="false"/>
          <w:color w:val="000000"/>
        </w:rPr>
        <w:t xml:space="preserve"> Приложение X</w:t>
      </w:r>
      <w:r>
        <w:rPr>
          <w:rFonts w:ascii="Times New Roman"/>
          <w:b/>
          <w:i w:val="false"/>
          <w:color w:val="000000"/>
          <w:vertAlign w:val="superscript"/>
        </w:rPr>
        <w:t>3</w:t>
      </w:r>
    </w:p>
    <w:bookmarkEnd w:id="289"/>
    <w:bookmarkStart w:name="z344" w:id="290"/>
    <w:p>
      <w:pPr>
        <w:spacing w:after="0"/>
        <w:ind w:left="0"/>
        <w:jc w:val="left"/>
      </w:pPr>
      <w:r>
        <w:rPr>
          <w:rFonts w:ascii="Times New Roman"/>
          <w:b/>
          <w:i w:val="false"/>
          <w:color w:val="000000"/>
        </w:rPr>
        <w:t xml:space="preserve"> Международная организация по делам беженцев</w:t>
      </w:r>
    </w:p>
    <w:bookmarkEnd w:id="290"/>
    <w:bookmarkStart w:name="z345" w:id="291"/>
    <w:p>
      <w:pPr>
        <w:spacing w:after="0"/>
        <w:ind w:left="0"/>
        <w:jc w:val="left"/>
      </w:pPr>
      <w:r>
        <w:rPr>
          <w:rFonts w:ascii="Times New Roman"/>
          <w:b/>
          <w:i w:val="false"/>
          <w:color w:val="000000"/>
        </w:rPr>
        <w:t xml:space="preserve"> [Перевод]</w:t>
      </w:r>
    </w:p>
    <w:bookmarkEnd w:id="291"/>
    <w:bookmarkStart w:name="z346" w:id="292"/>
    <w:p>
      <w:pPr>
        <w:spacing w:after="0"/>
        <w:ind w:left="0"/>
        <w:jc w:val="both"/>
      </w:pPr>
      <w:r>
        <w:rPr>
          <w:rFonts w:ascii="Times New Roman"/>
          <w:b w:val="false"/>
          <w:i w:val="false"/>
          <w:color w:val="000000"/>
          <w:sz w:val="28"/>
        </w:rPr>
        <w:t>
      Стандартные статьи применяются без изменений.</w:t>
      </w:r>
    </w:p>
    <w:bookmarkEnd w:id="292"/>
    <w:bookmarkStart w:name="z347" w:id="293"/>
    <w:p>
      <w:pPr>
        <w:spacing w:after="0"/>
        <w:ind w:left="0"/>
        <w:jc w:val="left"/>
      </w:pPr>
      <w:r>
        <w:rPr>
          <w:rFonts w:ascii="Times New Roman"/>
          <w:b/>
          <w:i w:val="false"/>
          <w:color w:val="000000"/>
        </w:rPr>
        <w:t xml:space="preserve"> Приложение XI</w:t>
      </w:r>
      <w:r>
        <w:rPr>
          <w:rFonts w:ascii="Times New Roman"/>
          <w:b/>
          <w:i w:val="false"/>
          <w:color w:val="000000"/>
          <w:vertAlign w:val="superscript"/>
        </w:rPr>
        <w:t>4</w:t>
      </w:r>
    </w:p>
    <w:bookmarkEnd w:id="293"/>
    <w:bookmarkStart w:name="z348" w:id="294"/>
    <w:p>
      <w:pPr>
        <w:spacing w:after="0"/>
        <w:ind w:left="0"/>
        <w:jc w:val="left"/>
      </w:pPr>
      <w:r>
        <w:rPr>
          <w:rFonts w:ascii="Times New Roman"/>
          <w:b/>
          <w:i w:val="false"/>
          <w:color w:val="000000"/>
        </w:rPr>
        <w:t xml:space="preserve"> Всемирная метеорологическая организация</w:t>
      </w:r>
    </w:p>
    <w:bookmarkEnd w:id="294"/>
    <w:bookmarkStart w:name="z349" w:id="295"/>
    <w:p>
      <w:pPr>
        <w:spacing w:after="0"/>
        <w:ind w:left="0"/>
        <w:jc w:val="left"/>
      </w:pPr>
      <w:r>
        <w:rPr>
          <w:rFonts w:ascii="Times New Roman"/>
          <w:b/>
          <w:i w:val="false"/>
          <w:color w:val="000000"/>
        </w:rPr>
        <w:t xml:space="preserve"> [Перевод]</w:t>
      </w:r>
    </w:p>
    <w:bookmarkEnd w:id="295"/>
    <w:bookmarkStart w:name="z350" w:id="296"/>
    <w:p>
      <w:pPr>
        <w:spacing w:after="0"/>
        <w:ind w:left="0"/>
        <w:jc w:val="both"/>
      </w:pPr>
      <w:r>
        <w:rPr>
          <w:rFonts w:ascii="Times New Roman"/>
          <w:b w:val="false"/>
          <w:i w:val="false"/>
          <w:color w:val="000000"/>
          <w:sz w:val="28"/>
        </w:rPr>
        <w:t>
      Стандартные статьи применяются без изменений.</w:t>
      </w:r>
    </w:p>
    <w:bookmarkEnd w:id="296"/>
    <w:bookmarkStart w:name="z351" w:id="297"/>
    <w:p>
      <w:pPr>
        <w:spacing w:after="0"/>
        <w:ind w:left="0"/>
        <w:jc w:val="left"/>
      </w:pPr>
      <w:r>
        <w:rPr>
          <w:rFonts w:ascii="Times New Roman"/>
          <w:b/>
          <w:i w:val="false"/>
          <w:color w:val="000000"/>
        </w:rPr>
        <w:t xml:space="preserve"> Приложение XII</w:t>
      </w:r>
      <w:r>
        <w:rPr>
          <w:rFonts w:ascii="Times New Roman"/>
          <w:b/>
          <w:i w:val="false"/>
          <w:color w:val="000000"/>
          <w:vertAlign w:val="superscript"/>
        </w:rPr>
        <w:t>5</w:t>
      </w:r>
    </w:p>
    <w:bookmarkEnd w:id="297"/>
    <w:bookmarkStart w:name="z352" w:id="298"/>
    <w:p>
      <w:pPr>
        <w:spacing w:after="0"/>
        <w:ind w:left="0"/>
        <w:jc w:val="left"/>
      </w:pPr>
      <w:r>
        <w:rPr>
          <w:rFonts w:ascii="Times New Roman"/>
          <w:b/>
          <w:i w:val="false"/>
          <w:color w:val="000000"/>
        </w:rPr>
        <w:t xml:space="preserve"> Межправительственная морская консультативная организация</w:t>
      </w:r>
    </w:p>
    <w:bookmarkEnd w:id="298"/>
    <w:bookmarkStart w:name="z353" w:id="299"/>
    <w:p>
      <w:pPr>
        <w:spacing w:after="0"/>
        <w:ind w:left="0"/>
        <w:jc w:val="left"/>
      </w:pPr>
      <w:r>
        <w:rPr>
          <w:rFonts w:ascii="Times New Roman"/>
          <w:b/>
          <w:i w:val="false"/>
          <w:color w:val="000000"/>
        </w:rPr>
        <w:t xml:space="preserve"> [Перевод]</w:t>
      </w:r>
    </w:p>
    <w:bookmarkEnd w:id="299"/>
    <w:bookmarkStart w:name="z354" w:id="300"/>
    <w:p>
      <w:pPr>
        <w:spacing w:after="0"/>
        <w:ind w:left="0"/>
        <w:jc w:val="both"/>
      </w:pPr>
      <w:r>
        <w:rPr>
          <w:rFonts w:ascii="Times New Roman"/>
          <w:b w:val="false"/>
          <w:i w:val="false"/>
          <w:color w:val="000000"/>
          <w:sz w:val="28"/>
        </w:rPr>
        <w:t xml:space="preserve">
      1. Привилегии и иммунитеты, изъятия и льготы, предусмотренные </w:t>
      </w:r>
      <w:r>
        <w:rPr>
          <w:rFonts w:ascii="Times New Roman"/>
          <w:b w:val="false"/>
          <w:i w:val="false"/>
          <w:color w:val="000000"/>
          <w:sz w:val="28"/>
        </w:rPr>
        <w:t>разделом 21</w:t>
      </w:r>
      <w:r>
        <w:rPr>
          <w:rFonts w:ascii="Times New Roman"/>
          <w:b w:val="false"/>
          <w:i w:val="false"/>
          <w:color w:val="000000"/>
          <w:sz w:val="28"/>
        </w:rPr>
        <w:t xml:space="preserve"> статьи VI стандартных статей, представляются Генеральному секретарю Организации и секретарю Комитета по безопасности на море при условии, что положения этого раздела не требуют от государства-члена, на территории которого находятся главные учреждений Организации, применения раздела 21 статьи VI стандартных статей к любому лицу, являющемуся его гражданином.</w:t>
      </w:r>
    </w:p>
    <w:bookmarkEnd w:id="300"/>
    <w:bookmarkStart w:name="z355" w:id="301"/>
    <w:p>
      <w:pPr>
        <w:spacing w:after="0"/>
        <w:ind w:left="0"/>
        <w:jc w:val="both"/>
      </w:pPr>
      <w:r>
        <w:rPr>
          <w:rFonts w:ascii="Times New Roman"/>
          <w:b w:val="false"/>
          <w:i w:val="false"/>
          <w:color w:val="000000"/>
          <w:sz w:val="28"/>
        </w:rPr>
        <w:t xml:space="preserve">
      2. а) Эксперты (кроме должностных лиц, к которым применимы положения </w:t>
      </w:r>
      <w:r>
        <w:rPr>
          <w:rFonts w:ascii="Times New Roman"/>
          <w:b w:val="false"/>
          <w:i w:val="false"/>
          <w:color w:val="000000"/>
          <w:sz w:val="28"/>
        </w:rPr>
        <w:t>статьи VI</w:t>
      </w:r>
      <w:r>
        <w:rPr>
          <w:rFonts w:ascii="Times New Roman"/>
          <w:b w:val="false"/>
          <w:i w:val="false"/>
          <w:color w:val="000000"/>
          <w:sz w:val="28"/>
        </w:rPr>
        <w:t>), работающие в комитетах или выполняющие поручения Организации, пользуются нижеследующими привилегиями и иммунитетами, поскольку это необходимо для эффективного исполнения ими своих обязанностей, причем они ими пользуются также во время поездок в связи с работой в указанных комитетах или в связи с поручениями:</w:t>
      </w:r>
    </w:p>
    <w:bookmarkEnd w:id="301"/>
    <w:bookmarkStart w:name="z356" w:id="302"/>
    <w:p>
      <w:pPr>
        <w:spacing w:after="0"/>
        <w:ind w:left="0"/>
        <w:jc w:val="both"/>
      </w:pPr>
      <w:r>
        <w:rPr>
          <w:rFonts w:ascii="Times New Roman"/>
          <w:b w:val="false"/>
          <w:i w:val="false"/>
          <w:color w:val="000000"/>
          <w:sz w:val="28"/>
        </w:rPr>
        <w:t>
      i) иммунитетом от личного задержания и от наложения ареста на их личный багаж;</w:t>
      </w:r>
    </w:p>
    <w:bookmarkEnd w:id="302"/>
    <w:bookmarkStart w:name="z357" w:id="303"/>
    <w:p>
      <w:pPr>
        <w:spacing w:after="0"/>
        <w:ind w:left="0"/>
        <w:jc w:val="both"/>
      </w:pPr>
      <w:r>
        <w:rPr>
          <w:rFonts w:ascii="Times New Roman"/>
          <w:b w:val="false"/>
          <w:i w:val="false"/>
          <w:color w:val="000000"/>
          <w:sz w:val="28"/>
        </w:rPr>
        <w:t>
      ii)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 причем этот иммунитет продолжается и после того, как означенные лица прекратят работу в комитетах Организации или выполнение поручений Организации;</w:t>
      </w:r>
    </w:p>
    <w:bookmarkEnd w:id="303"/>
    <w:bookmarkStart w:name="z358" w:id="304"/>
    <w:p>
      <w:pPr>
        <w:spacing w:after="0"/>
        <w:ind w:left="0"/>
        <w:jc w:val="both"/>
      </w:pPr>
      <w:r>
        <w:rPr>
          <w:rFonts w:ascii="Times New Roman"/>
          <w:b w:val="false"/>
          <w:i w:val="false"/>
          <w:color w:val="000000"/>
          <w:sz w:val="28"/>
        </w:rPr>
        <w:t>
      iii) теми же льготами в отношении валютных ограничений и ограничений обмена денег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p>
    <w:bookmarkEnd w:id="304"/>
    <w:bookmarkStart w:name="z359" w:id="305"/>
    <w:p>
      <w:pPr>
        <w:spacing w:after="0"/>
        <w:ind w:left="0"/>
        <w:jc w:val="both"/>
      </w:pPr>
      <w:r>
        <w:rPr>
          <w:rFonts w:ascii="Times New Roman"/>
          <w:b w:val="false"/>
          <w:i w:val="false"/>
          <w:color w:val="000000"/>
          <w:sz w:val="28"/>
        </w:rPr>
        <w:t>
      iv) неприкосновенностью принадлежащих им бумаг и документов, касающихся выполняемой ими для Организации работы;</w:t>
      </w:r>
    </w:p>
    <w:bookmarkEnd w:id="305"/>
    <w:bookmarkStart w:name="z360" w:id="306"/>
    <w:p>
      <w:pPr>
        <w:spacing w:after="0"/>
        <w:ind w:left="0"/>
        <w:jc w:val="both"/>
      </w:pPr>
      <w:r>
        <w:rPr>
          <w:rFonts w:ascii="Times New Roman"/>
          <w:b w:val="false"/>
          <w:i w:val="false"/>
          <w:color w:val="000000"/>
          <w:sz w:val="28"/>
        </w:rPr>
        <w:t>
      v) правом пользоваться шифром и получать документы и корреспонденцию через курьеров или в запечатанной вализе в их сношениях с Межправительственной морской консультативной организацией.</w:t>
      </w:r>
    </w:p>
    <w:bookmarkEnd w:id="306"/>
    <w:bookmarkStart w:name="z361" w:id="307"/>
    <w:p>
      <w:pPr>
        <w:spacing w:after="0"/>
        <w:ind w:left="0"/>
        <w:jc w:val="both"/>
      </w:pPr>
      <w:r>
        <w:rPr>
          <w:rFonts w:ascii="Times New Roman"/>
          <w:b w:val="false"/>
          <w:i w:val="false"/>
          <w:color w:val="000000"/>
          <w:sz w:val="28"/>
        </w:rPr>
        <w:t xml:space="preserve">
      В отношении подпунктов 2(a) (iv) и (v) применяется принцип, изложенный в последнем предложении </w:t>
      </w:r>
      <w:r>
        <w:rPr>
          <w:rFonts w:ascii="Times New Roman"/>
          <w:b w:val="false"/>
          <w:i w:val="false"/>
          <w:color w:val="000000"/>
          <w:sz w:val="28"/>
        </w:rPr>
        <w:t>раздела 12</w:t>
      </w:r>
      <w:r>
        <w:rPr>
          <w:rFonts w:ascii="Times New Roman"/>
          <w:b w:val="false"/>
          <w:i w:val="false"/>
          <w:color w:val="000000"/>
          <w:sz w:val="28"/>
        </w:rPr>
        <w:t xml:space="preserve"> стандартных статей.</w:t>
      </w:r>
    </w:p>
    <w:bookmarkEnd w:id="307"/>
    <w:bookmarkStart w:name="z362" w:id="308"/>
    <w:p>
      <w:pPr>
        <w:spacing w:after="0"/>
        <w:ind w:left="0"/>
        <w:jc w:val="both"/>
      </w:pPr>
      <w:r>
        <w:rPr>
          <w:rFonts w:ascii="Times New Roman"/>
          <w:b w:val="false"/>
          <w:i w:val="false"/>
          <w:color w:val="000000"/>
          <w:sz w:val="28"/>
        </w:rPr>
        <w:t>
      b) Привилегии и иммунитеты предоставляются таким экспертам в интересах Организации, а не для их личной выгоды. Организация имеет право и обязана отказаться от иммунитета любого эксперта в каждом случае, когда, по ее мнению, иммунитет препятствует отправлению правосудия и когда отказ от него не причиняет ущерба интересам Организации.</w:t>
      </w:r>
    </w:p>
    <w:bookmarkEnd w:id="308"/>
    <w:bookmarkStart w:name="z363" w:id="309"/>
    <w:p>
      <w:pPr>
        <w:spacing w:after="0"/>
        <w:ind w:left="0"/>
        <w:jc w:val="left"/>
      </w:pPr>
      <w:r>
        <w:rPr>
          <w:rFonts w:ascii="Times New Roman"/>
          <w:b/>
          <w:i w:val="false"/>
          <w:color w:val="000000"/>
        </w:rPr>
        <w:t xml:space="preserve"> Приложение XII</w:t>
      </w:r>
      <w:r>
        <w:rPr>
          <w:rFonts w:ascii="Times New Roman"/>
          <w:b/>
          <w:i w:val="false"/>
          <w:color w:val="000000"/>
          <w:vertAlign w:val="superscript"/>
        </w:rPr>
        <w:t>2</w:t>
      </w:r>
    </w:p>
    <w:bookmarkEnd w:id="309"/>
    <w:bookmarkStart w:name="z364" w:id="310"/>
    <w:p>
      <w:pPr>
        <w:spacing w:after="0"/>
        <w:ind w:left="0"/>
        <w:jc w:val="both"/>
      </w:pPr>
      <w:r>
        <w:rPr>
          <w:rFonts w:ascii="Times New Roman"/>
          <w:b w:val="false"/>
          <w:i w:val="false"/>
          <w:color w:val="000000"/>
          <w:sz w:val="28"/>
        </w:rPr>
        <w:t xml:space="preserve">
      </w:t>
      </w:r>
      <w:r>
        <w:rPr>
          <w:rFonts w:ascii="Times New Roman"/>
          <w:b w:val="false"/>
          <w:i/>
          <w:color w:val="000000"/>
          <w:sz w:val="28"/>
        </w:rPr>
        <w:t>(Пересмотренный текст)</w:t>
      </w:r>
    </w:p>
    <w:bookmarkEnd w:id="310"/>
    <w:bookmarkStart w:name="z365" w:id="311"/>
    <w:p>
      <w:pPr>
        <w:spacing w:after="0"/>
        <w:ind w:left="0"/>
        <w:jc w:val="left"/>
      </w:pPr>
      <w:r>
        <w:rPr>
          <w:rFonts w:ascii="Times New Roman"/>
          <w:b/>
          <w:i w:val="false"/>
          <w:color w:val="000000"/>
        </w:rPr>
        <w:t xml:space="preserve"> Межправительственная морская консультативная организация</w:t>
      </w:r>
    </w:p>
    <w:bookmarkEnd w:id="311"/>
    <w:bookmarkStart w:name="z366" w:id="312"/>
    <w:p>
      <w:pPr>
        <w:spacing w:after="0"/>
        <w:ind w:left="0"/>
        <w:jc w:val="left"/>
      </w:pPr>
      <w:r>
        <w:rPr>
          <w:rFonts w:ascii="Times New Roman"/>
          <w:b/>
          <w:i w:val="false"/>
          <w:color w:val="000000"/>
        </w:rPr>
        <w:t xml:space="preserve"> [Перевод]</w:t>
      </w:r>
    </w:p>
    <w:bookmarkEnd w:id="312"/>
    <w:bookmarkStart w:name="z367" w:id="313"/>
    <w:p>
      <w:pPr>
        <w:spacing w:after="0"/>
        <w:ind w:left="0"/>
        <w:jc w:val="both"/>
      </w:pPr>
      <w:r>
        <w:rPr>
          <w:rFonts w:ascii="Times New Roman"/>
          <w:b w:val="false"/>
          <w:i w:val="false"/>
          <w:color w:val="000000"/>
          <w:sz w:val="28"/>
        </w:rPr>
        <w:t xml:space="preserve">
      1. Привилегии и иммунитеты, изъятия и льготы, предусмотренные </w:t>
      </w:r>
      <w:r>
        <w:rPr>
          <w:rFonts w:ascii="Times New Roman"/>
          <w:b w:val="false"/>
          <w:i w:val="false"/>
          <w:color w:val="000000"/>
          <w:sz w:val="28"/>
        </w:rPr>
        <w:t>разделом 21</w:t>
      </w:r>
      <w:r>
        <w:rPr>
          <w:rFonts w:ascii="Times New Roman"/>
          <w:b w:val="false"/>
          <w:i w:val="false"/>
          <w:color w:val="000000"/>
          <w:sz w:val="28"/>
        </w:rPr>
        <w:t xml:space="preserve"> статьи VI стандартных статей, предоставляются Генеральному секретарю Организации, заместителю Генерального секретаря и Секретарю Комитета по безопасности на море при условии, что положения этого раздела не требуют от государства-члена, на территории которого находятся главные учреждения Организации, применения раздела 21 статьи VI стандартных статей к любому лицу, являющемуся его гражданином.</w:t>
      </w:r>
    </w:p>
    <w:bookmarkEnd w:id="313"/>
    <w:bookmarkStart w:name="z368" w:id="314"/>
    <w:p>
      <w:pPr>
        <w:spacing w:after="0"/>
        <w:ind w:left="0"/>
        <w:jc w:val="both"/>
      </w:pPr>
      <w:r>
        <w:rPr>
          <w:rFonts w:ascii="Times New Roman"/>
          <w:b w:val="false"/>
          <w:i w:val="false"/>
          <w:color w:val="000000"/>
          <w:sz w:val="28"/>
        </w:rPr>
        <w:t xml:space="preserve">
      2. а) Эксперты (кроме должностных лиц, к которым применимы положения </w:t>
      </w:r>
      <w:r>
        <w:rPr>
          <w:rFonts w:ascii="Times New Roman"/>
          <w:b w:val="false"/>
          <w:i w:val="false"/>
          <w:color w:val="000000"/>
          <w:sz w:val="28"/>
        </w:rPr>
        <w:t>статьи VI</w:t>
      </w:r>
      <w:r>
        <w:rPr>
          <w:rFonts w:ascii="Times New Roman"/>
          <w:b w:val="false"/>
          <w:i w:val="false"/>
          <w:color w:val="000000"/>
          <w:sz w:val="28"/>
        </w:rPr>
        <w:t>), работающие в комитетах или выполняющие поручения Организации, пользуются нижеследующими иммунитетами и привилегиями, поскольку это необходимо для эффективного исполнения ими своих обязанностей, причем они ими пользуются также во время поездок в связи с работой в указанных комитетах или с поручениями:</w:t>
      </w:r>
    </w:p>
    <w:bookmarkEnd w:id="314"/>
    <w:bookmarkStart w:name="z369" w:id="315"/>
    <w:p>
      <w:pPr>
        <w:spacing w:after="0"/>
        <w:ind w:left="0"/>
        <w:jc w:val="both"/>
      </w:pPr>
      <w:r>
        <w:rPr>
          <w:rFonts w:ascii="Times New Roman"/>
          <w:b w:val="false"/>
          <w:i w:val="false"/>
          <w:color w:val="000000"/>
          <w:sz w:val="28"/>
        </w:rPr>
        <w:t>
      i) Иммунитетом от личного задержания и от наложения ареста на их личный багаж;</w:t>
      </w:r>
    </w:p>
    <w:bookmarkEnd w:id="315"/>
    <w:bookmarkStart w:name="z370" w:id="316"/>
    <w:p>
      <w:pPr>
        <w:spacing w:after="0"/>
        <w:ind w:left="0"/>
        <w:jc w:val="both"/>
      </w:pPr>
      <w:r>
        <w:rPr>
          <w:rFonts w:ascii="Times New Roman"/>
          <w:b w:val="false"/>
          <w:i w:val="false"/>
          <w:color w:val="000000"/>
          <w:sz w:val="28"/>
        </w:rPr>
        <w:t>
      ii)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 причем этот иммунитет продолжается и после того, как означенные лица прекратят работу в комитетах Организации или выполнение поручений Организации;</w:t>
      </w:r>
    </w:p>
    <w:bookmarkEnd w:id="316"/>
    <w:bookmarkStart w:name="z371" w:id="317"/>
    <w:p>
      <w:pPr>
        <w:spacing w:after="0"/>
        <w:ind w:left="0"/>
        <w:jc w:val="both"/>
      </w:pPr>
      <w:r>
        <w:rPr>
          <w:rFonts w:ascii="Times New Roman"/>
          <w:b w:val="false"/>
          <w:i w:val="false"/>
          <w:color w:val="000000"/>
          <w:sz w:val="28"/>
        </w:rPr>
        <w:t>
      iii) теми же льготами в отношении валютных ограничений и ограничений обмена денег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p>
    <w:bookmarkEnd w:id="317"/>
    <w:bookmarkStart w:name="z372" w:id="318"/>
    <w:p>
      <w:pPr>
        <w:spacing w:after="0"/>
        <w:ind w:left="0"/>
        <w:jc w:val="both"/>
      </w:pPr>
      <w:r>
        <w:rPr>
          <w:rFonts w:ascii="Times New Roman"/>
          <w:b w:val="false"/>
          <w:i w:val="false"/>
          <w:color w:val="000000"/>
          <w:sz w:val="28"/>
        </w:rPr>
        <w:t>
      iv) неприкосновенностью всех бумаг и документов, касающихся выполняемой ими для Организации работы;</w:t>
      </w:r>
    </w:p>
    <w:bookmarkEnd w:id="318"/>
    <w:bookmarkStart w:name="z373" w:id="319"/>
    <w:p>
      <w:pPr>
        <w:spacing w:after="0"/>
        <w:ind w:left="0"/>
        <w:jc w:val="both"/>
      </w:pPr>
      <w:r>
        <w:rPr>
          <w:rFonts w:ascii="Times New Roman"/>
          <w:b w:val="false"/>
          <w:i w:val="false"/>
          <w:color w:val="000000"/>
          <w:sz w:val="28"/>
        </w:rPr>
        <w:t>
      v) правом пользоваться шифром и получать документы и корреспонденцию через курьеров или в запечатанной вализе в их сношениях с Межправительственной морской консультативной организацией.</w:t>
      </w:r>
    </w:p>
    <w:bookmarkEnd w:id="319"/>
    <w:bookmarkStart w:name="z374" w:id="320"/>
    <w:p>
      <w:pPr>
        <w:spacing w:after="0"/>
        <w:ind w:left="0"/>
        <w:jc w:val="both"/>
      </w:pPr>
      <w:r>
        <w:rPr>
          <w:rFonts w:ascii="Times New Roman"/>
          <w:b w:val="false"/>
          <w:i w:val="false"/>
          <w:color w:val="000000"/>
          <w:sz w:val="28"/>
        </w:rPr>
        <w:t xml:space="preserve">
      В отношении подпунктов 2(a)(iv) и (v) применяется принцип, изложенный в последнем предложении </w:t>
      </w:r>
      <w:r>
        <w:rPr>
          <w:rFonts w:ascii="Times New Roman"/>
          <w:b w:val="false"/>
          <w:i w:val="false"/>
          <w:color w:val="000000"/>
          <w:sz w:val="28"/>
        </w:rPr>
        <w:t>раздела 12</w:t>
      </w:r>
      <w:r>
        <w:rPr>
          <w:rFonts w:ascii="Times New Roman"/>
          <w:b w:val="false"/>
          <w:i w:val="false"/>
          <w:color w:val="000000"/>
          <w:sz w:val="28"/>
        </w:rPr>
        <w:t xml:space="preserve"> стандартных статей.</w:t>
      </w:r>
    </w:p>
    <w:bookmarkEnd w:id="320"/>
    <w:bookmarkStart w:name="z375" w:id="321"/>
    <w:p>
      <w:pPr>
        <w:spacing w:after="0"/>
        <w:ind w:left="0"/>
        <w:jc w:val="both"/>
      </w:pPr>
      <w:r>
        <w:rPr>
          <w:rFonts w:ascii="Times New Roman"/>
          <w:b w:val="false"/>
          <w:i w:val="false"/>
          <w:color w:val="000000"/>
          <w:sz w:val="28"/>
        </w:rPr>
        <w:t>
      b) Привилегии и иммунитеты предоставляются таким экспертам в интересах Организации, а не для их личной выгоды. Организация имеет право и обязана отказаться от иммунитета любого эксперта в каждом случае, когда, по ее мнению, иммунитет препятствует отправлению правосудия и когда отказ от него не причиняет ущерба интересам Организации.</w:t>
      </w:r>
    </w:p>
    <w:bookmarkEnd w:id="321"/>
    <w:bookmarkStart w:name="z376" w:id="322"/>
    <w:p>
      <w:pPr>
        <w:spacing w:after="0"/>
        <w:ind w:left="0"/>
        <w:jc w:val="left"/>
      </w:pPr>
      <w:r>
        <w:rPr>
          <w:rFonts w:ascii="Times New Roman"/>
          <w:b/>
          <w:i w:val="false"/>
          <w:color w:val="000000"/>
        </w:rPr>
        <w:t xml:space="preserve"> Приложение XII</w:t>
      </w:r>
      <w:r>
        <w:rPr>
          <w:rFonts w:ascii="Times New Roman"/>
          <w:b/>
          <w:i w:val="false"/>
          <w:color w:val="000000"/>
          <w:vertAlign w:val="superscript"/>
        </w:rPr>
        <w:t>1</w:t>
      </w:r>
    </w:p>
    <w:bookmarkEnd w:id="322"/>
    <w:bookmarkStart w:name="z377" w:id="323"/>
    <w:p>
      <w:pPr>
        <w:spacing w:after="0"/>
        <w:ind w:left="0"/>
        <w:jc w:val="both"/>
      </w:pPr>
      <w:r>
        <w:rPr>
          <w:rFonts w:ascii="Times New Roman"/>
          <w:b w:val="false"/>
          <w:i w:val="false"/>
          <w:color w:val="000000"/>
          <w:sz w:val="28"/>
        </w:rPr>
        <w:t xml:space="preserve">
      </w:t>
      </w:r>
      <w:r>
        <w:rPr>
          <w:rFonts w:ascii="Times New Roman"/>
          <w:b w:val="false"/>
          <w:i/>
          <w:color w:val="000000"/>
          <w:sz w:val="28"/>
        </w:rPr>
        <w:t>(Второй пересмотренный текст)</w:t>
      </w:r>
    </w:p>
    <w:bookmarkEnd w:id="323"/>
    <w:bookmarkStart w:name="z378" w:id="324"/>
    <w:p>
      <w:pPr>
        <w:spacing w:after="0"/>
        <w:ind w:left="0"/>
        <w:jc w:val="left"/>
      </w:pPr>
      <w:r>
        <w:rPr>
          <w:rFonts w:ascii="Times New Roman"/>
          <w:b/>
          <w:i w:val="false"/>
          <w:color w:val="000000"/>
        </w:rPr>
        <w:t xml:space="preserve"> Межправительственная морская консультативная организация</w:t>
      </w:r>
    </w:p>
    <w:bookmarkEnd w:id="324"/>
    <w:bookmarkStart w:name="z379" w:id="325"/>
    <w:p>
      <w:pPr>
        <w:spacing w:after="0"/>
        <w:ind w:left="0"/>
        <w:jc w:val="both"/>
      </w:pPr>
      <w:r>
        <w:rPr>
          <w:rFonts w:ascii="Times New Roman"/>
          <w:b w:val="false"/>
          <w:i w:val="false"/>
          <w:color w:val="000000"/>
          <w:sz w:val="28"/>
        </w:rPr>
        <w:t xml:space="preserve">
      1. Привилегии и иммунитеты, льготы и возможности, упомянутые в статье VI </w:t>
      </w:r>
      <w:r>
        <w:rPr>
          <w:rFonts w:ascii="Times New Roman"/>
          <w:b w:val="false"/>
          <w:i w:val="false"/>
          <w:color w:val="000000"/>
          <w:sz w:val="28"/>
        </w:rPr>
        <w:t>раздела 21</w:t>
      </w:r>
      <w:r>
        <w:rPr>
          <w:rFonts w:ascii="Times New Roman"/>
          <w:b w:val="false"/>
          <w:i w:val="false"/>
          <w:color w:val="000000"/>
          <w:sz w:val="28"/>
        </w:rPr>
        <w:t xml:space="preserve"> стандартных статей, предоставляются Генеральному секретарю Организации, заместителю Генерального секретаря, Секретарю Комитета по безопасности на море и директорам Административного отдела, [Отдела технического сотрудничества,] Отдела по правовым вопросам и внешним сношениям, Конференционного отдела и [Отдела по морской среде] при условии, что положения настоящего пункта не требуют от члена, на территории которого расположена штаб-квартира Организации, применять статью VI раздела 21 стандартных статей к любому лицу, являющемуся его гражданином. Если Организация в любое время изменит наименование любых директорских должностей, лицам, занимающим в это время такие должности, продолжают предоставляться привилегии и иммунитеты, льготы и возможности, упомянутые в настоящем пункте.</w:t>
      </w:r>
    </w:p>
    <w:bookmarkEnd w:id="325"/>
    <w:bookmarkStart w:name="z380" w:id="326"/>
    <w:p>
      <w:pPr>
        <w:spacing w:after="0"/>
        <w:ind w:left="0"/>
        <w:jc w:val="both"/>
      </w:pPr>
      <w:r>
        <w:rPr>
          <w:rFonts w:ascii="Times New Roman"/>
          <w:b w:val="false"/>
          <w:i w:val="false"/>
          <w:color w:val="000000"/>
          <w:sz w:val="28"/>
        </w:rPr>
        <w:t xml:space="preserve">
      2. а) Эксперты (кроме должностных лиц, к которым применимы положения </w:t>
      </w:r>
      <w:r>
        <w:rPr>
          <w:rFonts w:ascii="Times New Roman"/>
          <w:b w:val="false"/>
          <w:i w:val="false"/>
          <w:color w:val="000000"/>
          <w:sz w:val="28"/>
        </w:rPr>
        <w:t>статьи VI</w:t>
      </w:r>
      <w:r>
        <w:rPr>
          <w:rFonts w:ascii="Times New Roman"/>
          <w:b w:val="false"/>
          <w:i w:val="false"/>
          <w:color w:val="000000"/>
          <w:sz w:val="28"/>
        </w:rPr>
        <w:t>), работающие в комитетах или выполняющие поручения Организации, пользуются нижеследующими привилегиями и иммунитетами, поскольку это необходимо для эффективного выполнения ими своих обязанностей, в том числе во время поездок в связи с работой в указанных комитетах или с поручениями:</w:t>
      </w:r>
    </w:p>
    <w:bookmarkEnd w:id="326"/>
    <w:bookmarkStart w:name="z381" w:id="327"/>
    <w:p>
      <w:pPr>
        <w:spacing w:after="0"/>
        <w:ind w:left="0"/>
        <w:jc w:val="both"/>
      </w:pPr>
      <w:r>
        <w:rPr>
          <w:rFonts w:ascii="Times New Roman"/>
          <w:b w:val="false"/>
          <w:i w:val="false"/>
          <w:color w:val="000000"/>
          <w:sz w:val="28"/>
        </w:rPr>
        <w:t>
      i) Иммунитетом от личного ареста и от наложения ареста на их личный багаж;</w:t>
      </w:r>
    </w:p>
    <w:bookmarkEnd w:id="327"/>
    <w:bookmarkStart w:name="z382" w:id="328"/>
    <w:p>
      <w:pPr>
        <w:spacing w:after="0"/>
        <w:ind w:left="0"/>
        <w:jc w:val="both"/>
      </w:pPr>
      <w:r>
        <w:rPr>
          <w:rFonts w:ascii="Times New Roman"/>
          <w:b w:val="false"/>
          <w:i w:val="false"/>
          <w:color w:val="000000"/>
          <w:sz w:val="28"/>
        </w:rPr>
        <w:t>
      ii)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 причем этот иммунитет продолжается и после того, как означенные лица прекратят работу в комитетах Организации или выполнение поручений Организации;</w:t>
      </w:r>
    </w:p>
    <w:bookmarkEnd w:id="328"/>
    <w:bookmarkStart w:name="z383" w:id="329"/>
    <w:p>
      <w:pPr>
        <w:spacing w:after="0"/>
        <w:ind w:left="0"/>
        <w:jc w:val="both"/>
      </w:pPr>
      <w:r>
        <w:rPr>
          <w:rFonts w:ascii="Times New Roman"/>
          <w:b w:val="false"/>
          <w:i w:val="false"/>
          <w:color w:val="000000"/>
          <w:sz w:val="28"/>
        </w:rPr>
        <w:t>
      iii) теми же льготами в отношении валютных ограничений и ограничений обмена денег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p>
    <w:bookmarkEnd w:id="329"/>
    <w:bookmarkStart w:name="z384" w:id="330"/>
    <w:p>
      <w:pPr>
        <w:spacing w:after="0"/>
        <w:ind w:left="0"/>
        <w:jc w:val="both"/>
      </w:pPr>
      <w:r>
        <w:rPr>
          <w:rFonts w:ascii="Times New Roman"/>
          <w:b w:val="false"/>
          <w:i w:val="false"/>
          <w:color w:val="000000"/>
          <w:sz w:val="28"/>
        </w:rPr>
        <w:t>
      iv) неприкосновенностью всех бумаг и документов, связанных с работой, которую они выполняют в интересах Организации; и</w:t>
      </w:r>
    </w:p>
    <w:bookmarkEnd w:id="330"/>
    <w:bookmarkStart w:name="z385" w:id="331"/>
    <w:p>
      <w:pPr>
        <w:spacing w:after="0"/>
        <w:ind w:left="0"/>
        <w:jc w:val="both"/>
      </w:pPr>
      <w:r>
        <w:rPr>
          <w:rFonts w:ascii="Times New Roman"/>
          <w:b w:val="false"/>
          <w:i w:val="false"/>
          <w:color w:val="000000"/>
          <w:sz w:val="28"/>
        </w:rPr>
        <w:t>
      v) правом пользоваться шифрами в своих сношениях с Международной морской организацией и получать документы и корреспонденции через курьеров или в запечатанных вализах.</w:t>
      </w:r>
    </w:p>
    <w:bookmarkEnd w:id="331"/>
    <w:bookmarkStart w:name="z386" w:id="332"/>
    <w:p>
      <w:pPr>
        <w:spacing w:after="0"/>
        <w:ind w:left="0"/>
        <w:jc w:val="both"/>
      </w:pPr>
      <w:r>
        <w:rPr>
          <w:rFonts w:ascii="Times New Roman"/>
          <w:b w:val="false"/>
          <w:i w:val="false"/>
          <w:color w:val="000000"/>
          <w:sz w:val="28"/>
        </w:rPr>
        <w:t xml:space="preserve">
      В отношении подпунктов (iv) и (v) пункта 2(a) выше применяется принцип, изложенный в последнем предложении </w:t>
      </w:r>
      <w:r>
        <w:rPr>
          <w:rFonts w:ascii="Times New Roman"/>
          <w:b w:val="false"/>
          <w:i w:val="false"/>
          <w:color w:val="000000"/>
          <w:sz w:val="28"/>
        </w:rPr>
        <w:t>раздела 12</w:t>
      </w:r>
      <w:r>
        <w:rPr>
          <w:rFonts w:ascii="Times New Roman"/>
          <w:b w:val="false"/>
          <w:i w:val="false"/>
          <w:color w:val="000000"/>
          <w:sz w:val="28"/>
        </w:rPr>
        <w:t xml:space="preserve"> стандартных статей.</w:t>
      </w:r>
    </w:p>
    <w:bookmarkEnd w:id="332"/>
    <w:bookmarkStart w:name="z387" w:id="333"/>
    <w:p>
      <w:pPr>
        <w:spacing w:after="0"/>
        <w:ind w:left="0"/>
        <w:jc w:val="both"/>
      </w:pPr>
      <w:r>
        <w:rPr>
          <w:rFonts w:ascii="Times New Roman"/>
          <w:b w:val="false"/>
          <w:i w:val="false"/>
          <w:color w:val="000000"/>
          <w:sz w:val="28"/>
        </w:rPr>
        <w:t>
      b) Привилегии и иммунитеты представляются таким экспертам в интересах Организации, а не для их личной выгоды. Организация имеет право и обязана отказаться от иммунитета, предоставленного любому эксперту, в каждом случае, когда, по ее мнению, иммунитет препятствовал бы отправлению правосудия и когда отказ от него не наносит ущерба интересам Организации.</w:t>
      </w:r>
    </w:p>
    <w:bookmarkEnd w:id="333"/>
    <w:bookmarkStart w:name="z388" w:id="334"/>
    <w:p>
      <w:pPr>
        <w:spacing w:after="0"/>
        <w:ind w:left="0"/>
        <w:jc w:val="left"/>
      </w:pPr>
      <w:r>
        <w:rPr>
          <w:rFonts w:ascii="Times New Roman"/>
          <w:b/>
          <w:i w:val="false"/>
          <w:color w:val="000000"/>
        </w:rPr>
        <w:t xml:space="preserve"> Приложение XIII</w:t>
      </w:r>
      <w:r>
        <w:rPr>
          <w:rFonts w:ascii="Times New Roman"/>
          <w:b/>
          <w:i w:val="false"/>
          <w:color w:val="000000"/>
          <w:vertAlign w:val="superscript"/>
        </w:rPr>
        <w:t>1</w:t>
      </w:r>
    </w:p>
    <w:bookmarkEnd w:id="334"/>
    <w:bookmarkStart w:name="z389" w:id="335"/>
    <w:p>
      <w:pPr>
        <w:spacing w:after="0"/>
        <w:ind w:left="0"/>
        <w:jc w:val="left"/>
      </w:pPr>
      <w:r>
        <w:rPr>
          <w:rFonts w:ascii="Times New Roman"/>
          <w:b/>
          <w:i w:val="false"/>
          <w:color w:val="000000"/>
        </w:rPr>
        <w:t xml:space="preserve"> Международная финансовая корпорация</w:t>
      </w:r>
    </w:p>
    <w:bookmarkEnd w:id="335"/>
    <w:bookmarkStart w:name="z390" w:id="336"/>
    <w:p>
      <w:pPr>
        <w:spacing w:after="0"/>
        <w:ind w:left="0"/>
        <w:jc w:val="left"/>
      </w:pPr>
      <w:r>
        <w:rPr>
          <w:rFonts w:ascii="Times New Roman"/>
          <w:b/>
          <w:i w:val="false"/>
          <w:color w:val="000000"/>
        </w:rPr>
        <w:t xml:space="preserve"> [Перевод]</w:t>
      </w:r>
    </w:p>
    <w:bookmarkEnd w:id="336"/>
    <w:bookmarkStart w:name="z391" w:id="337"/>
    <w:p>
      <w:pPr>
        <w:spacing w:after="0"/>
        <w:ind w:left="0"/>
        <w:jc w:val="both"/>
      </w:pPr>
      <w:r>
        <w:rPr>
          <w:rFonts w:ascii="Times New Roman"/>
          <w:b w:val="false"/>
          <w:i w:val="false"/>
          <w:color w:val="000000"/>
          <w:sz w:val="28"/>
        </w:rPr>
        <w:t>
      В отношении Международной финансовой корпорации (далее именуемой "Корпорация") Конвенция (включая настоящее приложение) применяется с учетом нижеследующих положений:</w:t>
      </w:r>
    </w:p>
    <w:bookmarkEnd w:id="337"/>
    <w:bookmarkStart w:name="z392" w:id="3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Раздел 4</w:t>
      </w:r>
      <w:r>
        <w:rPr>
          <w:rFonts w:ascii="Times New Roman"/>
          <w:b w:val="false"/>
          <w:i w:val="false"/>
          <w:color w:val="000000"/>
          <w:sz w:val="28"/>
        </w:rPr>
        <w:t xml:space="preserve"> заменяется нижеследующим:</w:t>
      </w:r>
    </w:p>
    <w:bookmarkEnd w:id="338"/>
    <w:bookmarkStart w:name="z393" w:id="339"/>
    <w:p>
      <w:pPr>
        <w:spacing w:after="0"/>
        <w:ind w:left="0"/>
        <w:jc w:val="both"/>
      </w:pPr>
      <w:r>
        <w:rPr>
          <w:rFonts w:ascii="Times New Roman"/>
          <w:b w:val="false"/>
          <w:i w:val="false"/>
          <w:color w:val="000000"/>
          <w:sz w:val="28"/>
        </w:rPr>
        <w:t>
      "Иски к Корпорации могут предъявляться только через суды соответствующей юрисдикции на территории тех государств-членов, где Корпорация имеет свои отделения, имеет назначенных Корпорацией представителей, которые имеют право принимать судебные повестки или извещения, или где Корпорацией выпущены или гарантированы ценные бумаги. Иски, однако, не могут вчиняться членами Корпорации или лицами, которые выступают от их имени или которым ими передаются права на иск. Имущество и активы Корпорации, в каком бы месте и в чьем бы владении они ни находились, не подлежат никаким видам конфискации, ареста или ликвидации до вынесения окончательного судебного решения против Корпорации".</w:t>
      </w:r>
    </w:p>
    <w:bookmarkEnd w:id="339"/>
    <w:bookmarkStart w:name="z394" w:id="3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(b)</w:t>
      </w:r>
      <w:r>
        <w:rPr>
          <w:rFonts w:ascii="Times New Roman"/>
          <w:b w:val="false"/>
          <w:i w:val="false"/>
          <w:color w:val="000000"/>
          <w:sz w:val="28"/>
        </w:rPr>
        <w:t xml:space="preserve"> раздела 7 стандартных статей применим к Корпорации на основании статьи III </w:t>
      </w:r>
      <w:r>
        <w:rPr>
          <w:rFonts w:ascii="Times New Roman"/>
          <w:b w:val="false"/>
          <w:i w:val="false"/>
          <w:color w:val="000000"/>
          <w:sz w:val="28"/>
        </w:rPr>
        <w:t>раздела 5</w:t>
      </w:r>
      <w:r>
        <w:rPr>
          <w:rFonts w:ascii="Times New Roman"/>
          <w:b w:val="false"/>
          <w:i w:val="false"/>
          <w:color w:val="000000"/>
          <w:sz w:val="28"/>
        </w:rPr>
        <w:t xml:space="preserve"> Статей соглашения о Корпорации.</w:t>
      </w:r>
    </w:p>
    <w:bookmarkEnd w:id="340"/>
    <w:bookmarkStart w:name="z395" w:id="341"/>
    <w:p>
      <w:pPr>
        <w:spacing w:after="0"/>
        <w:ind w:left="0"/>
        <w:jc w:val="both"/>
      </w:pPr>
      <w:r>
        <w:rPr>
          <w:rFonts w:ascii="Times New Roman"/>
          <w:b w:val="false"/>
          <w:i w:val="false"/>
          <w:color w:val="000000"/>
          <w:sz w:val="28"/>
        </w:rPr>
        <w:t xml:space="preserve">
      3. Корпорация может по своему усмотрению отказаться от любых привилегий и иммунитетов, предоставляемых в соответствии со </w:t>
      </w:r>
      <w:r>
        <w:rPr>
          <w:rFonts w:ascii="Times New Roman"/>
          <w:b w:val="false"/>
          <w:i w:val="false"/>
          <w:color w:val="000000"/>
          <w:sz w:val="28"/>
        </w:rPr>
        <w:t>статьей VI</w:t>
      </w:r>
      <w:r>
        <w:rPr>
          <w:rFonts w:ascii="Times New Roman"/>
          <w:b w:val="false"/>
          <w:i w:val="false"/>
          <w:color w:val="000000"/>
          <w:sz w:val="28"/>
        </w:rPr>
        <w:t xml:space="preserve"> Статей соглашения о Корпорации, в такой степени и на таких условиях, которые могут быть ею установлены.</w:t>
      </w:r>
    </w:p>
    <w:bookmarkEnd w:id="341"/>
    <w:bookmarkStart w:name="z396" w:id="3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Раздел 32</w:t>
      </w:r>
      <w:r>
        <w:rPr>
          <w:rFonts w:ascii="Times New Roman"/>
          <w:b w:val="false"/>
          <w:i w:val="false"/>
          <w:color w:val="000000"/>
          <w:sz w:val="28"/>
        </w:rPr>
        <w:t xml:space="preserve"> стандартных статей применяется только к спорам, возникающим в связи с толкованием или применением привилегий и иммунитетов, предоставляемых Корпорации по настоящей Конвенции, но не входящих в число тех привилегий и иммунитетов, на которые Корпорация может претендовать согласно Статьям соглашения о Корпорации или на иных основаниях.</w:t>
      </w:r>
    </w:p>
    <w:bookmarkEnd w:id="342"/>
    <w:bookmarkStart w:name="z397" w:id="343"/>
    <w:p>
      <w:pPr>
        <w:spacing w:after="0"/>
        <w:ind w:left="0"/>
        <w:jc w:val="both"/>
      </w:pPr>
      <w:r>
        <w:rPr>
          <w:rFonts w:ascii="Times New Roman"/>
          <w:b w:val="false"/>
          <w:i w:val="false"/>
          <w:color w:val="000000"/>
          <w:sz w:val="28"/>
        </w:rPr>
        <w:t>
      5. Положения Конвенции (включая настоящее приложение) не изменяют, не исправляют и не требуют изменений или исправлений Статей соглашения о Корпорации, а также не ослабляют и не ограничивают любые права, иммунитеты, привилегии или льготы, предоставляемые Корпорации или любому из ее членов, руководителям, директорам-исполнителям, их заместителям, должностным лицам и служащим на основании Статей соглашения о Корпорации или любого статуса, закона или положения любого члена Корпорации или любой политической единицы в составе такого члена или на иных основаниях.</w:t>
      </w:r>
    </w:p>
    <w:bookmarkEnd w:id="343"/>
    <w:bookmarkStart w:name="z398" w:id="344"/>
    <w:p>
      <w:pPr>
        <w:spacing w:after="0"/>
        <w:ind w:left="0"/>
        <w:jc w:val="left"/>
      </w:pPr>
      <w:r>
        <w:rPr>
          <w:rFonts w:ascii="Times New Roman"/>
          <w:b/>
          <w:i w:val="false"/>
          <w:color w:val="000000"/>
        </w:rPr>
        <w:t xml:space="preserve"> Приложение XIV</w:t>
      </w:r>
      <w:r>
        <w:rPr>
          <w:rFonts w:ascii="Times New Roman"/>
          <w:b/>
          <w:i w:val="false"/>
          <w:color w:val="000000"/>
          <w:vertAlign w:val="superscript"/>
        </w:rPr>
        <w:t>1</w:t>
      </w:r>
    </w:p>
    <w:bookmarkEnd w:id="344"/>
    <w:bookmarkStart w:name="z399" w:id="345"/>
    <w:p>
      <w:pPr>
        <w:spacing w:after="0"/>
        <w:ind w:left="0"/>
        <w:jc w:val="left"/>
      </w:pPr>
      <w:r>
        <w:rPr>
          <w:rFonts w:ascii="Times New Roman"/>
          <w:b/>
          <w:i w:val="false"/>
          <w:color w:val="000000"/>
        </w:rPr>
        <w:t xml:space="preserve"> Международная ассоциация развития</w:t>
      </w:r>
    </w:p>
    <w:bookmarkEnd w:id="345"/>
    <w:bookmarkStart w:name="z400" w:id="346"/>
    <w:p>
      <w:pPr>
        <w:spacing w:after="0"/>
        <w:ind w:left="0"/>
        <w:jc w:val="left"/>
      </w:pPr>
      <w:r>
        <w:rPr>
          <w:rFonts w:ascii="Times New Roman"/>
          <w:b/>
          <w:i w:val="false"/>
          <w:color w:val="000000"/>
        </w:rPr>
        <w:t xml:space="preserve"> [Перевод]</w:t>
      </w:r>
    </w:p>
    <w:bookmarkEnd w:id="346"/>
    <w:bookmarkStart w:name="z401" w:id="347"/>
    <w:p>
      <w:pPr>
        <w:spacing w:after="0"/>
        <w:ind w:left="0"/>
        <w:jc w:val="both"/>
      </w:pPr>
      <w:r>
        <w:rPr>
          <w:rFonts w:ascii="Times New Roman"/>
          <w:b w:val="false"/>
          <w:i w:val="false"/>
          <w:color w:val="000000"/>
          <w:sz w:val="28"/>
        </w:rPr>
        <w:t>
      В отношении Международной ассоциации развития (далее называемой "Ассоциация") Конвенция, включая настоящее приложение, применяется с учетом нижеследующих положений:</w:t>
      </w:r>
    </w:p>
    <w:bookmarkEnd w:id="347"/>
    <w:bookmarkStart w:name="z402" w:id="3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Раздел 4</w:t>
      </w:r>
      <w:r>
        <w:rPr>
          <w:rFonts w:ascii="Times New Roman"/>
          <w:b w:val="false"/>
          <w:i w:val="false"/>
          <w:color w:val="000000"/>
          <w:sz w:val="28"/>
        </w:rPr>
        <w:t xml:space="preserve"> заменяется нижеследующим:</w:t>
      </w:r>
    </w:p>
    <w:bookmarkEnd w:id="348"/>
    <w:bookmarkStart w:name="z403" w:id="349"/>
    <w:p>
      <w:pPr>
        <w:spacing w:after="0"/>
        <w:ind w:left="0"/>
        <w:jc w:val="both"/>
      </w:pPr>
      <w:r>
        <w:rPr>
          <w:rFonts w:ascii="Times New Roman"/>
          <w:b w:val="false"/>
          <w:i w:val="false"/>
          <w:color w:val="000000"/>
          <w:sz w:val="28"/>
        </w:rPr>
        <w:t>
      "Иски к Ассоциации могут предъявляться только через суды соответствующей юрисдикции на территории тех государств-членов, где Ассоциация имеет свои отделения, имеет назначенных Ассоциацией представителей, которые имеют право принимать судебные повестки или извещения, или где Ассоциацией выпущены или гарантированы ценные бумаги. Иски, однако, не могут вчиняться членами Ассоциации или лицами, которые выступают от их имени или которым ими передаются права на иск. Имущество и активы Ассоциации, в каком бы месте и в чьем бы владении они ни находились, не подлежат никаким видам конфискации, ареста или ликвидации до вынесения окончательного судебного решения против Ассоциации".</w:t>
      </w:r>
    </w:p>
    <w:bookmarkEnd w:id="349"/>
    <w:bookmarkStart w:name="z404" w:id="3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Раздел 32</w:t>
      </w:r>
      <w:r>
        <w:rPr>
          <w:rFonts w:ascii="Times New Roman"/>
          <w:b w:val="false"/>
          <w:i w:val="false"/>
          <w:color w:val="000000"/>
          <w:sz w:val="28"/>
        </w:rPr>
        <w:t xml:space="preserve"> стандартных статей применяется только к спорам, возникающим в связи с толкованием или применением привилегий и иммунитетов, предоставляемых Ассоциацией по настоящей Конвенции, но не входящих в число тех привилегий и иммунитетов, на которые Ассоциация может претендовать согласно Статьям соглашения об Ассоциации или на иных основаниях.</w:t>
      </w:r>
    </w:p>
    <w:bookmarkEnd w:id="350"/>
    <w:bookmarkStart w:name="z405" w:id="351"/>
    <w:p>
      <w:pPr>
        <w:spacing w:after="0"/>
        <w:ind w:left="0"/>
        <w:jc w:val="both"/>
      </w:pPr>
      <w:r>
        <w:rPr>
          <w:rFonts w:ascii="Times New Roman"/>
          <w:b w:val="false"/>
          <w:i w:val="false"/>
          <w:color w:val="000000"/>
          <w:sz w:val="28"/>
        </w:rPr>
        <w:t>
      3. Положения Конвенции (включая настоящее приложение) не изменяют, не исправляют и не требуют изменить или исправить Статьи соглашения об Ассоциации, а также не ослабляют и не ограничивают любые права, иммунитеты, привилегии или льготы, предоставляемые Ассоциацией или любому из ее членов, руководителям, директорам-исполнителям, их заместителям, должностным лицам или служащим на основании Статей соглашения об Ассоциации или любого статуса, закона или положения любого статуса, закона или положения любого члена Ассоциации или любой политической единицы в составе такого члена или иных основаниях..</w:t>
      </w:r>
    </w:p>
    <w:bookmarkEnd w:id="351"/>
    <w:bookmarkStart w:name="z406" w:id="352"/>
    <w:p>
      <w:pPr>
        <w:spacing w:after="0"/>
        <w:ind w:left="0"/>
        <w:jc w:val="left"/>
      </w:pPr>
      <w:r>
        <w:rPr>
          <w:rFonts w:ascii="Times New Roman"/>
          <w:b/>
          <w:i w:val="false"/>
          <w:color w:val="000000"/>
        </w:rPr>
        <w:t xml:space="preserve"> Приложение XV</w:t>
      </w:r>
      <w:r>
        <w:rPr>
          <w:rFonts w:ascii="Times New Roman"/>
          <w:b/>
          <w:i w:val="false"/>
          <w:color w:val="000000"/>
          <w:vertAlign w:val="superscript"/>
        </w:rPr>
        <w:t>1</w:t>
      </w:r>
    </w:p>
    <w:bookmarkEnd w:id="352"/>
    <w:bookmarkStart w:name="z407" w:id="353"/>
    <w:p>
      <w:pPr>
        <w:spacing w:after="0"/>
        <w:ind w:left="0"/>
        <w:jc w:val="left"/>
      </w:pPr>
      <w:r>
        <w:rPr>
          <w:rFonts w:ascii="Times New Roman"/>
          <w:b/>
          <w:i w:val="false"/>
          <w:color w:val="000000"/>
        </w:rPr>
        <w:t xml:space="preserve"> Всемирная организация интеллектуальной собственности</w:t>
      </w:r>
    </w:p>
    <w:bookmarkEnd w:id="353"/>
    <w:bookmarkStart w:name="z408" w:id="354"/>
    <w:p>
      <w:pPr>
        <w:spacing w:after="0"/>
        <w:ind w:left="0"/>
        <w:jc w:val="both"/>
      </w:pPr>
      <w:r>
        <w:rPr>
          <w:rFonts w:ascii="Times New Roman"/>
          <w:b w:val="false"/>
          <w:i w:val="false"/>
          <w:color w:val="000000"/>
          <w:sz w:val="28"/>
        </w:rPr>
        <w:t>
      "В отношении Всемирной организации интеллектуальной собственности (именуемой далее "Организация") применяются данные стандартные статьи с учетом нижеследующих изменений:</w:t>
      </w:r>
    </w:p>
    <w:bookmarkEnd w:id="354"/>
    <w:bookmarkStart w:name="z409" w:id="355"/>
    <w:p>
      <w:pPr>
        <w:spacing w:after="0"/>
        <w:ind w:left="0"/>
        <w:jc w:val="both"/>
      </w:pPr>
      <w:r>
        <w:rPr>
          <w:rFonts w:ascii="Times New Roman"/>
          <w:b w:val="false"/>
          <w:i w:val="false"/>
          <w:color w:val="000000"/>
          <w:sz w:val="28"/>
        </w:rPr>
        <w:t xml:space="preserve">
      1. Привилегии, иммунитеты, изъятия и льготы, предусмотренные в </w:t>
      </w:r>
      <w:r>
        <w:rPr>
          <w:rFonts w:ascii="Times New Roman"/>
          <w:b w:val="false"/>
          <w:i w:val="false"/>
          <w:color w:val="000000"/>
          <w:sz w:val="28"/>
        </w:rPr>
        <w:t>разделе 21</w:t>
      </w:r>
      <w:r>
        <w:rPr>
          <w:rFonts w:ascii="Times New Roman"/>
          <w:b w:val="false"/>
          <w:i w:val="false"/>
          <w:color w:val="000000"/>
          <w:sz w:val="28"/>
        </w:rPr>
        <w:t xml:space="preserve"> статьи VI, предоставляются также заместителям Генерального директора Организации.</w:t>
      </w:r>
    </w:p>
    <w:bookmarkEnd w:id="355"/>
    <w:bookmarkStart w:name="z410" w:id="356"/>
    <w:p>
      <w:pPr>
        <w:spacing w:after="0"/>
        <w:ind w:left="0"/>
        <w:jc w:val="both"/>
      </w:pPr>
      <w:r>
        <w:rPr>
          <w:rFonts w:ascii="Times New Roman"/>
          <w:b w:val="false"/>
          <w:i w:val="false"/>
          <w:color w:val="000000"/>
          <w:sz w:val="28"/>
        </w:rPr>
        <w:t xml:space="preserve">
      2. а) Эксперты (кроме должностных лиц, к которым применимы положения </w:t>
      </w:r>
      <w:r>
        <w:rPr>
          <w:rFonts w:ascii="Times New Roman"/>
          <w:b w:val="false"/>
          <w:i w:val="false"/>
          <w:color w:val="000000"/>
          <w:sz w:val="28"/>
        </w:rPr>
        <w:t>статьи VI</w:t>
      </w:r>
      <w:r>
        <w:rPr>
          <w:rFonts w:ascii="Times New Roman"/>
          <w:b w:val="false"/>
          <w:i w:val="false"/>
          <w:color w:val="000000"/>
          <w:sz w:val="28"/>
        </w:rPr>
        <w:t>), работающие в комитетах или выполняющие поручения Организации, пользуются нижеследующими привилегиями и иммунитетами, поскольку это необходимо для эффективного выполнения ими своих обязанностей, причем они пользуются ими также во время поездок в связи с работой в указанных комитетах или с поручениями:</w:t>
      </w:r>
    </w:p>
    <w:bookmarkEnd w:id="356"/>
    <w:bookmarkStart w:name="z411" w:id="357"/>
    <w:p>
      <w:pPr>
        <w:spacing w:after="0"/>
        <w:ind w:left="0"/>
        <w:jc w:val="both"/>
      </w:pPr>
      <w:r>
        <w:rPr>
          <w:rFonts w:ascii="Times New Roman"/>
          <w:b w:val="false"/>
          <w:i w:val="false"/>
          <w:color w:val="000000"/>
          <w:sz w:val="28"/>
        </w:rPr>
        <w:t>
      i) иммунитетом от личного задержания и от наложения ареста на их личный багаж;</w:t>
      </w:r>
    </w:p>
    <w:bookmarkEnd w:id="357"/>
    <w:bookmarkStart w:name="z412" w:id="358"/>
    <w:p>
      <w:pPr>
        <w:spacing w:after="0"/>
        <w:ind w:left="0"/>
        <w:jc w:val="both"/>
      </w:pPr>
      <w:r>
        <w:rPr>
          <w:rFonts w:ascii="Times New Roman"/>
          <w:b w:val="false"/>
          <w:i w:val="false"/>
          <w:color w:val="000000"/>
          <w:sz w:val="28"/>
        </w:rPr>
        <w:t>
      ii)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 причем этот иммунитет продолжается и после того, как означенные лица прекратят работу в комитетах Организации или выполнение поручений Организации;</w:t>
      </w:r>
    </w:p>
    <w:bookmarkEnd w:id="358"/>
    <w:bookmarkStart w:name="z413" w:id="359"/>
    <w:p>
      <w:pPr>
        <w:spacing w:after="0"/>
        <w:ind w:left="0"/>
        <w:jc w:val="both"/>
      </w:pPr>
      <w:r>
        <w:rPr>
          <w:rFonts w:ascii="Times New Roman"/>
          <w:b w:val="false"/>
          <w:i w:val="false"/>
          <w:color w:val="000000"/>
          <w:sz w:val="28"/>
        </w:rPr>
        <w:t>
      iii) теми же льготами в отношении валютных ограничений и ограничений обмена денег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p>
    <w:bookmarkEnd w:id="359"/>
    <w:bookmarkStart w:name="z414" w:id="360"/>
    <w:p>
      <w:pPr>
        <w:spacing w:after="0"/>
        <w:ind w:left="0"/>
        <w:jc w:val="both"/>
      </w:pPr>
      <w:r>
        <w:rPr>
          <w:rFonts w:ascii="Times New Roman"/>
          <w:b w:val="false"/>
          <w:i w:val="false"/>
          <w:color w:val="000000"/>
          <w:sz w:val="28"/>
        </w:rPr>
        <w:t>
      iv) неприкосновенностью всех бумаг и документов, касающихся выполняемой ими для Организации работы;</w:t>
      </w:r>
    </w:p>
    <w:bookmarkEnd w:id="360"/>
    <w:bookmarkStart w:name="z415" w:id="361"/>
    <w:p>
      <w:pPr>
        <w:spacing w:after="0"/>
        <w:ind w:left="0"/>
        <w:jc w:val="both"/>
      </w:pPr>
      <w:r>
        <w:rPr>
          <w:rFonts w:ascii="Times New Roman"/>
          <w:b w:val="false"/>
          <w:i w:val="false"/>
          <w:color w:val="000000"/>
          <w:sz w:val="28"/>
        </w:rPr>
        <w:t>
      v) в их сношениях с Организацией — правом пользоваться шифром и получать документы и корреспонденцию через курьеров или в запечатанных вализах.</w:t>
      </w:r>
    </w:p>
    <w:bookmarkEnd w:id="361"/>
    <w:bookmarkStart w:name="z416" w:id="362"/>
    <w:p>
      <w:pPr>
        <w:spacing w:after="0"/>
        <w:ind w:left="0"/>
        <w:jc w:val="both"/>
      </w:pPr>
      <w:r>
        <w:rPr>
          <w:rFonts w:ascii="Times New Roman"/>
          <w:b w:val="false"/>
          <w:i w:val="false"/>
          <w:color w:val="000000"/>
          <w:sz w:val="28"/>
        </w:rPr>
        <w:t xml:space="preserve">
      В связи с подпунктами (iv) и (v) выше применяется принцип, содержащийся в последнем предложении </w:t>
      </w:r>
      <w:r>
        <w:rPr>
          <w:rFonts w:ascii="Times New Roman"/>
          <w:b w:val="false"/>
          <w:i w:val="false"/>
          <w:color w:val="000000"/>
          <w:sz w:val="28"/>
        </w:rPr>
        <w:t>раздела 12</w:t>
      </w:r>
      <w:r>
        <w:rPr>
          <w:rFonts w:ascii="Times New Roman"/>
          <w:b w:val="false"/>
          <w:i w:val="false"/>
          <w:color w:val="000000"/>
          <w:sz w:val="28"/>
        </w:rPr>
        <w:t xml:space="preserve"> стандартных статей.</w:t>
      </w:r>
    </w:p>
    <w:bookmarkEnd w:id="362"/>
    <w:bookmarkStart w:name="z417" w:id="363"/>
    <w:p>
      <w:pPr>
        <w:spacing w:after="0"/>
        <w:ind w:left="0"/>
        <w:jc w:val="both"/>
      </w:pPr>
      <w:r>
        <w:rPr>
          <w:rFonts w:ascii="Times New Roman"/>
          <w:b w:val="false"/>
          <w:i w:val="false"/>
          <w:color w:val="000000"/>
          <w:sz w:val="28"/>
        </w:rPr>
        <w:t>
      b) Привилегии и иммунитеты предоставляются экспертам, упомянутым в пункте (а) выше, в интересах Организации, а не для их личной выгоды. Организация имеет право и обязана отказаться от иммунитета, предоставленного любому эксперту, в каждом случае, когда, по ее мнению, иммунитет препятствует отправлению правосудия и когда отказ от него не наносит ущерба интересам Организации".</w:t>
      </w:r>
    </w:p>
    <w:bookmarkEnd w:id="363"/>
    <w:bookmarkStart w:name="z418" w:id="364"/>
    <w:p>
      <w:pPr>
        <w:spacing w:after="0"/>
        <w:ind w:left="0"/>
        <w:jc w:val="left"/>
      </w:pPr>
      <w:r>
        <w:rPr>
          <w:rFonts w:ascii="Times New Roman"/>
          <w:b/>
          <w:i w:val="false"/>
          <w:color w:val="000000"/>
        </w:rPr>
        <w:t xml:space="preserve"> Приложение XVI</w:t>
      </w:r>
      <w:r>
        <w:rPr>
          <w:rFonts w:ascii="Times New Roman"/>
          <w:b/>
          <w:i w:val="false"/>
          <w:color w:val="000000"/>
          <w:vertAlign w:val="superscript"/>
        </w:rPr>
        <w:t>1</w:t>
      </w:r>
    </w:p>
    <w:bookmarkEnd w:id="364"/>
    <w:bookmarkStart w:name="z419" w:id="365"/>
    <w:p>
      <w:pPr>
        <w:spacing w:after="0"/>
        <w:ind w:left="0"/>
        <w:jc w:val="left"/>
      </w:pPr>
      <w:r>
        <w:rPr>
          <w:rFonts w:ascii="Times New Roman"/>
          <w:b/>
          <w:i w:val="false"/>
          <w:color w:val="000000"/>
        </w:rPr>
        <w:t xml:space="preserve"> Международный фонд сельскохозяйственного развития</w:t>
      </w:r>
    </w:p>
    <w:bookmarkEnd w:id="365"/>
    <w:bookmarkStart w:name="z420" w:id="366"/>
    <w:p>
      <w:pPr>
        <w:spacing w:after="0"/>
        <w:ind w:left="0"/>
        <w:jc w:val="both"/>
      </w:pPr>
      <w:r>
        <w:rPr>
          <w:rFonts w:ascii="Times New Roman"/>
          <w:b w:val="false"/>
          <w:i w:val="false"/>
          <w:color w:val="000000"/>
          <w:sz w:val="28"/>
        </w:rPr>
        <w:t>
      В отношении Международного фонда сельскохозяйственного развития (именуемого далее "Фонд") применяются данные стандартные статьи с учетом нижеследующих изменений:</w:t>
      </w:r>
    </w:p>
    <w:bookmarkEnd w:id="366"/>
    <w:bookmarkStart w:name="z421" w:id="367"/>
    <w:p>
      <w:pPr>
        <w:spacing w:after="0"/>
        <w:ind w:left="0"/>
        <w:jc w:val="both"/>
      </w:pPr>
      <w:r>
        <w:rPr>
          <w:rFonts w:ascii="Times New Roman"/>
          <w:b w:val="false"/>
          <w:i w:val="false"/>
          <w:color w:val="000000"/>
          <w:sz w:val="28"/>
        </w:rPr>
        <w:t xml:space="preserve">
      1. Привилегии, иммунитеты, изъятия и льготы, предусмотренные в </w:t>
      </w:r>
      <w:r>
        <w:rPr>
          <w:rFonts w:ascii="Times New Roman"/>
          <w:b w:val="false"/>
          <w:i w:val="false"/>
          <w:color w:val="000000"/>
          <w:sz w:val="28"/>
        </w:rPr>
        <w:t>разделе 21</w:t>
      </w:r>
      <w:r>
        <w:rPr>
          <w:rFonts w:ascii="Times New Roman"/>
          <w:b w:val="false"/>
          <w:i w:val="false"/>
          <w:color w:val="000000"/>
          <w:sz w:val="28"/>
        </w:rPr>
        <w:t xml:space="preserve"> стандартных статей, предоставляются также заместителям Председателя Фонда.</w:t>
      </w:r>
    </w:p>
    <w:bookmarkEnd w:id="367"/>
    <w:bookmarkStart w:name="z422" w:id="368"/>
    <w:p>
      <w:pPr>
        <w:spacing w:after="0"/>
        <w:ind w:left="0"/>
        <w:jc w:val="both"/>
      </w:pPr>
      <w:r>
        <w:rPr>
          <w:rFonts w:ascii="Times New Roman"/>
          <w:b w:val="false"/>
          <w:i w:val="false"/>
          <w:color w:val="000000"/>
          <w:sz w:val="28"/>
        </w:rPr>
        <w:t xml:space="preserve">
      2. i) Эксперты (кроме должностных лиц, к которым применимы положения </w:t>
      </w:r>
      <w:r>
        <w:rPr>
          <w:rFonts w:ascii="Times New Roman"/>
          <w:b w:val="false"/>
          <w:i w:val="false"/>
          <w:color w:val="000000"/>
          <w:sz w:val="28"/>
        </w:rPr>
        <w:t>статьи VI</w:t>
      </w:r>
      <w:r>
        <w:rPr>
          <w:rFonts w:ascii="Times New Roman"/>
          <w:b w:val="false"/>
          <w:i w:val="false"/>
          <w:color w:val="000000"/>
          <w:sz w:val="28"/>
        </w:rPr>
        <w:t>), работающие в комитетах или выполняющие поручения Фонда, пользуются нижеследующими привилегиями и иммунитетами, поскольку это необходимо для эффективного выполнения ими своих обязанностей, причем они пользуются ими также во время поездок в связи с работой в указанных комитетах или с поручениями:</w:t>
      </w:r>
    </w:p>
    <w:bookmarkEnd w:id="368"/>
    <w:bookmarkStart w:name="z423" w:id="369"/>
    <w:p>
      <w:pPr>
        <w:spacing w:after="0"/>
        <w:ind w:left="0"/>
        <w:jc w:val="both"/>
      </w:pPr>
      <w:r>
        <w:rPr>
          <w:rFonts w:ascii="Times New Roman"/>
          <w:b w:val="false"/>
          <w:i w:val="false"/>
          <w:color w:val="000000"/>
          <w:sz w:val="28"/>
        </w:rPr>
        <w:t>
      a) иммунитетом от личного задержания и от наложения ареста на их личный багаж;</w:t>
      </w:r>
    </w:p>
    <w:bookmarkEnd w:id="369"/>
    <w:bookmarkStart w:name="z424" w:id="370"/>
    <w:p>
      <w:pPr>
        <w:spacing w:after="0"/>
        <w:ind w:left="0"/>
        <w:jc w:val="both"/>
      </w:pPr>
      <w:r>
        <w:rPr>
          <w:rFonts w:ascii="Times New Roman"/>
          <w:b w:val="false"/>
          <w:i w:val="false"/>
          <w:color w:val="000000"/>
          <w:sz w:val="28"/>
        </w:rPr>
        <w:t>
      b)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 причем этот иммунитет продолжается и после того, как означенные лица прекратят работу в комитетах Фонда или выполнение поручений Фонда;</w:t>
      </w:r>
    </w:p>
    <w:bookmarkEnd w:id="370"/>
    <w:bookmarkStart w:name="z425" w:id="371"/>
    <w:p>
      <w:pPr>
        <w:spacing w:after="0"/>
        <w:ind w:left="0"/>
        <w:jc w:val="both"/>
      </w:pPr>
      <w:r>
        <w:rPr>
          <w:rFonts w:ascii="Times New Roman"/>
          <w:b w:val="false"/>
          <w:i w:val="false"/>
          <w:color w:val="000000"/>
          <w:sz w:val="28"/>
        </w:rPr>
        <w:t>
      c) теми же льготами в отношении валютных ограничений и ограничений обмена денег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p>
    <w:bookmarkEnd w:id="371"/>
    <w:bookmarkStart w:name="z426" w:id="372"/>
    <w:p>
      <w:pPr>
        <w:spacing w:after="0"/>
        <w:ind w:left="0"/>
        <w:jc w:val="both"/>
      </w:pPr>
      <w:r>
        <w:rPr>
          <w:rFonts w:ascii="Times New Roman"/>
          <w:b w:val="false"/>
          <w:i w:val="false"/>
          <w:color w:val="000000"/>
          <w:sz w:val="28"/>
        </w:rPr>
        <w:t>
      d) неприкосновенностью принадлежащих им бумаг и документов, касающихся выполняемой ими для Фонда работы, и правом пользоваться в сношениях с Фондом шифром и получать документы и корреспонденцию через курьеров или в запечатанных вализах.</w:t>
      </w:r>
    </w:p>
    <w:bookmarkEnd w:id="372"/>
    <w:bookmarkStart w:name="z427" w:id="373"/>
    <w:p>
      <w:pPr>
        <w:spacing w:after="0"/>
        <w:ind w:left="0"/>
        <w:jc w:val="both"/>
      </w:pPr>
      <w:r>
        <w:rPr>
          <w:rFonts w:ascii="Times New Roman"/>
          <w:b w:val="false"/>
          <w:i w:val="false"/>
          <w:color w:val="000000"/>
          <w:sz w:val="28"/>
        </w:rPr>
        <w:t xml:space="preserve">
      ii) В связи с подпунктом (d) пункта 2(i) выше применяется принцип, изложенный в последнем предложении </w:t>
      </w:r>
      <w:r>
        <w:rPr>
          <w:rFonts w:ascii="Times New Roman"/>
          <w:b w:val="false"/>
          <w:i w:val="false"/>
          <w:color w:val="000000"/>
          <w:sz w:val="28"/>
        </w:rPr>
        <w:t>раздела 12</w:t>
      </w:r>
      <w:r>
        <w:rPr>
          <w:rFonts w:ascii="Times New Roman"/>
          <w:b w:val="false"/>
          <w:i w:val="false"/>
          <w:color w:val="000000"/>
          <w:sz w:val="28"/>
        </w:rPr>
        <w:t xml:space="preserve"> стандартных статей.</w:t>
      </w:r>
    </w:p>
    <w:bookmarkEnd w:id="373"/>
    <w:bookmarkStart w:name="z428" w:id="374"/>
    <w:p>
      <w:pPr>
        <w:spacing w:after="0"/>
        <w:ind w:left="0"/>
        <w:jc w:val="both"/>
      </w:pPr>
      <w:r>
        <w:rPr>
          <w:rFonts w:ascii="Times New Roman"/>
          <w:b w:val="false"/>
          <w:i w:val="false"/>
          <w:color w:val="000000"/>
          <w:sz w:val="28"/>
        </w:rPr>
        <w:t>
      iii) Привилегии и иммунитеты предоставляются экспертам в интересах Фонда, а не для их личной выгоды. Фонд имеет право и обязан отказаться от иммунитета, предоставленного любому эксперту, в каждом случае, когда, по его мнению, иммунитет препятствует отправлению правосудия и когда отказ от него не наносит ущерба интересам Фонда.</w:t>
      </w:r>
    </w:p>
    <w:bookmarkEnd w:id="374"/>
    <w:bookmarkStart w:name="z429" w:id="375"/>
    <w:p>
      <w:pPr>
        <w:spacing w:after="0"/>
        <w:ind w:left="0"/>
        <w:jc w:val="left"/>
      </w:pPr>
      <w:r>
        <w:rPr>
          <w:rFonts w:ascii="Times New Roman"/>
          <w:b/>
          <w:i w:val="false"/>
          <w:color w:val="000000"/>
        </w:rPr>
        <w:t xml:space="preserve"> Приложение XVII</w:t>
      </w:r>
      <w:r>
        <w:rPr>
          <w:rFonts w:ascii="Times New Roman"/>
          <w:b/>
          <w:i w:val="false"/>
          <w:color w:val="000000"/>
          <w:vertAlign w:val="superscript"/>
        </w:rPr>
        <w:t>1</w:t>
      </w:r>
    </w:p>
    <w:bookmarkEnd w:id="375"/>
    <w:bookmarkStart w:name="z430" w:id="376"/>
    <w:p>
      <w:pPr>
        <w:spacing w:after="0"/>
        <w:ind w:left="0"/>
        <w:jc w:val="left"/>
      </w:pPr>
      <w:r>
        <w:rPr>
          <w:rFonts w:ascii="Times New Roman"/>
          <w:b/>
          <w:i w:val="false"/>
          <w:color w:val="000000"/>
        </w:rPr>
        <w:t xml:space="preserve"> Организация Объединенных Наций по промышленному развитию</w:t>
      </w:r>
    </w:p>
    <w:bookmarkEnd w:id="376"/>
    <w:bookmarkStart w:name="z431" w:id="377"/>
    <w:p>
      <w:pPr>
        <w:spacing w:after="0"/>
        <w:ind w:left="0"/>
        <w:jc w:val="both"/>
      </w:pPr>
      <w:r>
        <w:rPr>
          <w:rFonts w:ascii="Times New Roman"/>
          <w:b w:val="false"/>
          <w:i w:val="false"/>
          <w:color w:val="000000"/>
          <w:sz w:val="28"/>
        </w:rPr>
        <w:t>
      В отношении Организации Объединенных Наций по промышленному развитию (именуемой далее "Организация") применяются данные стандартные статьи с учетом нижеследующих изменений:</w:t>
      </w:r>
    </w:p>
    <w:bookmarkEnd w:id="377"/>
    <w:bookmarkStart w:name="z432" w:id="378"/>
    <w:p>
      <w:pPr>
        <w:spacing w:after="0"/>
        <w:ind w:left="0"/>
        <w:jc w:val="both"/>
      </w:pPr>
      <w:r>
        <w:rPr>
          <w:rFonts w:ascii="Times New Roman"/>
          <w:b w:val="false"/>
          <w:i w:val="false"/>
          <w:color w:val="000000"/>
          <w:sz w:val="28"/>
        </w:rPr>
        <w:t xml:space="preserve">
      1. а) Эксперты (кроме должностных лиц, к которым применимы положения </w:t>
      </w:r>
      <w:r>
        <w:rPr>
          <w:rFonts w:ascii="Times New Roman"/>
          <w:b w:val="false"/>
          <w:i w:val="false"/>
          <w:color w:val="000000"/>
          <w:sz w:val="28"/>
        </w:rPr>
        <w:t>статьи VI</w:t>
      </w:r>
      <w:r>
        <w:rPr>
          <w:rFonts w:ascii="Times New Roman"/>
          <w:b w:val="false"/>
          <w:i w:val="false"/>
          <w:color w:val="000000"/>
          <w:sz w:val="28"/>
        </w:rPr>
        <w:t>, работающие в комитетах или выполняющие поручения Организации, пользуются нижеследующими привилегиями и иммунитетами, поскольку это необходимо для эффективного выполнения ими своих обязанностей, причем они пользуются ими также во время поездок в связи с работой в указанных комитетах или с поручениями:</w:t>
      </w:r>
    </w:p>
    <w:bookmarkEnd w:id="378"/>
    <w:bookmarkStart w:name="z433" w:id="379"/>
    <w:p>
      <w:pPr>
        <w:spacing w:after="0"/>
        <w:ind w:left="0"/>
        <w:jc w:val="both"/>
      </w:pPr>
      <w:r>
        <w:rPr>
          <w:rFonts w:ascii="Times New Roman"/>
          <w:b w:val="false"/>
          <w:i w:val="false"/>
          <w:color w:val="000000"/>
          <w:sz w:val="28"/>
        </w:rPr>
        <w:t>
      i) иммунитетом от личного задержания и от наложения ареста на их личный багаж;</w:t>
      </w:r>
    </w:p>
    <w:bookmarkEnd w:id="379"/>
    <w:bookmarkStart w:name="z434" w:id="380"/>
    <w:p>
      <w:pPr>
        <w:spacing w:after="0"/>
        <w:ind w:left="0"/>
        <w:jc w:val="both"/>
      </w:pPr>
      <w:r>
        <w:rPr>
          <w:rFonts w:ascii="Times New Roman"/>
          <w:b w:val="false"/>
          <w:i w:val="false"/>
          <w:color w:val="000000"/>
          <w:sz w:val="28"/>
        </w:rPr>
        <w:t>
      ii)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 причем этот иммунитет продолжается и после того, как означенные лица прекратят работу в комитетах Организации или выполнение поручений Организации;</w:t>
      </w:r>
    </w:p>
    <w:bookmarkEnd w:id="380"/>
    <w:bookmarkStart w:name="z435" w:id="381"/>
    <w:p>
      <w:pPr>
        <w:spacing w:after="0"/>
        <w:ind w:left="0"/>
        <w:jc w:val="both"/>
      </w:pPr>
      <w:r>
        <w:rPr>
          <w:rFonts w:ascii="Times New Roman"/>
          <w:b w:val="false"/>
          <w:i w:val="false"/>
          <w:color w:val="000000"/>
          <w:sz w:val="28"/>
        </w:rPr>
        <w:t>
      iii) теми же льготами в отношении валютных ограничений и ограничений обмена денег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p>
    <w:bookmarkEnd w:id="381"/>
    <w:bookmarkStart w:name="z436" w:id="382"/>
    <w:p>
      <w:pPr>
        <w:spacing w:after="0"/>
        <w:ind w:left="0"/>
        <w:jc w:val="both"/>
      </w:pPr>
      <w:r>
        <w:rPr>
          <w:rFonts w:ascii="Times New Roman"/>
          <w:b w:val="false"/>
          <w:i w:val="false"/>
          <w:color w:val="000000"/>
          <w:sz w:val="28"/>
        </w:rPr>
        <w:t>
      iv) неприкосновенностью всех бумаг и документов;</w:t>
      </w:r>
    </w:p>
    <w:bookmarkEnd w:id="382"/>
    <w:bookmarkStart w:name="z437" w:id="383"/>
    <w:p>
      <w:pPr>
        <w:spacing w:after="0"/>
        <w:ind w:left="0"/>
        <w:jc w:val="both"/>
      </w:pPr>
      <w:r>
        <w:rPr>
          <w:rFonts w:ascii="Times New Roman"/>
          <w:b w:val="false"/>
          <w:i w:val="false"/>
          <w:color w:val="000000"/>
          <w:sz w:val="28"/>
        </w:rPr>
        <w:t>
      v) правом пользоваться в своих сношениях с Организацией шифром и получать документы и корреспонденции через курьеров или в запечатанных вализах.</w:t>
      </w:r>
    </w:p>
    <w:bookmarkEnd w:id="383"/>
    <w:bookmarkStart w:name="z438" w:id="384"/>
    <w:p>
      <w:pPr>
        <w:spacing w:after="0"/>
        <w:ind w:left="0"/>
        <w:jc w:val="both"/>
      </w:pPr>
      <w:r>
        <w:rPr>
          <w:rFonts w:ascii="Times New Roman"/>
          <w:b w:val="false"/>
          <w:i w:val="false"/>
          <w:color w:val="000000"/>
          <w:sz w:val="28"/>
        </w:rPr>
        <w:t xml:space="preserve">
      b) В отношении подпунктов (iv) и (v) пункта 1(a) применяется принцип, изложенный в последнем предложении </w:t>
      </w:r>
      <w:r>
        <w:rPr>
          <w:rFonts w:ascii="Times New Roman"/>
          <w:b w:val="false"/>
          <w:i w:val="false"/>
          <w:color w:val="000000"/>
          <w:sz w:val="28"/>
        </w:rPr>
        <w:t>раздела 12</w:t>
      </w:r>
      <w:r>
        <w:rPr>
          <w:rFonts w:ascii="Times New Roman"/>
          <w:b w:val="false"/>
          <w:i w:val="false"/>
          <w:color w:val="000000"/>
          <w:sz w:val="28"/>
        </w:rPr>
        <w:t xml:space="preserve"> стандартных статей.</w:t>
      </w:r>
    </w:p>
    <w:bookmarkEnd w:id="384"/>
    <w:bookmarkStart w:name="z439" w:id="385"/>
    <w:p>
      <w:pPr>
        <w:spacing w:after="0"/>
        <w:ind w:left="0"/>
        <w:jc w:val="both"/>
      </w:pPr>
      <w:r>
        <w:rPr>
          <w:rFonts w:ascii="Times New Roman"/>
          <w:b w:val="false"/>
          <w:i w:val="false"/>
          <w:color w:val="000000"/>
          <w:sz w:val="28"/>
        </w:rPr>
        <w:t>
      c) Привилегии и иммунитеты предоставляются экспертам в интересах Организации, а не для их личной выгоды. Организация имеет право и обязана отказаться от иммунитета, предоставленного любому эксперту, в каждом случае, когда, по ее мнению, иммунитет препятствует отправлению правосудия и когда отказ от него не наносит ущерба интересам Организации.</w:t>
      </w:r>
    </w:p>
    <w:bookmarkEnd w:id="385"/>
    <w:bookmarkStart w:name="z440" w:id="386"/>
    <w:p>
      <w:pPr>
        <w:spacing w:after="0"/>
        <w:ind w:left="0"/>
        <w:jc w:val="both"/>
      </w:pPr>
      <w:r>
        <w:rPr>
          <w:rFonts w:ascii="Times New Roman"/>
          <w:b w:val="false"/>
          <w:i w:val="false"/>
          <w:color w:val="000000"/>
          <w:sz w:val="28"/>
        </w:rPr>
        <w:t xml:space="preserve">
      2. Привилегии, иммунитеты, льготы и услуги, предусмотренные </w:t>
      </w:r>
      <w:r>
        <w:rPr>
          <w:rFonts w:ascii="Times New Roman"/>
          <w:b w:val="false"/>
          <w:i w:val="false"/>
          <w:color w:val="000000"/>
          <w:sz w:val="28"/>
        </w:rPr>
        <w:t>разделом 21</w:t>
      </w:r>
      <w:r>
        <w:rPr>
          <w:rFonts w:ascii="Times New Roman"/>
          <w:b w:val="false"/>
          <w:i w:val="false"/>
          <w:color w:val="000000"/>
          <w:sz w:val="28"/>
        </w:rPr>
        <w:t xml:space="preserve"> стандартных статей, предоставляются каждому заместителю Генерального директора Организации.</w:t>
      </w:r>
    </w:p>
    <w:bookmarkEnd w:id="386"/>
    <w:bookmarkStart w:name="z441" w:id="387"/>
    <w:p>
      <w:pPr>
        <w:spacing w:after="0"/>
        <w:ind w:left="0"/>
        <w:jc w:val="left"/>
      </w:pPr>
      <w:r>
        <w:rPr>
          <w:rFonts w:ascii="Times New Roman"/>
          <w:b/>
          <w:i w:val="false"/>
          <w:color w:val="000000"/>
        </w:rPr>
        <w:t xml:space="preserve"> Приложение XVIII</w:t>
      </w:r>
      <w:r>
        <w:rPr>
          <w:rFonts w:ascii="Times New Roman"/>
          <w:b/>
          <w:i w:val="false"/>
          <w:color w:val="000000"/>
          <w:vertAlign w:val="superscript"/>
        </w:rPr>
        <w:t>1</w:t>
      </w:r>
    </w:p>
    <w:bookmarkEnd w:id="387"/>
    <w:bookmarkStart w:name="z442" w:id="388"/>
    <w:p>
      <w:pPr>
        <w:spacing w:after="0"/>
        <w:ind w:left="0"/>
        <w:jc w:val="left"/>
      </w:pPr>
      <w:r>
        <w:rPr>
          <w:rFonts w:ascii="Times New Roman"/>
          <w:b/>
          <w:i w:val="false"/>
          <w:color w:val="000000"/>
        </w:rPr>
        <w:t xml:space="preserve"> Всемирная туристская организация</w:t>
      </w:r>
    </w:p>
    <w:bookmarkEnd w:id="388"/>
    <w:bookmarkStart w:name="z443" w:id="389"/>
    <w:p>
      <w:pPr>
        <w:spacing w:after="0"/>
        <w:ind w:left="0"/>
        <w:jc w:val="both"/>
      </w:pPr>
      <w:r>
        <w:rPr>
          <w:rFonts w:ascii="Times New Roman"/>
          <w:b w:val="false"/>
          <w:i w:val="false"/>
          <w:color w:val="000000"/>
          <w:sz w:val="28"/>
        </w:rPr>
        <w:t>
      В отношении Всемирной туристской организации (далее — "Организация") действуют стандартные статьи с учетом следующих положений:</w:t>
      </w:r>
    </w:p>
    <w:bookmarkEnd w:id="389"/>
    <w:bookmarkStart w:name="z444" w:id="3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V</w:t>
      </w:r>
      <w:r>
        <w:rPr>
          <w:rFonts w:ascii="Times New Roman"/>
          <w:b w:val="false"/>
          <w:i w:val="false"/>
          <w:color w:val="000000"/>
          <w:sz w:val="28"/>
        </w:rPr>
        <w:t xml:space="preserve"> и раздел 25,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2(i)</w:t>
      </w:r>
      <w:r>
        <w:rPr>
          <w:rFonts w:ascii="Times New Roman"/>
          <w:b w:val="false"/>
          <w:i w:val="false"/>
          <w:color w:val="000000"/>
          <w:sz w:val="28"/>
        </w:rPr>
        <w:t xml:space="preserve"> статьи VII Конвенции действуют в отношении представителей Ассоциированных членов, принимающих участие в работе Организации в соответствии с Уставом Всемирной туристской организации (далее — "Устав").</w:t>
      </w:r>
    </w:p>
    <w:bookmarkEnd w:id="390"/>
    <w:bookmarkStart w:name="z445" w:id="391"/>
    <w:p>
      <w:pPr>
        <w:spacing w:after="0"/>
        <w:ind w:left="0"/>
        <w:jc w:val="both"/>
      </w:pPr>
      <w:r>
        <w:rPr>
          <w:rFonts w:ascii="Times New Roman"/>
          <w:b w:val="false"/>
          <w:i w:val="false"/>
          <w:color w:val="000000"/>
          <w:sz w:val="28"/>
        </w:rPr>
        <w:t>
      2. Представители Присоединившихся членов, принимающие участие в деятельности Организации в соответствии с Уставом, пользуются:</w:t>
      </w:r>
    </w:p>
    <w:bookmarkEnd w:id="391"/>
    <w:bookmarkStart w:name="z446" w:id="392"/>
    <w:p>
      <w:pPr>
        <w:spacing w:after="0"/>
        <w:ind w:left="0"/>
        <w:jc w:val="both"/>
      </w:pPr>
      <w:r>
        <w:rPr>
          <w:rFonts w:ascii="Times New Roman"/>
          <w:b w:val="false"/>
          <w:i w:val="false"/>
          <w:color w:val="000000"/>
          <w:sz w:val="28"/>
        </w:rPr>
        <w:t>
      a) всеми льготами для обеспечения независимого исполнения ими своих официальных обязанностей;</w:t>
      </w:r>
    </w:p>
    <w:bookmarkEnd w:id="392"/>
    <w:bookmarkStart w:name="z447" w:id="393"/>
    <w:p>
      <w:pPr>
        <w:spacing w:after="0"/>
        <w:ind w:left="0"/>
        <w:jc w:val="both"/>
      </w:pPr>
      <w:r>
        <w:rPr>
          <w:rFonts w:ascii="Times New Roman"/>
          <w:b w:val="false"/>
          <w:i w:val="false"/>
          <w:color w:val="000000"/>
          <w:sz w:val="28"/>
        </w:rPr>
        <w:t>
      b) рассмотрением в спешном порядке их заявлений о выдаче виз (где таковые требуются) при наличии удостоверения в том, что эти лица следуют по делам Организации. Кроме того, таким лицам предоставляются льготы для быстрого передвижения;</w:t>
      </w:r>
    </w:p>
    <w:bookmarkEnd w:id="393"/>
    <w:bookmarkStart w:name="z448" w:id="394"/>
    <w:p>
      <w:pPr>
        <w:spacing w:after="0"/>
        <w:ind w:left="0"/>
        <w:jc w:val="both"/>
      </w:pPr>
      <w:r>
        <w:rPr>
          <w:rFonts w:ascii="Times New Roman"/>
          <w:b w:val="false"/>
          <w:i w:val="false"/>
          <w:color w:val="000000"/>
          <w:sz w:val="28"/>
        </w:rPr>
        <w:t xml:space="preserve">
      c) в отношении вышеприведенного подпункта (b) действует положение, содержащееся в последнем абзаце </w:t>
      </w:r>
      <w:r>
        <w:rPr>
          <w:rFonts w:ascii="Times New Roman"/>
          <w:b w:val="false"/>
          <w:i w:val="false"/>
          <w:color w:val="000000"/>
          <w:sz w:val="28"/>
        </w:rPr>
        <w:t>раздела 12</w:t>
      </w:r>
      <w:r>
        <w:rPr>
          <w:rFonts w:ascii="Times New Roman"/>
          <w:b w:val="false"/>
          <w:i w:val="false"/>
          <w:color w:val="000000"/>
          <w:sz w:val="28"/>
        </w:rPr>
        <w:t xml:space="preserve"> стандартных статей.</w:t>
      </w:r>
    </w:p>
    <w:bookmarkEnd w:id="394"/>
    <w:bookmarkStart w:name="z449" w:id="395"/>
    <w:p>
      <w:pPr>
        <w:spacing w:after="0"/>
        <w:ind w:left="0"/>
        <w:jc w:val="both"/>
      </w:pPr>
      <w:r>
        <w:rPr>
          <w:rFonts w:ascii="Times New Roman"/>
          <w:b w:val="false"/>
          <w:i w:val="false"/>
          <w:color w:val="000000"/>
          <w:sz w:val="28"/>
        </w:rPr>
        <w:t xml:space="preserve">
      3. Экспертам и другим должностным лицам подпадающим под действие </w:t>
      </w:r>
      <w:r>
        <w:rPr>
          <w:rFonts w:ascii="Times New Roman"/>
          <w:b w:val="false"/>
          <w:i w:val="false"/>
          <w:color w:val="000000"/>
          <w:sz w:val="28"/>
        </w:rPr>
        <w:t>статьи VI</w:t>
      </w:r>
      <w:r>
        <w:rPr>
          <w:rFonts w:ascii="Times New Roman"/>
          <w:b w:val="false"/>
          <w:i w:val="false"/>
          <w:color w:val="000000"/>
          <w:sz w:val="28"/>
        </w:rPr>
        <w:t xml:space="preserve"> Конвенции, работающим в органах или структурных подразделениях Организации или выполняющим ее поручения, предоставляются привилегии и иммунитеты, необходимые для независимого и эффективного выполнения их обязанностей, в том числе на время поездок, связанных с их работой в этих органах или структурных подразделениях, или по поручениям Организации. В частности, им предоставляется:</w:t>
      </w:r>
    </w:p>
    <w:bookmarkEnd w:id="395"/>
    <w:bookmarkStart w:name="z450" w:id="396"/>
    <w:p>
      <w:pPr>
        <w:spacing w:after="0"/>
        <w:ind w:left="0"/>
        <w:jc w:val="both"/>
      </w:pPr>
      <w:r>
        <w:rPr>
          <w:rFonts w:ascii="Times New Roman"/>
          <w:b w:val="false"/>
          <w:i w:val="false"/>
          <w:color w:val="000000"/>
          <w:sz w:val="28"/>
        </w:rPr>
        <w:t>
      a) иммунитет от личного ареста или от наложения ареста на личный багаж;</w:t>
      </w:r>
    </w:p>
    <w:bookmarkEnd w:id="396"/>
    <w:bookmarkStart w:name="z451" w:id="397"/>
    <w:p>
      <w:pPr>
        <w:spacing w:after="0"/>
        <w:ind w:left="0"/>
        <w:jc w:val="both"/>
      </w:pPr>
      <w:r>
        <w:rPr>
          <w:rFonts w:ascii="Times New Roman"/>
          <w:b w:val="false"/>
          <w:i w:val="false"/>
          <w:color w:val="000000"/>
          <w:sz w:val="28"/>
        </w:rPr>
        <w:t>
      b) судебно-процессуальный иммунитет в отношении всех действий, совершенных ими при исполнении служебных обязанностей (в том числе в отношении всего сказанного или написанного ими); заинтересованные лица пользуются означенным иммунитетом даже и после того, как они перестанут работать в органах или структурных подразделениях Организации или по ее поручению;</w:t>
      </w:r>
    </w:p>
    <w:bookmarkEnd w:id="397"/>
    <w:bookmarkStart w:name="z452" w:id="398"/>
    <w:p>
      <w:pPr>
        <w:spacing w:after="0"/>
        <w:ind w:left="0"/>
        <w:jc w:val="both"/>
      </w:pPr>
      <w:r>
        <w:rPr>
          <w:rFonts w:ascii="Times New Roman"/>
          <w:b w:val="false"/>
          <w:i w:val="false"/>
          <w:color w:val="000000"/>
          <w:sz w:val="28"/>
        </w:rPr>
        <w:t>
      c) неприкосновенность всех бумаг и документов, имеющих отношение к их деятельности для Организации;</w:t>
      </w:r>
    </w:p>
    <w:bookmarkEnd w:id="398"/>
    <w:bookmarkStart w:name="z453" w:id="399"/>
    <w:p>
      <w:pPr>
        <w:spacing w:after="0"/>
        <w:ind w:left="0"/>
        <w:jc w:val="both"/>
      </w:pPr>
      <w:r>
        <w:rPr>
          <w:rFonts w:ascii="Times New Roman"/>
          <w:b w:val="false"/>
          <w:i w:val="false"/>
          <w:color w:val="000000"/>
          <w:sz w:val="28"/>
        </w:rPr>
        <w:t>
      d) право пользоваться шифром и получать бумаги или корреспонденцию посредством курьеров или вализы для связи с Организацией;</w:t>
      </w:r>
    </w:p>
    <w:bookmarkEnd w:id="399"/>
    <w:bookmarkStart w:name="z454" w:id="400"/>
    <w:p>
      <w:pPr>
        <w:spacing w:after="0"/>
        <w:ind w:left="0"/>
        <w:jc w:val="both"/>
      </w:pPr>
      <w:r>
        <w:rPr>
          <w:rFonts w:ascii="Times New Roman"/>
          <w:b w:val="false"/>
          <w:i w:val="false"/>
          <w:color w:val="000000"/>
          <w:sz w:val="28"/>
        </w:rPr>
        <w:t>
      e) те же льготы в отношении валютных ограничений и ограничений обмена денег и их личного багажа, какие предоставляются представителям иностранных правительств, находящимся во временных служебных командировках.</w:t>
      </w:r>
    </w:p>
    <w:bookmarkEnd w:id="400"/>
    <w:bookmarkStart w:name="z455" w:id="401"/>
    <w:p>
      <w:pPr>
        <w:spacing w:after="0"/>
        <w:ind w:left="0"/>
        <w:jc w:val="both"/>
      </w:pPr>
      <w:r>
        <w:rPr>
          <w:rFonts w:ascii="Times New Roman"/>
          <w:b w:val="false"/>
          <w:i w:val="false"/>
          <w:color w:val="000000"/>
          <w:sz w:val="28"/>
        </w:rPr>
        <w:t>
      4. Привилегии и иммунитеты предоставляются экспертам в интересах Организации, а не для их личной выгоды. Генеральный секретарь Организации имеет право и обязан отказаться от иммунитета, предоставленного любому из этих экспертов, в тех случаях, когда, по его/ее мнению, иммунитет препятствует отправлению правосудия и когда отказ от иммунитета может быть произведен без ущерба для интересов Организации.</w:t>
      </w:r>
    </w:p>
    <w:bookmarkEnd w:id="401"/>
    <w:bookmarkStart w:name="z456" w:id="402"/>
    <w:p>
      <w:pPr>
        <w:spacing w:after="0"/>
        <w:ind w:left="0"/>
        <w:jc w:val="both"/>
      </w:pPr>
      <w:r>
        <w:rPr>
          <w:rFonts w:ascii="Times New Roman"/>
          <w:b w:val="false"/>
          <w:i w:val="false"/>
          <w:color w:val="000000"/>
          <w:sz w:val="28"/>
        </w:rPr>
        <w:t>
      5. Несмотря на пункт 2 выше, пункты 3 и 4 распространяются на представителей Присоединившихся членов, выполняющих поручения Организации в качестве экспертов.</w:t>
      </w:r>
    </w:p>
    <w:bookmarkEnd w:id="402"/>
    <w:bookmarkStart w:name="z457" w:id="403"/>
    <w:p>
      <w:pPr>
        <w:spacing w:after="0"/>
        <w:ind w:left="0"/>
        <w:jc w:val="both"/>
      </w:pPr>
      <w:r>
        <w:rPr>
          <w:rFonts w:ascii="Times New Roman"/>
          <w:b w:val="false"/>
          <w:i w:val="false"/>
          <w:color w:val="000000"/>
          <w:sz w:val="28"/>
        </w:rPr>
        <w:t xml:space="preserve">
      6. Привилегии, иммунитеты, изъятия и льготы, упомянутые в </w:t>
      </w:r>
      <w:r>
        <w:rPr>
          <w:rFonts w:ascii="Times New Roman"/>
          <w:b w:val="false"/>
          <w:i w:val="false"/>
          <w:color w:val="000000"/>
          <w:sz w:val="28"/>
        </w:rPr>
        <w:t>разделе 21</w:t>
      </w:r>
      <w:r>
        <w:rPr>
          <w:rFonts w:ascii="Times New Roman"/>
          <w:b w:val="false"/>
          <w:i w:val="false"/>
          <w:color w:val="000000"/>
          <w:sz w:val="28"/>
        </w:rPr>
        <w:t xml:space="preserve"> стандартных статей, также предоставляются заместителю Генерального секретаря Организации, его/ее супруге/супругу и несовершеннолетним детям.</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Далее прилагается текст Конвенции на иностранных языках.</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